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EE762" w14:textId="204781F2" w:rsidR="00CF16B1" w:rsidRPr="00CB111F" w:rsidRDefault="006E54F0" w:rsidP="00CB111F">
      <w:pPr>
        <w:shd w:val="clear" w:color="auto" w:fill="FFFFFF"/>
        <w:spacing w:after="120" w:line="360" w:lineRule="exact"/>
        <w:outlineLvl w:val="1"/>
        <w:rPr>
          <w:rFonts w:asciiTheme="majorHAnsi" w:eastAsia="Times New Roman" w:hAnsiTheme="majorHAnsi" w:cstheme="majorHAnsi"/>
          <w:b/>
          <w:bCs/>
          <w:color w:val="262626"/>
          <w:sz w:val="28"/>
          <w:szCs w:val="28"/>
          <w:lang w:eastAsia="vi-VN"/>
        </w:rPr>
      </w:pPr>
      <w:r w:rsidRPr="00CB111F">
        <w:rPr>
          <w:rFonts w:asciiTheme="majorHAnsi" w:eastAsia="Times New Roman" w:hAnsiTheme="majorHAnsi" w:cstheme="majorHAnsi"/>
          <w:b/>
          <w:bCs/>
          <w:sz w:val="28"/>
          <w:szCs w:val="28"/>
          <w:lang w:eastAsia="vi-VN"/>
        </w:rPr>
        <w:t>PHẦN I. MỞ ĐẦU</w:t>
      </w:r>
    </w:p>
    <w:p w14:paraId="0A9F653C" w14:textId="77777777" w:rsidR="00CF16B1" w:rsidRPr="00CB111F" w:rsidRDefault="00CF16B1" w:rsidP="00CB111F">
      <w:pPr>
        <w:shd w:val="clear" w:color="auto" w:fill="FFFFFF"/>
        <w:spacing w:after="120" w:line="360" w:lineRule="exact"/>
        <w:ind w:firstLine="720"/>
        <w:jc w:val="both"/>
        <w:outlineLvl w:val="2"/>
        <w:rPr>
          <w:rFonts w:asciiTheme="majorHAnsi" w:eastAsia="Times New Roman" w:hAnsiTheme="majorHAnsi" w:cstheme="majorHAnsi"/>
          <w:b/>
          <w:bCs/>
          <w:color w:val="262626"/>
          <w:sz w:val="28"/>
          <w:szCs w:val="28"/>
          <w:lang w:eastAsia="vi-VN"/>
        </w:rPr>
      </w:pPr>
      <w:r w:rsidRPr="00CB111F">
        <w:rPr>
          <w:rFonts w:asciiTheme="majorHAnsi" w:eastAsia="Times New Roman" w:hAnsiTheme="majorHAnsi" w:cstheme="majorHAnsi"/>
          <w:b/>
          <w:bCs/>
          <w:color w:val="262626"/>
          <w:sz w:val="28"/>
          <w:szCs w:val="28"/>
          <w:lang w:eastAsia="vi-VN"/>
        </w:rPr>
        <w:t>1. Lý do chọn đề tài/sáng kiến</w:t>
      </w:r>
    </w:p>
    <w:p w14:paraId="1FFB5EFA"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Trong bối cảnh cả nước đang đẩy mạnh triển khai Chương trình Chuyển đổi số quốc gia, xây dựng Chính phủ số, Kinh tế số và Xã hội số, việc nâng cao chất lượng cung cấp dịch vụ công trực tuyến (DVCTT) được xác định là một trong những nhiệm vụ trọng tâm của các cấp chính quyền, đặc biệt là cấp cơ sở – nơi trực tiếp tiếp xúc, phục vụ Nhân dân hằng ngày.</w:t>
      </w:r>
    </w:p>
    <w:p w14:paraId="09776ECC"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Xã Tiến Thắng được thành lập ngày 01/7/2025 trên cơ sở sáp nhập từ 08 xã/phần xã, với diện tích tự nhiên 36,34 km², dân số khoảng 6,4 vạn người, gồm 22 thôn. Xã nằm trên trục giao thông chiến lược, có tiềm năng phát triển đa dạng: công nghiệp công nghệ cao, đô thị xanh, dịch vụ logistics, nông nghiệp công nghệ cao… Sau sáp nhập, yêu cầu đặt ra đối với bộ máy chính quyền xã là phải vừa nhanh chóng ổn định tổ chức, vừa nâng cao chất lượng quản trị, phục vụ người dân trong điều kiện khối lượng công việc lớn, yêu cầu ngày càng cao.</w:t>
      </w:r>
    </w:p>
    <w:p w14:paraId="45E230A5"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Thực hiện các chủ trương, nghị quyết của Trung ương và Thành phố Hà Nội về cải cách hành chính, chuyển đổi số (CĐS), Xã Tiến Thắng đã đạt được nhiều kết quả rất đáng ghi nhận: hoàn thành 34/34 chỉ tiêu Nghị quyết số 57-NQ/TW về CĐS giai đoạn 2; thực hiện đầy đủ 25/25 nhiệm vụ được giao; tỷ lệ hồ sơ thủ tục hành chính (TTHC) trong các lĩnh vực Tư pháp – Hộ tịch, Nội vụ, Giáo dục và Đào tạo, Y tế được giải quyết đúng hạn và trước hạn đạt 100%; 100% hồ sơ TTHC được số hóa; tỷ lệ người dân đánh giá hài lòng và rất hài lòng đạt trên 100% so với chỉ tiêu kế hoạch.</w:t>
      </w:r>
    </w:p>
    <w:p w14:paraId="11710E0C"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Bên cạnh những kết quả nổi bật đó, công tác cung cấp DVCTT của xã vẫn còn một số hạn chế, “điểm nghẽn” cần được giải quyết như: hệ thống phần mềm dùng chung của Thành phố đôi khi còn lỗi, thiếu ổn định; hạ tầng kỹ thuật, trang thiết bị CNTT tại xã và các thôn vẫn còn chắp vá, chưa đồng bộ; nguồn nhân lực chuyên trách về CNTT và chuyển đổi số còn mỏng, phần lớn kiêm nhiệm; kỹ năng số chưa đồng đều, một bộ phận cán bộ, người dân vẫn còn thói quen xử lý hồ sơ trực tiếp, ngại thay đổi.</w:t>
      </w:r>
    </w:p>
    <w:p w14:paraId="3934AF9C" w14:textId="77777777" w:rsidR="00CF16B1" w:rsidRPr="00EB0551"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 xml:space="preserve">Từ thực tiễn đó, việc nghiên cứu, xây dựng và hoàn thiện sáng kiến </w:t>
      </w:r>
      <w:r w:rsidRPr="00F97619">
        <w:rPr>
          <w:rFonts w:asciiTheme="majorHAnsi" w:eastAsia="Times New Roman" w:hAnsiTheme="majorHAnsi" w:cstheme="majorHAnsi"/>
          <w:b/>
          <w:bCs/>
          <w:i/>
          <w:iCs/>
          <w:color w:val="262626"/>
          <w:sz w:val="28"/>
          <w:szCs w:val="28"/>
          <w:lang w:eastAsia="vi-VN"/>
        </w:rPr>
        <w:t>“Giải pháp nâng cao chất lượng Dịch vụ công trực tuyến góp phần phục vụ công tác chuyển đổi số trên địa bàn Xã Tiến Thắng, thành phố Hà Nội”</w:t>
      </w:r>
      <w:r w:rsidRPr="00CB111F">
        <w:rPr>
          <w:rFonts w:asciiTheme="majorHAnsi" w:eastAsia="Times New Roman" w:hAnsiTheme="majorHAnsi" w:cstheme="majorHAnsi"/>
          <w:color w:val="262626"/>
          <w:sz w:val="28"/>
          <w:szCs w:val="28"/>
          <w:lang w:eastAsia="vi-VN"/>
        </w:rPr>
        <w:t xml:space="preserve"> là rất cần thiết. Sáng kiến nhằm hệ thống hóa những kinh nghiệm thực tế, mô hình hay, cách làm sáng tạo đã và đang áp dụng tại xã; đồng thời đề xuất các giải pháp mang tính đột phá, có cơ sở lý luận và thực tiễn, góp phần nâng cao chất lượng DVCTT, phục vụ người dân ngày càng tốt hơn, hiện thực hóa mục tiêu Chính quyền số, Kinh tế số, Xã hội số trên địa bàn Xã Tiến Thắng.</w:t>
      </w:r>
    </w:p>
    <w:p w14:paraId="2D0D8063" w14:textId="77777777" w:rsidR="00CB111F" w:rsidRPr="00EB0551" w:rsidRDefault="00CB111F"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p>
    <w:p w14:paraId="3541D7ED" w14:textId="77777777" w:rsidR="00CF16B1" w:rsidRPr="00CB111F" w:rsidRDefault="00CF16B1" w:rsidP="00CB111F">
      <w:pPr>
        <w:shd w:val="clear" w:color="auto" w:fill="FFFFFF"/>
        <w:spacing w:after="120" w:line="360" w:lineRule="exact"/>
        <w:ind w:firstLine="720"/>
        <w:jc w:val="both"/>
        <w:outlineLvl w:val="2"/>
        <w:rPr>
          <w:rFonts w:asciiTheme="majorHAnsi" w:eastAsia="Times New Roman" w:hAnsiTheme="majorHAnsi" w:cstheme="majorHAnsi"/>
          <w:b/>
          <w:bCs/>
          <w:color w:val="262626"/>
          <w:sz w:val="28"/>
          <w:szCs w:val="28"/>
          <w:lang w:eastAsia="vi-VN"/>
        </w:rPr>
      </w:pPr>
      <w:r w:rsidRPr="00CB111F">
        <w:rPr>
          <w:rFonts w:asciiTheme="majorHAnsi" w:eastAsia="Times New Roman" w:hAnsiTheme="majorHAnsi" w:cstheme="majorHAnsi"/>
          <w:b/>
          <w:bCs/>
          <w:color w:val="262626"/>
          <w:sz w:val="28"/>
          <w:szCs w:val="28"/>
          <w:lang w:eastAsia="vi-VN"/>
        </w:rPr>
        <w:lastRenderedPageBreak/>
        <w:t>2. Mục đích nghiên cứu của sáng kiến</w:t>
      </w:r>
    </w:p>
    <w:p w14:paraId="3A057A49" w14:textId="77777777" w:rsidR="00CF16B1" w:rsidRPr="00CB111F" w:rsidRDefault="00CF16B1" w:rsidP="00CB111F">
      <w:pPr>
        <w:shd w:val="clear" w:color="auto" w:fill="FFFFFF"/>
        <w:spacing w:after="120" w:line="360" w:lineRule="exact"/>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Sáng kiến hướng tới các mục đích chủ yếu sau:</w:t>
      </w:r>
    </w:p>
    <w:p w14:paraId="7F311E87"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Một là, phân tích, đánh giá một cách tương đối toàn diện thực trạng cung cấp DVCTT và công tác chuyển đổi số tại Xã Tiến Thắng; làm rõ những kết quả đạt được, các mô hình sáng tạo, đồng thời chỉ ra những tồn tại, hạn chế và nguyên nhân.</w:t>
      </w:r>
    </w:p>
    <w:p w14:paraId="1A6D2359"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Hai là, trên cơ sở lý luận về DVCTT và CĐS, cùng với thực tiễn tại địa phương, đề xuất hệ thống giải pháp khả thi, cụ thể, tập trung vào các nhóm: quy trình, mô hình tổ chức thực hiện; hạ tầng kỹ thuật và nền tảng số; nguồn nhân lực và kỹ năng số; công tác phối hợp, tuyên truyền và xã hội hóa.</w:t>
      </w:r>
    </w:p>
    <w:p w14:paraId="67F1BC03"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Ba là, góp phần hoàn thiện mô hình “Thôn số – thủ tục về thôn, không giấy tờ, trả kết quả nhanh”, phát huy hiệu quả các mô hình “Cửa hàng điện thoại số 57”, Tổ CĐS cộng đồng; từ đó giúp Xã Tiến Thắng giữ vững và nâng tầm vị thế là đơn vị đi đầu về chuyển đổi số cấp xã, đồng thời tạo cơ sở để nhân rộng kinh nghiệm cho các địa phương khác.</w:t>
      </w:r>
    </w:p>
    <w:p w14:paraId="3FC69F26" w14:textId="77777777" w:rsidR="00CF16B1" w:rsidRPr="00CB111F" w:rsidRDefault="00CF16B1" w:rsidP="00CB111F">
      <w:pPr>
        <w:shd w:val="clear" w:color="auto" w:fill="FFFFFF"/>
        <w:spacing w:after="120" w:line="360" w:lineRule="exact"/>
        <w:ind w:firstLine="720"/>
        <w:jc w:val="both"/>
        <w:outlineLvl w:val="2"/>
        <w:rPr>
          <w:rFonts w:asciiTheme="majorHAnsi" w:eastAsia="Times New Roman" w:hAnsiTheme="majorHAnsi" w:cstheme="majorHAnsi"/>
          <w:b/>
          <w:bCs/>
          <w:color w:val="262626"/>
          <w:sz w:val="28"/>
          <w:szCs w:val="28"/>
          <w:lang w:eastAsia="vi-VN"/>
        </w:rPr>
      </w:pPr>
      <w:r w:rsidRPr="00CB111F">
        <w:rPr>
          <w:rFonts w:asciiTheme="majorHAnsi" w:eastAsia="Times New Roman" w:hAnsiTheme="majorHAnsi" w:cstheme="majorHAnsi"/>
          <w:b/>
          <w:bCs/>
          <w:color w:val="262626"/>
          <w:sz w:val="28"/>
          <w:szCs w:val="28"/>
          <w:lang w:eastAsia="vi-VN"/>
        </w:rPr>
        <w:t>3. Đối tượng và phạm vi nghiên cứu</w:t>
      </w:r>
    </w:p>
    <w:p w14:paraId="41D44966" w14:textId="71E6A9C4"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Đối tượng nghiên cứu:</w:t>
      </w:r>
      <w:r w:rsidR="00CB111F" w:rsidRPr="00CB111F">
        <w:rPr>
          <w:rFonts w:asciiTheme="majorHAnsi" w:eastAsia="Times New Roman" w:hAnsiTheme="majorHAnsi" w:cstheme="majorHAnsi"/>
          <w:color w:val="262626"/>
          <w:sz w:val="28"/>
          <w:szCs w:val="28"/>
          <w:lang w:eastAsia="vi-VN"/>
        </w:rPr>
        <w:t xml:space="preserve"> </w:t>
      </w:r>
      <w:r w:rsidRPr="00CB111F">
        <w:rPr>
          <w:rFonts w:asciiTheme="majorHAnsi" w:eastAsia="Times New Roman" w:hAnsiTheme="majorHAnsi" w:cstheme="majorHAnsi"/>
          <w:color w:val="262626"/>
          <w:sz w:val="28"/>
          <w:szCs w:val="28"/>
          <w:lang w:eastAsia="vi-VN"/>
        </w:rPr>
        <w:t>Chất lượng cung cấp dịch vụ công trực tuyến và các yếu tố ảnh hưởng đến hiệu quả, chất lượng DVCTT tại Xã Tiến Thắng, bao gồm: hạ tầng kỹ thuật, phần mềm dùng chung, quy trình giải quyết TTHC, nguồn nhân lực số, mô hình tổ chức triển khai và sự tham gia của người dân, cộng đồng.</w:t>
      </w:r>
    </w:p>
    <w:p w14:paraId="0810AAAB"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Phạm vi nghiên cứu:</w:t>
      </w:r>
    </w:p>
    <w:p w14:paraId="02702915" w14:textId="2702F571"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 xml:space="preserve">Về không gian: Trên địa bàn Xã Tiến Thắng, thành phố Hà Nội, trọng tâm là UBND xã, </w:t>
      </w:r>
      <w:r w:rsidR="00EB0551" w:rsidRPr="00EB0551">
        <w:rPr>
          <w:rFonts w:asciiTheme="majorHAnsi" w:eastAsia="Times New Roman" w:hAnsiTheme="majorHAnsi" w:cstheme="majorHAnsi"/>
          <w:color w:val="262626"/>
          <w:sz w:val="28"/>
          <w:szCs w:val="28"/>
          <w:lang w:eastAsia="vi-VN"/>
        </w:rPr>
        <w:t>Điểm phục vụ hành chính công xã</w:t>
      </w:r>
      <w:r w:rsidRPr="00CB111F">
        <w:rPr>
          <w:rFonts w:asciiTheme="majorHAnsi" w:eastAsia="Times New Roman" w:hAnsiTheme="majorHAnsi" w:cstheme="majorHAnsi"/>
          <w:color w:val="262626"/>
          <w:sz w:val="28"/>
          <w:szCs w:val="28"/>
          <w:lang w:eastAsia="vi-VN"/>
        </w:rPr>
        <w:t>, 22 thôn và các điểm hỗ trợ DVCTT tại cơ sở.</w:t>
      </w:r>
    </w:p>
    <w:p w14:paraId="23E4BEA2"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Về thời gian: Tập trung nghiên cứu giai đoạn từ khi Xã Tiến Thắng chính thức đi vào hoạt động (từ 01/7/2025) đến thời điểm xây dựng sáng kiến; đồng thời đề xuất giải pháp cho giai đoạn 2026 – 2030.</w:t>
      </w:r>
    </w:p>
    <w:p w14:paraId="19720295"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Về nội dung: Tập trung vào DVCTT đối với các thủ tục hành chính thuộc thẩm quyền giải quyết của cấp xã; có xem xét liên thông với cấp trên ở một số lĩnh vực khi cần thiết.</w:t>
      </w:r>
    </w:p>
    <w:p w14:paraId="45D9BB50" w14:textId="77777777" w:rsidR="00CF16B1" w:rsidRPr="00CB111F" w:rsidRDefault="00CF16B1" w:rsidP="00CB111F">
      <w:pPr>
        <w:shd w:val="clear" w:color="auto" w:fill="FFFFFF"/>
        <w:spacing w:after="120" w:line="360" w:lineRule="exact"/>
        <w:ind w:firstLine="720"/>
        <w:jc w:val="both"/>
        <w:outlineLvl w:val="2"/>
        <w:rPr>
          <w:rFonts w:asciiTheme="majorHAnsi" w:eastAsia="Times New Roman" w:hAnsiTheme="majorHAnsi" w:cstheme="majorHAnsi"/>
          <w:b/>
          <w:bCs/>
          <w:color w:val="262626"/>
          <w:sz w:val="28"/>
          <w:szCs w:val="28"/>
          <w:lang w:eastAsia="vi-VN"/>
        </w:rPr>
      </w:pPr>
      <w:r w:rsidRPr="00CB111F">
        <w:rPr>
          <w:rFonts w:asciiTheme="majorHAnsi" w:eastAsia="Times New Roman" w:hAnsiTheme="majorHAnsi" w:cstheme="majorHAnsi"/>
          <w:b/>
          <w:bCs/>
          <w:color w:val="262626"/>
          <w:sz w:val="28"/>
          <w:szCs w:val="28"/>
          <w:lang w:eastAsia="vi-VN"/>
        </w:rPr>
        <w:t>4. Phương pháp nghiên cứu</w:t>
      </w:r>
    </w:p>
    <w:p w14:paraId="4CF3B3D8"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Để thực hiện sáng kiến, các phương pháp chủ yếu được sử dụng gồm:</w:t>
      </w:r>
    </w:p>
    <w:p w14:paraId="3C473FC2"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Phương pháp phân tích, tổng hợp tài liệu: Nghiên cứu các văn bản pháp luật, nghị quyết, chương trình, kế hoạch của Trung ương, Thành phố và của Xã Tiến Thắng liên quan đến CCHC, CĐS, DVCTT.</w:t>
      </w:r>
    </w:p>
    <w:p w14:paraId="1465CA99"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lastRenderedPageBreak/>
        <w:t>Phương pháp thống kê, so sánh: Thu thập, xử lý các số liệu về số lượng, cơ cấu TTHC, tỷ lệ hồ sơ trực tuyến, tỷ lệ giải quyết đúng hạn, mức độ hài lòng…; so sánh qua các năm hoặc giữa các lĩnh vực để rút ra nhận xét.</w:t>
      </w:r>
    </w:p>
    <w:p w14:paraId="201A103F"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Phương pháp điều tra, khảo sát thực tiễn: Khảo sát, phỏng vấn một số cán bộ, công chức trực tiếp giải quyết TTHC; người dân, tổ chức thường xuyên sử dụng DVCTT; thành viên Tổ CĐS cộng đồng tại các thôn.</w:t>
      </w:r>
    </w:p>
    <w:p w14:paraId="3D1E1BB9" w14:textId="77777777" w:rsidR="003B6184"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Phương pháp chuyên gia, tham vấn: Trao đổi, lấy ý kiến của lãnh đạo Đảng ủy, UBND xã, cán bộ chuyên môn, các lực lượng nòng cốt về CĐS để hoàn thiện hệ thống giải pháp.</w:t>
      </w:r>
      <w:r w:rsidR="003B6184" w:rsidRPr="00CB111F">
        <w:rPr>
          <w:rFonts w:asciiTheme="majorHAnsi" w:eastAsia="Times New Roman" w:hAnsiTheme="majorHAnsi" w:cstheme="majorHAnsi"/>
          <w:color w:val="262626"/>
          <w:sz w:val="28"/>
          <w:szCs w:val="28"/>
          <w:lang w:eastAsia="vi-VN"/>
        </w:rPr>
        <w:t xml:space="preserve"> </w:t>
      </w:r>
    </w:p>
    <w:p w14:paraId="221CD369" w14:textId="71BB64FC"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Phương pháp tổng kết kinh nghiệm: Hệ thống hóa, khái quát các mô hình, cách làm sáng tạo đã triển khai tại Xã Tiến Thắng; từ đó rút ra bài học và hình thành giải pháp mang tính sáng kiến.</w:t>
      </w:r>
    </w:p>
    <w:p w14:paraId="46E72694" w14:textId="77777777" w:rsidR="00CF16B1" w:rsidRPr="00CB111F" w:rsidRDefault="00CF16B1" w:rsidP="00CB111F">
      <w:pPr>
        <w:shd w:val="clear" w:color="auto" w:fill="FFFFFF"/>
        <w:spacing w:after="120" w:line="360" w:lineRule="exact"/>
        <w:ind w:firstLine="720"/>
        <w:jc w:val="both"/>
        <w:outlineLvl w:val="2"/>
        <w:rPr>
          <w:rFonts w:asciiTheme="majorHAnsi" w:eastAsia="Times New Roman" w:hAnsiTheme="majorHAnsi" w:cstheme="majorHAnsi"/>
          <w:b/>
          <w:bCs/>
          <w:color w:val="262626"/>
          <w:sz w:val="28"/>
          <w:szCs w:val="28"/>
          <w:lang w:eastAsia="vi-VN"/>
        </w:rPr>
      </w:pPr>
      <w:r w:rsidRPr="00CB111F">
        <w:rPr>
          <w:rFonts w:asciiTheme="majorHAnsi" w:eastAsia="Times New Roman" w:hAnsiTheme="majorHAnsi" w:cstheme="majorHAnsi"/>
          <w:b/>
          <w:bCs/>
          <w:color w:val="262626"/>
          <w:sz w:val="28"/>
          <w:szCs w:val="28"/>
          <w:lang w:eastAsia="vi-VN"/>
        </w:rPr>
        <w:t>5. Ý nghĩa thực tiễn của sáng kiến</w:t>
      </w:r>
    </w:p>
    <w:p w14:paraId="2CBFE7E3"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Việc nghiên cứu và áp dụng sáng kiến “Giải pháp nâng cao chất lượng Dịch vụ công trực tuyến góp phần phục vụ công tác chuyển đổi số trên địa bàn Xã Tiến Thắng, thành phố Hà Nội” có ý nghĩa:</w:t>
      </w:r>
    </w:p>
    <w:p w14:paraId="592FCD6C"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Đối với Xã Tiến Thắng: Giúp nâng cao chất lượng DVCTT, duy trì và nâng tầm các kết quả CĐS đã đạt được; củng cố niềm tin, sự hài lòng của Nhân dân đối với chính quyền cơ sở; nâng cao năng lực số của đội ngũ cán bộ và cộng đồng.</w:t>
      </w:r>
    </w:p>
    <w:p w14:paraId="19E89FE6" w14:textId="2D0E20DC"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Đối với thành phố: Cung cấp một mô hình, bộ giải pháp cụ thể, đã được “kiểm chứng” trong thực tiễn, có thể tham khảo, điều chỉnh để áp dụng cho các xã/phường khác, góp phần đẩy nhanh tiến độ CĐS trên địa bàn.</w:t>
      </w:r>
    </w:p>
    <w:p w14:paraId="0C4AF11B" w14:textId="77777777" w:rsidR="00CF16B1" w:rsidRPr="00CB111F" w:rsidRDefault="00CF16B1"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Đối với công tác nghiên cứu, tổng kết thực tiễn: Sáng kiến góp phần bổ sung thêm các dẫn chứng thực tiễn sinh động về vai trò của DVCTT trong CĐS cấp cơ sở, góp phần hiện thực hóa chủ trương xây dựng Chính quyền số, Kinh tế số, Xã hội số của Đảng và Nhà nước.</w:t>
      </w:r>
    </w:p>
    <w:p w14:paraId="79320F58" w14:textId="17933785" w:rsidR="000640AD" w:rsidRPr="00CB111F" w:rsidRDefault="006E54F0" w:rsidP="00CB111F">
      <w:pPr>
        <w:spacing w:after="120" w:line="360" w:lineRule="exact"/>
        <w:jc w:val="both"/>
        <w:rPr>
          <w:rFonts w:asciiTheme="majorHAnsi" w:hAnsiTheme="majorHAnsi" w:cstheme="majorHAnsi"/>
          <w:sz w:val="28"/>
          <w:szCs w:val="28"/>
        </w:rPr>
      </w:pPr>
      <w:r w:rsidRPr="00CB111F">
        <w:rPr>
          <w:rFonts w:asciiTheme="majorHAnsi" w:hAnsiTheme="majorHAnsi" w:cstheme="majorHAnsi"/>
          <w:sz w:val="28"/>
          <w:szCs w:val="28"/>
        </w:rPr>
        <w:br w:type="page"/>
      </w:r>
    </w:p>
    <w:p w14:paraId="37A44EAC" w14:textId="77777777" w:rsidR="006E54F0" w:rsidRPr="00CB111F" w:rsidRDefault="006E54F0" w:rsidP="00CB111F">
      <w:pPr>
        <w:pStyle w:val="Heading2"/>
        <w:shd w:val="clear" w:color="auto" w:fill="FFFFFF"/>
        <w:spacing w:before="0" w:beforeAutospacing="0" w:after="120" w:afterAutospacing="0" w:line="360" w:lineRule="exact"/>
        <w:rPr>
          <w:rFonts w:asciiTheme="majorHAnsi" w:hAnsiTheme="majorHAnsi" w:cstheme="majorHAnsi"/>
          <w:color w:val="262626"/>
          <w:sz w:val="28"/>
          <w:szCs w:val="28"/>
        </w:rPr>
      </w:pPr>
      <w:r w:rsidRPr="00CB111F">
        <w:rPr>
          <w:rFonts w:asciiTheme="majorHAnsi" w:hAnsiTheme="majorHAnsi" w:cstheme="majorHAnsi"/>
          <w:color w:val="262626"/>
          <w:sz w:val="28"/>
          <w:szCs w:val="28"/>
        </w:rPr>
        <w:lastRenderedPageBreak/>
        <w:t>PHẦN II. THỰC TRẠNG CUNG CẤP DỊCH VỤ CÔNG TRỰC TUYẾN TẠI XÃ TIẾN THẮNG</w:t>
      </w:r>
    </w:p>
    <w:p w14:paraId="14C3A6E6" w14:textId="1BAC8C3F"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b/>
          <w:bCs/>
          <w:color w:val="262626"/>
          <w:sz w:val="28"/>
          <w:szCs w:val="28"/>
          <w:lang w:eastAsia="vi-VN"/>
        </w:rPr>
      </w:pPr>
      <w:r w:rsidRPr="00CB111F">
        <w:rPr>
          <w:rFonts w:asciiTheme="majorHAnsi" w:eastAsia="Times New Roman" w:hAnsiTheme="majorHAnsi" w:cstheme="majorHAnsi"/>
          <w:b/>
          <w:bCs/>
          <w:color w:val="262626"/>
          <w:sz w:val="28"/>
          <w:szCs w:val="28"/>
          <w:lang w:eastAsia="vi-VN"/>
        </w:rPr>
        <w:t>1. Cơ sở lý luận về dịch vụ công trực tuyến và chuyển đổi số</w:t>
      </w:r>
    </w:p>
    <w:p w14:paraId="189518DA" w14:textId="53A4AB6E" w:rsidR="0070055B" w:rsidRPr="00CB111F" w:rsidRDefault="0070055B" w:rsidP="00CB111F">
      <w:pPr>
        <w:shd w:val="clear" w:color="auto" w:fill="FFFFFF"/>
        <w:spacing w:after="120" w:line="360" w:lineRule="exact"/>
        <w:jc w:val="both"/>
        <w:rPr>
          <w:rFonts w:asciiTheme="majorHAnsi" w:eastAsia="Times New Roman" w:hAnsiTheme="majorHAnsi" w:cstheme="majorHAnsi"/>
          <w:b/>
          <w:bCs/>
          <w:i/>
          <w:sz w:val="28"/>
          <w:szCs w:val="28"/>
          <w:lang w:eastAsia="en-GB"/>
        </w:rPr>
      </w:pPr>
      <w:r w:rsidRPr="00CB111F">
        <w:rPr>
          <w:rFonts w:asciiTheme="majorHAnsi" w:eastAsia="Times New Roman" w:hAnsiTheme="majorHAnsi" w:cstheme="majorHAnsi"/>
          <w:b/>
          <w:bCs/>
          <w:i/>
          <w:sz w:val="28"/>
          <w:szCs w:val="28"/>
          <w:lang w:eastAsia="en-GB"/>
        </w:rPr>
        <w:tab/>
        <w:t>1.1. Dịch vụ hành chính công</w:t>
      </w:r>
    </w:p>
    <w:p w14:paraId="2AE72EE9" w14:textId="77777777" w:rsidR="0070055B" w:rsidRPr="00CB111F" w:rsidRDefault="0070055B" w:rsidP="00CB111F">
      <w:pPr>
        <w:shd w:val="clear" w:color="auto" w:fill="FFFFFF"/>
        <w:spacing w:after="120" w:line="360" w:lineRule="exact"/>
        <w:jc w:val="both"/>
        <w:rPr>
          <w:rFonts w:asciiTheme="majorHAnsi" w:eastAsia="Times New Roman" w:hAnsiTheme="majorHAnsi" w:cstheme="majorHAnsi"/>
          <w:sz w:val="28"/>
          <w:szCs w:val="28"/>
          <w:lang w:eastAsia="en-GB"/>
        </w:rPr>
      </w:pPr>
      <w:r w:rsidRPr="00CB111F">
        <w:rPr>
          <w:rFonts w:asciiTheme="majorHAnsi" w:eastAsia="Times New Roman" w:hAnsiTheme="majorHAnsi" w:cstheme="majorHAnsi"/>
          <w:sz w:val="28"/>
          <w:szCs w:val="28"/>
          <w:lang w:eastAsia="en-GB"/>
        </w:rPr>
        <w:t>          Là những dịch vụ liên quan đến hoạt động thực thi pháp luật, không nhằm mục đích lợi nhuận, do cơ quan nhà nước có thẩm quyền cấp cho tổ chức, cá nhân dưới hình thức các loại giấy tờ có giá trị pháp lý trong các lĩnh vực mà cơ quan nhà nước đó quản lý. Mỗi dịch vụ hành chính công  gắn liền với  một thủ tục hành chính để giải quyết hoàn chỉnh một công việc cụ thể liên quan đến tổ chức, cá nhân.</w:t>
      </w:r>
    </w:p>
    <w:p w14:paraId="01FF7C53" w14:textId="22AA31C5" w:rsidR="0070055B" w:rsidRPr="00CB111F" w:rsidRDefault="0070055B" w:rsidP="00CB111F">
      <w:pPr>
        <w:shd w:val="clear" w:color="auto" w:fill="FFFFFF"/>
        <w:spacing w:after="120" w:line="360" w:lineRule="exact"/>
        <w:jc w:val="both"/>
        <w:rPr>
          <w:rFonts w:asciiTheme="majorHAnsi" w:eastAsia="Times New Roman" w:hAnsiTheme="majorHAnsi" w:cstheme="majorHAnsi"/>
          <w:b/>
          <w:bCs/>
          <w:i/>
          <w:sz w:val="28"/>
          <w:szCs w:val="28"/>
          <w:lang w:eastAsia="en-GB"/>
        </w:rPr>
      </w:pPr>
      <w:r w:rsidRPr="00CB111F">
        <w:rPr>
          <w:rFonts w:asciiTheme="majorHAnsi" w:eastAsia="Times New Roman" w:hAnsiTheme="majorHAnsi" w:cstheme="majorHAnsi"/>
          <w:b/>
          <w:bCs/>
          <w:sz w:val="28"/>
          <w:szCs w:val="28"/>
          <w:lang w:eastAsia="en-GB"/>
        </w:rPr>
        <w:tab/>
      </w:r>
      <w:r w:rsidRPr="00CB111F">
        <w:rPr>
          <w:rFonts w:asciiTheme="majorHAnsi" w:eastAsia="Times New Roman" w:hAnsiTheme="majorHAnsi" w:cstheme="majorHAnsi"/>
          <w:b/>
          <w:bCs/>
          <w:i/>
          <w:iCs/>
          <w:sz w:val="28"/>
          <w:szCs w:val="28"/>
          <w:lang w:eastAsia="en-GB"/>
        </w:rPr>
        <w:t>1</w:t>
      </w:r>
      <w:r w:rsidRPr="00CB111F">
        <w:rPr>
          <w:rFonts w:asciiTheme="majorHAnsi" w:eastAsia="Times New Roman" w:hAnsiTheme="majorHAnsi" w:cstheme="majorHAnsi"/>
          <w:b/>
          <w:bCs/>
          <w:i/>
          <w:sz w:val="28"/>
          <w:szCs w:val="28"/>
          <w:lang w:eastAsia="en-GB"/>
        </w:rPr>
        <w:t>.2. Dịch vụ công trực tuyến</w:t>
      </w:r>
      <w:r w:rsidRPr="00CB111F">
        <w:rPr>
          <w:rFonts w:asciiTheme="majorHAnsi" w:eastAsia="Times New Roman" w:hAnsiTheme="majorHAnsi" w:cstheme="majorHAnsi"/>
          <w:b/>
          <w:bCs/>
          <w:i/>
          <w:sz w:val="28"/>
          <w:szCs w:val="28"/>
          <w:lang w:eastAsia="en-GB"/>
        </w:rPr>
        <w:tab/>
      </w:r>
    </w:p>
    <w:p w14:paraId="4151258D" w14:textId="510E1685" w:rsidR="0070055B" w:rsidRPr="00CB111F" w:rsidRDefault="0070055B" w:rsidP="00CB111F">
      <w:pPr>
        <w:shd w:val="clear" w:color="auto" w:fill="FFFFFF"/>
        <w:spacing w:after="120" w:line="360" w:lineRule="exact"/>
        <w:jc w:val="both"/>
        <w:rPr>
          <w:rFonts w:asciiTheme="majorHAnsi" w:eastAsia="Times New Roman" w:hAnsiTheme="majorHAnsi" w:cstheme="majorHAnsi"/>
          <w:sz w:val="28"/>
          <w:szCs w:val="28"/>
          <w:lang w:eastAsia="en-GB"/>
        </w:rPr>
      </w:pPr>
      <w:r w:rsidRPr="00CB111F">
        <w:rPr>
          <w:rFonts w:asciiTheme="majorHAnsi" w:eastAsia="Times New Roman" w:hAnsiTheme="majorHAnsi" w:cstheme="majorHAnsi"/>
          <w:sz w:val="28"/>
          <w:szCs w:val="28"/>
          <w:lang w:eastAsia="en-GB"/>
        </w:rPr>
        <w:tab/>
        <w:t>Theo quy định tại </w:t>
      </w:r>
      <w:hyperlink r:id="rId6" w:tgtFrame="_blank" w:history="1">
        <w:r w:rsidRPr="00CB111F">
          <w:rPr>
            <w:rFonts w:asciiTheme="majorHAnsi" w:eastAsia="Times New Roman" w:hAnsiTheme="majorHAnsi" w:cstheme="majorHAnsi"/>
            <w:sz w:val="28"/>
            <w:szCs w:val="28"/>
            <w:lang w:eastAsia="en-GB"/>
          </w:rPr>
          <w:t>khoản 5 Điều 3 Nghị định 42/2022/NĐ-CP</w:t>
        </w:r>
      </w:hyperlink>
      <w:r w:rsidRPr="00CB111F">
        <w:rPr>
          <w:rFonts w:asciiTheme="majorHAnsi" w:eastAsia="Times New Roman" w:hAnsiTheme="majorHAnsi" w:cstheme="majorHAnsi"/>
          <w:sz w:val="28"/>
          <w:szCs w:val="28"/>
          <w:lang w:eastAsia="en-GB"/>
        </w:rPr>
        <w:t>, định nghĩa </w:t>
      </w:r>
      <w:hyperlink r:id="rId7" w:tgtFrame="_blank" w:history="1">
        <w:r w:rsidRPr="00CB111F">
          <w:rPr>
            <w:rFonts w:asciiTheme="majorHAnsi" w:eastAsia="Times New Roman" w:hAnsiTheme="majorHAnsi" w:cstheme="majorHAnsi"/>
            <w:sz w:val="28"/>
            <w:szCs w:val="28"/>
            <w:lang w:eastAsia="en-GB"/>
          </w:rPr>
          <w:t>dịch vụ công trực tuyến</w:t>
        </w:r>
      </w:hyperlink>
      <w:r w:rsidRPr="00CB111F">
        <w:rPr>
          <w:rFonts w:asciiTheme="majorHAnsi" w:eastAsia="Times New Roman" w:hAnsiTheme="majorHAnsi" w:cstheme="majorHAnsi"/>
          <w:sz w:val="28"/>
          <w:szCs w:val="28"/>
          <w:lang w:eastAsia="en-GB"/>
        </w:rPr>
        <w:t xml:space="preserve"> như sau: </w:t>
      </w:r>
      <w:r w:rsidRPr="00CB111F">
        <w:rPr>
          <w:rFonts w:asciiTheme="majorHAnsi" w:eastAsia="Times New Roman" w:hAnsiTheme="majorHAnsi" w:cstheme="majorHAnsi"/>
          <w:iCs/>
          <w:sz w:val="28"/>
          <w:szCs w:val="28"/>
          <w:lang w:eastAsia="en-GB"/>
        </w:rPr>
        <w:t>Dịch vụ công trực tuyến của cơ quan nhà nước là dịch vụ hành chính công và các dịch vụ khác của cơ quan nhà nước được cung cấp cho các tổ chức, cá nhân trên môi trường mạng.</w:t>
      </w:r>
    </w:p>
    <w:p w14:paraId="4CDD43F4" w14:textId="2126A398"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sz w:val="28"/>
          <w:szCs w:val="28"/>
          <w:lang w:eastAsia="en-GB"/>
        </w:rPr>
      </w:pPr>
      <w:r w:rsidRPr="00CB111F">
        <w:rPr>
          <w:rFonts w:asciiTheme="majorHAnsi" w:eastAsia="Times New Roman" w:hAnsiTheme="majorHAnsi" w:cstheme="majorHAnsi"/>
          <w:sz w:val="28"/>
          <w:szCs w:val="28"/>
          <w:lang w:eastAsia="en-GB"/>
        </w:rPr>
        <w:t>Các mức độ cung cấp dịch vụ công trực tuyến được quy định </w:t>
      </w:r>
      <w:hyperlink r:id="rId8" w:tgtFrame="_blank" w:history="1">
        <w:r w:rsidRPr="00CB111F">
          <w:rPr>
            <w:rFonts w:asciiTheme="majorHAnsi" w:eastAsia="Times New Roman" w:hAnsiTheme="majorHAnsi" w:cstheme="majorHAnsi"/>
            <w:sz w:val="28"/>
            <w:szCs w:val="28"/>
            <w:lang w:eastAsia="en-GB"/>
          </w:rPr>
          <w:t>khoản 1 Điều 11 Nghị định 42/2022/NĐ-CP</w:t>
        </w:r>
      </w:hyperlink>
      <w:r w:rsidRPr="00CB111F">
        <w:rPr>
          <w:rFonts w:asciiTheme="majorHAnsi" w:eastAsia="Times New Roman" w:hAnsiTheme="majorHAnsi" w:cstheme="majorHAnsi"/>
          <w:sz w:val="28"/>
          <w:szCs w:val="28"/>
          <w:lang w:eastAsia="en-GB"/>
        </w:rPr>
        <w:t>.</w:t>
      </w:r>
      <w:r w:rsidRPr="00CB111F">
        <w:rPr>
          <w:rFonts w:asciiTheme="majorHAnsi" w:eastAsia="Times New Roman" w:hAnsiTheme="majorHAnsi" w:cstheme="majorHAnsi"/>
          <w:iCs/>
          <w:sz w:val="28"/>
          <w:szCs w:val="28"/>
          <w:lang w:eastAsia="en-GB"/>
        </w:rPr>
        <w:t xml:space="preserve"> Cơ quan nhà nước cung cấp dịch vụ công trực tuyến theo 02 mức độ như sau:</w:t>
      </w:r>
    </w:p>
    <w:p w14:paraId="5F84D6D5" w14:textId="65B70CA1" w:rsidR="0070055B" w:rsidRPr="00CB111F" w:rsidRDefault="0070055B" w:rsidP="00CB111F">
      <w:pPr>
        <w:shd w:val="clear" w:color="auto" w:fill="FFFFFF"/>
        <w:spacing w:after="120" w:line="360" w:lineRule="exact"/>
        <w:jc w:val="both"/>
        <w:rPr>
          <w:rFonts w:asciiTheme="majorHAnsi" w:eastAsia="Times New Roman" w:hAnsiTheme="majorHAnsi" w:cstheme="majorHAnsi"/>
          <w:sz w:val="28"/>
          <w:szCs w:val="28"/>
          <w:lang w:eastAsia="en-GB"/>
        </w:rPr>
      </w:pPr>
      <w:r w:rsidRPr="00CB111F">
        <w:rPr>
          <w:rFonts w:asciiTheme="majorHAnsi" w:eastAsia="Times New Roman" w:hAnsiTheme="majorHAnsi" w:cstheme="majorHAnsi"/>
          <w:iCs/>
          <w:sz w:val="28"/>
          <w:szCs w:val="28"/>
          <w:lang w:eastAsia="en-GB"/>
        </w:rPr>
        <w:tab/>
        <w:t>a. Dịch vụ công trực tuyến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14:paraId="06329880" w14:textId="6994A20C" w:rsidR="0070055B" w:rsidRPr="00CB111F" w:rsidRDefault="0070055B" w:rsidP="00CB111F">
      <w:pPr>
        <w:shd w:val="clear" w:color="auto" w:fill="FFFFFF"/>
        <w:spacing w:after="120" w:line="360" w:lineRule="exact"/>
        <w:jc w:val="both"/>
        <w:rPr>
          <w:rFonts w:asciiTheme="majorHAnsi" w:eastAsia="Times New Roman" w:hAnsiTheme="majorHAnsi" w:cstheme="majorHAnsi"/>
          <w:sz w:val="28"/>
          <w:szCs w:val="28"/>
          <w:lang w:eastAsia="en-GB"/>
        </w:rPr>
      </w:pPr>
      <w:r w:rsidRPr="00CB111F">
        <w:rPr>
          <w:rFonts w:asciiTheme="majorHAnsi" w:eastAsia="Times New Roman" w:hAnsiTheme="majorHAnsi" w:cstheme="majorHAnsi"/>
          <w:iCs/>
          <w:sz w:val="28"/>
          <w:szCs w:val="28"/>
          <w:lang w:eastAsia="en-GB"/>
        </w:rPr>
        <w:tab/>
        <w:t>b. Dịch vụ công trực tuyến một phần: là dịch vụ công trực tuyến không bảo đảm các điều kiện quy định tại điểm a khoản 1 Điều này.</w:t>
      </w:r>
    </w:p>
    <w:p w14:paraId="37B87E76" w14:textId="77777777" w:rsidR="0070055B" w:rsidRPr="00CB111F" w:rsidRDefault="0070055B" w:rsidP="00CB111F">
      <w:pPr>
        <w:shd w:val="clear" w:color="auto" w:fill="FFFFFF"/>
        <w:spacing w:after="120" w:line="360" w:lineRule="exact"/>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Cơ quan nhà nước ứng dụng công nghệ thông tin, công nghệ số tối đa trong quá trình cung cấp và xử lý dịch vụ công trực tuyến trên môi trường mạng trừ trường hợp tổ chức, cá nhân sử dụng dịch vụ phải hiện diện tại cơ quan nhà nước hoặc cơ quan nhà nước phải đi thẩm tra, xác minh tại hiện trường theo quy định của pháp luật.</w:t>
      </w:r>
    </w:p>
    <w:p w14:paraId="15B1D83B" w14:textId="4950B18E"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b/>
          <w:bCs/>
          <w:i/>
          <w:iCs/>
          <w:sz w:val="28"/>
          <w:szCs w:val="28"/>
          <w:lang w:eastAsia="en-GB"/>
        </w:rPr>
      </w:pPr>
      <w:r w:rsidRPr="00CB111F">
        <w:rPr>
          <w:rFonts w:asciiTheme="majorHAnsi" w:eastAsia="Times New Roman" w:hAnsiTheme="majorHAnsi" w:cstheme="majorHAnsi"/>
          <w:b/>
          <w:bCs/>
          <w:i/>
          <w:iCs/>
          <w:color w:val="262626"/>
          <w:sz w:val="28"/>
          <w:szCs w:val="28"/>
          <w:lang w:eastAsia="vi-VN"/>
        </w:rPr>
        <w:t>1</w:t>
      </w:r>
      <w:r w:rsidRPr="00CB111F">
        <w:rPr>
          <w:rFonts w:asciiTheme="majorHAnsi" w:eastAsia="Times New Roman" w:hAnsiTheme="majorHAnsi" w:cstheme="majorHAnsi"/>
          <w:b/>
          <w:bCs/>
          <w:i/>
          <w:iCs/>
          <w:sz w:val="28"/>
          <w:szCs w:val="28"/>
          <w:lang w:eastAsia="en-GB"/>
        </w:rPr>
        <w:t>.3. Lợi ích khi tham gia dịch vụ công trực tuyến</w:t>
      </w:r>
    </w:p>
    <w:p w14:paraId="62C0FC8A" w14:textId="205C5CB9"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b/>
          <w:bCs/>
          <w:iCs/>
          <w:sz w:val="28"/>
          <w:szCs w:val="28"/>
          <w:lang w:eastAsia="en-GB"/>
        </w:rPr>
      </w:pPr>
      <w:r w:rsidRPr="00CB111F">
        <w:rPr>
          <w:rFonts w:asciiTheme="majorHAnsi" w:eastAsia="Times New Roman" w:hAnsiTheme="majorHAnsi" w:cstheme="majorHAnsi"/>
          <w:b/>
          <w:bCs/>
          <w:iCs/>
          <w:sz w:val="28"/>
          <w:szCs w:val="28"/>
          <w:lang w:eastAsia="en-GB"/>
        </w:rPr>
        <w:t>a. Lợi ích đối với cá nhân:</w:t>
      </w:r>
    </w:p>
    <w:p w14:paraId="20A52150"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Người dân dễ dàng tiếp cận và sử dụng cổng dịch vụ công quốc gia để giải quyết các thủ tục hành chính liên quan đến quyền lợi và trách nhiệm của công dân trên không gian mạng, không cần đến trực tiếp cơ quan chức năng.</w:t>
      </w:r>
    </w:p>
    <w:p w14:paraId="60433742" w14:textId="7A4091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 xml:space="preserve">Các lợi ích cụ thể: Thủ tục đăng ký đơn giản, nhanh chóng, có thể thực hiện 24/24. Tiết kiệm chi phí đi lại, thời gian giao dịch và giảm bớt thủ tục giấy </w:t>
      </w:r>
      <w:r w:rsidRPr="00CB111F">
        <w:rPr>
          <w:rFonts w:asciiTheme="majorHAnsi" w:eastAsia="Times New Roman" w:hAnsiTheme="majorHAnsi" w:cstheme="majorHAnsi"/>
          <w:iCs/>
          <w:sz w:val="28"/>
          <w:szCs w:val="28"/>
          <w:lang w:eastAsia="en-GB"/>
        </w:rPr>
        <w:lastRenderedPageBreak/>
        <w:t xml:space="preserve">tờ. Hạn chế tình trạng nhũng nhiễu, quan liêu từ một số cán bộ. Theo dõi trạng thái hồ sơ trực tuyến qua website, tin nhắn hoặc email. Đảm bảo tính công khai, minh bạch trong quá trình xử lý hồ sơ. </w:t>
      </w:r>
    </w:p>
    <w:p w14:paraId="0DABBB84" w14:textId="669E606F"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b/>
          <w:bCs/>
          <w:iCs/>
          <w:sz w:val="28"/>
          <w:szCs w:val="28"/>
          <w:lang w:eastAsia="en-GB"/>
        </w:rPr>
      </w:pPr>
      <w:r w:rsidRPr="00CB111F">
        <w:rPr>
          <w:rFonts w:asciiTheme="majorHAnsi" w:eastAsia="Times New Roman" w:hAnsiTheme="majorHAnsi" w:cstheme="majorHAnsi"/>
          <w:b/>
          <w:bCs/>
          <w:iCs/>
          <w:sz w:val="28"/>
          <w:szCs w:val="28"/>
          <w:lang w:eastAsia="en-GB"/>
        </w:rPr>
        <w:t>b. Lợi ích đối với doanh nghiệp:</w:t>
      </w:r>
    </w:p>
    <w:p w14:paraId="104576F2"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Doanh nghiệp có thể sử dụng tài khoản dịch vụ công quốc gia để quản lý các vấn đề liên quan đến người lao động và thủ tục hành chính một cách dễ dàng và thuận tiện.</w:t>
      </w:r>
    </w:p>
    <w:p w14:paraId="7E7EF31F" w14:textId="2360A174"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Các lợi ích cụ thể: Quản lý hồ sơ và xử lý thủ tục hành chính nhanh chóng, tiết kiệm thời gian và chi phí. Đơn giản hóa quy trình hành chính, hạn chế tình trạng quan liêu, nhận hối lộ. Thực hiện giao dịch điện tử mọi lúc, mọi nơi, tăng tính linh hoạt trong công việc.</w:t>
      </w:r>
    </w:p>
    <w:p w14:paraId="6741EA37" w14:textId="2CEE3A38"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b/>
          <w:bCs/>
          <w:i/>
          <w:sz w:val="28"/>
          <w:szCs w:val="28"/>
          <w:lang w:eastAsia="en-GB"/>
        </w:rPr>
      </w:pPr>
      <w:r w:rsidRPr="00CB111F">
        <w:rPr>
          <w:rFonts w:asciiTheme="majorHAnsi" w:eastAsia="Times New Roman" w:hAnsiTheme="majorHAnsi" w:cstheme="majorHAnsi"/>
          <w:b/>
          <w:bCs/>
          <w:i/>
          <w:sz w:val="28"/>
          <w:szCs w:val="28"/>
          <w:lang w:eastAsia="en-GB"/>
        </w:rPr>
        <w:t>1.4. Khó khăn trong việc thực hiện dịch vụ công trực tuyến</w:t>
      </w:r>
    </w:p>
    <w:p w14:paraId="66C326DB"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Thiếu thông tin và nhận thức: Một số cơ quan chưa tích cực tuyên truyền về dịch vụ công trực tuyến, khiến người dân và doanh nghiệp chưa quan tâm hoặc quen với việc thực hiện trực tuyến. Đặc biệt, ở các vùng nông thôn, nhiều người dân vẫn quen với việc đến trực tiếp cơ quan nhà nước.</w:t>
      </w:r>
    </w:p>
    <w:p w14:paraId="67B68875" w14:textId="77777777" w:rsidR="0070055B" w:rsidRPr="00CB111F" w:rsidRDefault="0070055B" w:rsidP="00CB111F">
      <w:pPr>
        <w:shd w:val="clear" w:color="auto" w:fill="FFFFFF"/>
        <w:spacing w:after="120" w:line="360" w:lineRule="exact"/>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Quy trình phức tạp: Nhiều thủ tục hành chính yêu cầu hồ sơ phức tạp, các mẫu biểu khó thực hiện trực tuyến, thiếu chữ ký số, gây khó khăn cho người dân và doanh nghiệp.</w:t>
      </w:r>
    </w:p>
    <w:p w14:paraId="609DD5BB"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Hạ tầng hạn chế: Chất lượng đường truyền internet thấp, cơ sở dữ liệu liên thông giữa các cơ quan chưa đồng bộ, gây gián đoạn trong việc xử lý thủ tục.</w:t>
      </w:r>
    </w:p>
    <w:p w14:paraId="221D4FFC" w14:textId="77777777" w:rsidR="0070055B" w:rsidRPr="00CB111F" w:rsidRDefault="0070055B" w:rsidP="00CB111F">
      <w:pPr>
        <w:shd w:val="clear" w:color="auto" w:fill="FFFFFF"/>
        <w:spacing w:after="120" w:line="360" w:lineRule="exact"/>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Tâm lý e ngại: Người dân chưa nhận thức rõ lợi ích của dịch vụ công trực tuyến, dẫn đến tâm lý không muốn thay đổi thói quen cũ.</w:t>
      </w:r>
    </w:p>
    <w:p w14:paraId="59924359" w14:textId="77777777" w:rsidR="0070055B" w:rsidRPr="00CB111F" w:rsidRDefault="0070055B" w:rsidP="00CB111F">
      <w:pPr>
        <w:shd w:val="clear" w:color="auto" w:fill="FFFFFF"/>
        <w:spacing w:after="120" w:line="360" w:lineRule="exact"/>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Thiếu sự phối hợp: Việc triển khai dịch vụ công trực tuyến chưa được đồng bộ giữa các cấp, ngành, dẫn đến sự khác biệt trong quy trình và khó khăn khi thực hiện.</w:t>
      </w:r>
    </w:p>
    <w:p w14:paraId="5B2E8E23" w14:textId="51E3179C"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b/>
          <w:bCs/>
          <w:i/>
          <w:sz w:val="28"/>
          <w:szCs w:val="28"/>
          <w:lang w:eastAsia="en-GB"/>
        </w:rPr>
      </w:pPr>
      <w:r w:rsidRPr="00CB111F">
        <w:rPr>
          <w:rFonts w:asciiTheme="majorHAnsi" w:eastAsia="Times New Roman" w:hAnsiTheme="majorHAnsi" w:cstheme="majorHAnsi"/>
          <w:b/>
          <w:bCs/>
          <w:i/>
          <w:sz w:val="28"/>
          <w:szCs w:val="28"/>
          <w:lang w:eastAsia="en-GB"/>
        </w:rPr>
        <w:t>1.5. Vai trò của dịch vụ công trực tuyến trong chuyển đổi số</w:t>
      </w:r>
    </w:p>
    <w:p w14:paraId="240FC8A2"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Dịch vụ công trực tuyến đóng vai trò quan trọng trong việc thúc đẩy chuyển đổi số, đặc biệt trong cải cách hành chính. Nó giúp xây dựng nền hành chính minh bạch, hiệu quả và thân thiện với người dân, doanh nghiệp. Đồng thời, dịch vụ công trực tuyến là cầu nối giữa chính quyền và người dân, tạo điều kiện thuận lợi cho việc trao đổi thông tin và giải quyết thủ tục một cách nhanh chóng, chính xác.</w:t>
      </w:r>
    </w:p>
    <w:p w14:paraId="0C90A241" w14:textId="32B61053"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b/>
          <w:bCs/>
          <w:i/>
          <w:sz w:val="28"/>
          <w:szCs w:val="28"/>
          <w:lang w:eastAsia="en-GB"/>
        </w:rPr>
      </w:pPr>
      <w:r w:rsidRPr="00CB111F">
        <w:rPr>
          <w:rFonts w:asciiTheme="majorHAnsi" w:eastAsia="Times New Roman" w:hAnsiTheme="majorHAnsi" w:cstheme="majorHAnsi"/>
          <w:b/>
          <w:bCs/>
          <w:i/>
          <w:sz w:val="28"/>
          <w:szCs w:val="28"/>
          <w:lang w:eastAsia="en-GB"/>
        </w:rPr>
        <w:t>1.6. Các yếu tố ảnh hưởng đến chất lượng dịch vụ công trực tuyến</w:t>
      </w:r>
    </w:p>
    <w:p w14:paraId="23AD6252"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Hạ tầng công nghệ thông tin: Hệ thống máy chủ, phần mềm, đường truyền internet cần đảm bảo tính ổn định, hiện đại và an toàn.</w:t>
      </w:r>
    </w:p>
    <w:p w14:paraId="4DA19AF0"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lastRenderedPageBreak/>
        <w:t>Nguồn nhân lực: Đội ngũ cán bộ cần được đào tạo đầy đủ về kỹ năng công nghệ và hỗ trợ người dân.</w:t>
      </w:r>
    </w:p>
    <w:p w14:paraId="4BC1B70A"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Nhận thức và kỹ năng của người dân: Cần nâng cao hiểu biết và khả năng sử dụng công nghệ của người dân, đặc biệt ở vùng nông thôn và đối tượng cao tuổi.</w:t>
      </w:r>
    </w:p>
    <w:p w14:paraId="6197C9E8"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Tính thân thiện của hệ thống: Giao diện cần dễ sử dụng, đảm bảo bảo mật và xử lý nhanh chóng.</w:t>
      </w:r>
    </w:p>
    <w:p w14:paraId="1729A9DE"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Chính sách hỗ trợ: Cần có các quy định pháp lý rõ ràng, cơ chế khuyến khích và chương trình hướng dẫn người dân sử dụng dịch vụ.</w:t>
      </w:r>
    </w:p>
    <w:p w14:paraId="3466624C"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iCs/>
          <w:sz w:val="28"/>
          <w:szCs w:val="28"/>
          <w:lang w:eastAsia="en-GB"/>
        </w:rPr>
      </w:pPr>
      <w:r w:rsidRPr="00CB111F">
        <w:rPr>
          <w:rFonts w:asciiTheme="majorHAnsi" w:eastAsia="Times New Roman" w:hAnsiTheme="majorHAnsi" w:cstheme="majorHAnsi"/>
          <w:iCs/>
          <w:sz w:val="28"/>
          <w:szCs w:val="28"/>
          <w:lang w:eastAsia="en-GB"/>
        </w:rPr>
        <w:t>Tương tác giữa chính quyền và người dân: Tăng cường phản hồi nhanh chóng, thái độ phục vụ tận tình để tạo niềm tin và sự hài lòng.</w:t>
      </w:r>
    </w:p>
    <w:p w14:paraId="4805A78F" w14:textId="12493291"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b/>
          <w:bCs/>
          <w:i/>
          <w:color w:val="262626"/>
          <w:sz w:val="28"/>
          <w:szCs w:val="28"/>
          <w:lang w:eastAsia="vi-VN"/>
        </w:rPr>
      </w:pPr>
      <w:r w:rsidRPr="00CB111F">
        <w:rPr>
          <w:rFonts w:asciiTheme="majorHAnsi" w:eastAsia="Times New Roman" w:hAnsiTheme="majorHAnsi" w:cstheme="majorHAnsi"/>
          <w:b/>
          <w:bCs/>
          <w:i/>
          <w:color w:val="262626"/>
          <w:sz w:val="28"/>
          <w:szCs w:val="28"/>
          <w:lang w:eastAsia="vi-VN"/>
        </w:rPr>
        <w:t>1.7. Kinh nghiệm triển khai dịch vụ công trực tuyến từ các địa phương khác</w:t>
      </w:r>
    </w:p>
    <w:p w14:paraId="1BFA06DF" w14:textId="34BEFE9E"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Việc học hỏi kinh nghiệm từ các địa phương đã triển khai thành công dịch vụ công trực tuyến là một trong những cách tiếp cận hiệu quả để cải thiện chất lượng dịch vụ tại xã Tiến Thắng. Một số bài học kinh nghiệm có thể kể đến như:</w:t>
      </w:r>
    </w:p>
    <w:p w14:paraId="61E65E65"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Thành phố Đà Nẵng: Đà Nẵng được xem là một trong những địa phương đi đầu trong việc triển khai chính quyền điện tử và dịch vụ công trực tuyến. Thành phố đã đầu tư mạnh mẽ vào hạ tầng công nghệ thông tin, xây dựng các cổng dịch vụ công trực tuyến thân thiện, dễ sử dụng. Bên cạnh đó, Đà Nẵng cũng chú trọng đào tạo nguồn nhân lực và đẩy mạnh công tác tuyên truyền, hướng dẫn người dân sử dụng dịch vụ công trực tuyến.</w:t>
      </w:r>
    </w:p>
    <w:p w14:paraId="5DC02A2C" w14:textId="377E3704"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 xml:space="preserve">Tỉnh Quảng Ninh: Quảng Ninh đã triển khai hiệu quả Trung tâm Hành chính công cấp tỉnh và cấp </w:t>
      </w:r>
      <w:r w:rsidR="00CB111F" w:rsidRPr="00CB111F">
        <w:rPr>
          <w:rFonts w:asciiTheme="majorHAnsi" w:eastAsia="Times New Roman" w:hAnsiTheme="majorHAnsi" w:cstheme="majorHAnsi"/>
          <w:color w:val="262626"/>
          <w:sz w:val="28"/>
          <w:szCs w:val="28"/>
          <w:lang w:eastAsia="vi-VN"/>
        </w:rPr>
        <w:t>xã</w:t>
      </w:r>
      <w:r w:rsidRPr="00CB111F">
        <w:rPr>
          <w:rFonts w:asciiTheme="majorHAnsi" w:eastAsia="Times New Roman" w:hAnsiTheme="majorHAnsi" w:cstheme="majorHAnsi"/>
          <w:color w:val="262626"/>
          <w:sz w:val="28"/>
          <w:szCs w:val="28"/>
          <w:lang w:eastAsia="vi-VN"/>
        </w:rPr>
        <w:t>, tích hợp toàn bộ dịch vụ công trực tuyến trên một nền tảng duy nhất. Tỉnh cũng áp dụng các cơ chế đánh giá mức độ hài lòng của người dân, từ đó cải tiến chất lượng dịch vụ liên tục.</w:t>
      </w:r>
    </w:p>
    <w:p w14:paraId="301EBFE3"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Thành phố Hồ Chí Minh: Thành phố Hồ Chí Minh đã xây dựng và vận hành các ứng dụng di động hỗ trợ người dân tiếp cận dịch vụ công trực tuyến một cách dễ dàng. Đồng thời, thành phố cũng triển khai các chương trình hỗ trợ người dân, đặc biệt là các nhóm yếu thế, tiếp cận và sử dụng dịch vụ công trực tuyến.</w:t>
      </w:r>
    </w:p>
    <w:p w14:paraId="26B44281"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Bài học rút ra:</w:t>
      </w:r>
    </w:p>
    <w:p w14:paraId="6C681CF0"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Đầu tư đồng bộ vào hạ tầng công nghệ thông tin, đảm bảo tính ổn định và an toàn của hệ thống.</w:t>
      </w:r>
    </w:p>
    <w:p w14:paraId="712B075D"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Chú trọng đào tạo nguồn nhân lực và nâng cao nhận thức của người dân về lợi ích của dịch vụ công trực tuyến.</w:t>
      </w:r>
    </w:p>
    <w:p w14:paraId="1AC67572"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lastRenderedPageBreak/>
        <w:t>Tăng cường tương tác giữa chính quyền và người dân, xây dựng cơ chế phản hồi nhanh chóng để cải thiện chất lượng dịch vụ.</w:t>
      </w:r>
    </w:p>
    <w:p w14:paraId="4A94573A" w14:textId="77777777" w:rsidR="0070055B" w:rsidRPr="00CB111F" w:rsidRDefault="0070055B"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Đơn giản hóa giao diện và quy trình sử dụng dịch vụ, đảm bảo mọi đối tượng người dân đều có thể dễ dàng tiếp cận.</w:t>
      </w:r>
    </w:p>
    <w:p w14:paraId="356AFA12" w14:textId="750168B9" w:rsidR="006E54F0" w:rsidRPr="00CB111F" w:rsidRDefault="0070055B" w:rsidP="00CB111F">
      <w:pPr>
        <w:pStyle w:val="Heading3"/>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2</w:t>
      </w:r>
      <w:r w:rsidR="006E54F0" w:rsidRPr="00CB111F">
        <w:rPr>
          <w:rFonts w:asciiTheme="majorHAnsi" w:hAnsiTheme="majorHAnsi" w:cstheme="majorHAnsi"/>
          <w:color w:val="262626"/>
          <w:sz w:val="28"/>
          <w:szCs w:val="28"/>
        </w:rPr>
        <w:t>. Khái quát về điều kiện tự nhiên, kinh tế – xã hội và tổ chức bộ máy của xã</w:t>
      </w:r>
      <w:r w:rsidRPr="00CB111F">
        <w:rPr>
          <w:rFonts w:asciiTheme="majorHAnsi" w:hAnsiTheme="majorHAnsi" w:cstheme="majorHAnsi"/>
          <w:color w:val="262626"/>
          <w:sz w:val="28"/>
          <w:szCs w:val="28"/>
        </w:rPr>
        <w:t xml:space="preserve"> Tiến Thắng</w:t>
      </w:r>
    </w:p>
    <w:p w14:paraId="5345C21C" w14:textId="77777777" w:rsidR="00A768C9" w:rsidRPr="00CB111F" w:rsidRDefault="00A768C9"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Thành lập: Xã Tiến Thắng được thành lập ngày 01/7/2025 theo Nghị quyết số 1656/NQ-UBTVQH15 của Ủy ban Thường vụ Quốc hội, trên cơ sở sáp nhập toàn bộ diện tích và dân số của 03 xã cũ (Tam Đồng, Tự Lập, Tiến Thắng) và một phần diện tích, dân số của 05 xã khác (Thanh Lâm, Đại Thịnh, Kim Hoa, Văn Khê, Chu Phan) thuộc huyện Mê Linh.</w:t>
      </w:r>
    </w:p>
    <w:p w14:paraId="66A47F72" w14:textId="144DCF8D" w:rsidR="00A768C9" w:rsidRPr="00CB111F" w:rsidRDefault="00A768C9"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Diện tích, Dân số và Đơn vị Hành chính: Diện tích tự nhiên là 36,34 km². Dân số khoảng 6,4 vạn người (63.092 người hoặc trên 64.246 người, tùy nguồn số liệu). Quy mô gồm 22 thôn.</w:t>
      </w:r>
    </w:p>
    <w:p w14:paraId="329A166D" w14:textId="77777777" w:rsidR="00A768C9" w:rsidRPr="00CB111F" w:rsidRDefault="00A768C9"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Vị trí và Hạ tầng Giao thông: Xã nằm trên trục hành lang giao thông chiến lược kết nối Hà Nội với các tỉnh phía Bắc. Các tuyến giao thông quan trọng đi qua hoặc kết nối gồm: Đường Vành đai 4, Vành đai 3, Quốc lộ 23B, Đường sắt cao tốc Hà Nội - Lào Cai, Đường Quốc lộ 23B đi cảng Chu Phan, trục chính khu đô thị Mê Linh.</w:t>
      </w:r>
    </w:p>
    <w:p w14:paraId="556FFE43" w14:textId="6BADF0BB" w:rsidR="00A768C9" w:rsidRPr="00CB111F" w:rsidRDefault="00A768C9"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Tiềm năng và Thế mạnh: Xã có đủ tiềm năng định hướng trở thành vùng phát triển kinh tế đa ngành: Công nghiệp công nghệ cao, Đô thị xanh, thông minh, hiện đại, Dịch vụ thương mại – logistic, Nông nghiệp công nghệ cao (nông nghiệp đô thị, nông nghiệp sinh thái). Là vùng đất giàu truyền thống lịch sử, văn hóa, tín ngưỡng với hệ thống di tích và lễ hội phong phú.</w:t>
      </w:r>
    </w:p>
    <w:p w14:paraId="5EFAAA46" w14:textId="474A0AA8" w:rsidR="00A768C9" w:rsidRPr="00CB111F" w:rsidRDefault="00A768C9"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Tình hình Kinh tế – Xã hội (Năm 2025): Tăng trưởng Kinh tế: Tăng trưởng kinh tế ước đạt 8,5%. Tổng giá trị sản phẩm: Ước đạt 6.581 tỷ đồng. Thu Ngân sách: Tổng thu ngân sách nhà nước trên địa bàn đến cuối tháng 11/2025 đạt 72 tỷ đồng, vượt kế hoạch đề ra. Đời sống Nhân dân: Duy trì kết quả không còn hộ nghèo và 100% hộ dân được tiếp cận nước sạch. Thu nhập bình quân đầu người ước đạt trên 6,8 triệu đồng/người/tháng.</w:t>
      </w:r>
    </w:p>
    <w:p w14:paraId="17A18073" w14:textId="0579E2B7" w:rsidR="00A768C9" w:rsidRPr="00CB111F" w:rsidRDefault="00A768C9"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Tổ chức Bộ máy chính quyền (UBND): UBND xã có 03 phòng chuyên môn: Văn phòng HĐND và UBND xã, Phòng Kinh tế, Phòng Văn hóa - Xã hội. UBND xã có 03 đơn vị sự nghiệp trực thuộc: Trung tâm Văn hóa - Thông tin và Thể thao, Ban Quản lý Dự án Đầu tư - Hạ tầng, và Trạm Y tế. Có 16 trường học công lập (05 Mầm non, 06 Tiểu học, 04 THCS, 01 THPT). Có 01 Điểm tiếp nhận Phục vụ hành chính công. Tổng biên chế hành chính được giao là 74 người.</w:t>
      </w:r>
    </w:p>
    <w:p w14:paraId="02CF8532" w14:textId="77777777" w:rsidR="00F97619" w:rsidRPr="00EB0551" w:rsidRDefault="00F97619" w:rsidP="00CB111F">
      <w:pPr>
        <w:pStyle w:val="Heading3"/>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p>
    <w:p w14:paraId="38225453" w14:textId="7ECFBE96" w:rsidR="006E54F0" w:rsidRPr="00CB111F" w:rsidRDefault="0070055B" w:rsidP="00CB111F">
      <w:pPr>
        <w:pStyle w:val="Heading3"/>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3</w:t>
      </w:r>
      <w:r w:rsidR="006E54F0" w:rsidRPr="00CB111F">
        <w:rPr>
          <w:rFonts w:asciiTheme="majorHAnsi" w:hAnsiTheme="majorHAnsi" w:cstheme="majorHAnsi"/>
          <w:color w:val="262626"/>
          <w:sz w:val="28"/>
          <w:szCs w:val="28"/>
        </w:rPr>
        <w:t>. Thực trạng triển khai dịch vụ công trực tuyến tại Xã Tiến Thắng</w:t>
      </w:r>
    </w:p>
    <w:p w14:paraId="09AB959B" w14:textId="77777777"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Thực trạng triển khai DVCTT tại Xã Tiến Thắng, đặc biệt sau khi vận hành mô hình chính quyền địa phương hai cấp (từ ngày 01/7/2025), đã cho thấy nhiều kết quả tích cực, nhưng vẫn còn tồn tại các điểm nghẽn về hạ tầng và hệ thống.</w:t>
      </w:r>
    </w:p>
    <w:p w14:paraId="27878C09" w14:textId="77777777" w:rsidR="00002FBB" w:rsidRPr="00CB111F" w:rsidRDefault="00002FBB" w:rsidP="00CB111F">
      <w:pPr>
        <w:pStyle w:val="NormalWeb"/>
        <w:shd w:val="clear" w:color="auto" w:fill="FFFFFF"/>
        <w:spacing w:before="0" w:beforeAutospacing="0" w:after="120" w:afterAutospacing="0" w:line="360" w:lineRule="exact"/>
        <w:ind w:firstLine="720"/>
        <w:jc w:val="both"/>
        <w:rPr>
          <w:rStyle w:val="Strong"/>
          <w:rFonts w:asciiTheme="majorHAnsi" w:eastAsiaTheme="majorEastAsia" w:hAnsiTheme="majorHAnsi" w:cstheme="majorHAnsi"/>
          <w:i/>
          <w:iCs/>
          <w:color w:val="262626"/>
          <w:sz w:val="28"/>
          <w:szCs w:val="28"/>
        </w:rPr>
      </w:pPr>
      <w:r w:rsidRPr="00CB111F">
        <w:rPr>
          <w:rStyle w:val="Strong"/>
          <w:rFonts w:asciiTheme="majorHAnsi" w:eastAsiaTheme="majorEastAsia" w:hAnsiTheme="majorHAnsi" w:cstheme="majorHAnsi"/>
          <w:i/>
          <w:iCs/>
          <w:color w:val="262626"/>
          <w:sz w:val="28"/>
          <w:szCs w:val="28"/>
        </w:rPr>
        <w:t>3.1 Công tác chỉ đạo, điều hành.</w:t>
      </w:r>
    </w:p>
    <w:p w14:paraId="2D0E10CB" w14:textId="09A7231E" w:rsidR="00002FBB" w:rsidRPr="00CB111F" w:rsidRDefault="00002FB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UBND xã thường xuyên tập trung đẩy mạnh công tác tuyên truyền, hướng dẫn người dân và doanh nghiệp thực hiện nộp hồ sơ qua dịch vụ công trực tuyến trên Cổng Dịch vụ công Quốc gia. Đồng thời, triển khai thực hiện số hóa hồ sơ, tái sử dụng kết quả số hóa hồ sơ và kết quả giải quyết thủ tục hành chính (TTHC) trong quá trình tiếp nhận, xử lý TTHC. Công tác chuẩn hóa, tái cấu trúc quy trình đối với các dịch vụ công được thực hiện nhằm tạo thuận lợi tối đa cho người dân và doanh nghiệp, tận dụng hiệu quả việc khai thác, chia sẻ thông tin giữa các cơ quan, đơn vị. Đặc biệt, không yêu cầu cập nhật lại thông tin dữ liệu công dân, doanh nghiệp đã có trong các Cơ sở dữ liệu quốc gia, Cơ sở dữ liệu chuyên ngành và Hệ thống thông tin giải quyết TTHC. UBND xã cũng đẩy mạnh các hình thức thanh toán phí, lệ phí không dùng tiền mặt, tạo điều kiện thuận lợi cho tổ chức, cá nhân khi thực hiện các dịch vụ công trên địa bàn.</w:t>
      </w:r>
    </w:p>
    <w:p w14:paraId="169707F8" w14:textId="10DE0E78" w:rsidR="003C77DB" w:rsidRPr="00CB111F" w:rsidRDefault="00002FB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b/>
          <w:bCs/>
          <w:i/>
          <w:iCs/>
          <w:color w:val="262626"/>
          <w:sz w:val="28"/>
          <w:szCs w:val="28"/>
        </w:rPr>
      </w:pPr>
      <w:r w:rsidRPr="00CB111F">
        <w:rPr>
          <w:rFonts w:asciiTheme="majorHAnsi" w:hAnsiTheme="majorHAnsi" w:cstheme="majorHAnsi"/>
          <w:b/>
          <w:bCs/>
          <w:i/>
          <w:iCs/>
          <w:color w:val="262626"/>
          <w:sz w:val="28"/>
          <w:szCs w:val="28"/>
        </w:rPr>
        <w:t>3</w:t>
      </w:r>
      <w:r w:rsidR="003C77DB" w:rsidRPr="00CB111F">
        <w:rPr>
          <w:rFonts w:asciiTheme="majorHAnsi" w:hAnsiTheme="majorHAnsi" w:cstheme="majorHAnsi"/>
          <w:b/>
          <w:bCs/>
          <w:i/>
          <w:iCs/>
          <w:color w:val="262626"/>
          <w:sz w:val="28"/>
          <w:szCs w:val="28"/>
        </w:rPr>
        <w:t>.</w:t>
      </w:r>
      <w:r w:rsidRPr="00CB111F">
        <w:rPr>
          <w:rFonts w:asciiTheme="majorHAnsi" w:hAnsiTheme="majorHAnsi" w:cstheme="majorHAnsi"/>
          <w:b/>
          <w:bCs/>
          <w:i/>
          <w:iCs/>
          <w:color w:val="262626"/>
          <w:sz w:val="28"/>
          <w:szCs w:val="28"/>
        </w:rPr>
        <w:t>2</w:t>
      </w:r>
      <w:r w:rsidR="003C77DB" w:rsidRPr="00CB111F">
        <w:rPr>
          <w:rFonts w:asciiTheme="majorHAnsi" w:hAnsiTheme="majorHAnsi" w:cstheme="majorHAnsi"/>
          <w:b/>
          <w:bCs/>
          <w:i/>
          <w:iCs/>
          <w:color w:val="262626"/>
          <w:sz w:val="28"/>
          <w:szCs w:val="28"/>
        </w:rPr>
        <w:t>. Kết quả đạt được và Nỗ lực Chuyển đổi số</w:t>
      </w:r>
    </w:p>
    <w:p w14:paraId="3B197276" w14:textId="77777777"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a. Về Kết quả giải quyết Thủ tục Hành chính (TTHC) và Sự hài lòng:</w:t>
      </w:r>
    </w:p>
    <w:p w14:paraId="5A48E9A3" w14:textId="4988C8F2"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Tỷ lệ giải quyết hồ sơ: Từ 01/7/2025 đến 30/11/2025, tổng số hồ sơ tiếp nhận giải quyết là 6.364 hồ sơ (3.255 hồ sơ trực tiếp; 3.109 hồ sơ trực tuyến).</w:t>
      </w:r>
    </w:p>
    <w:p w14:paraId="3A380B13" w14:textId="3861B782"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Tỷ lệ đúng hạn: 100% các thủ tục hành chính liên quan đến lĩnh vực Tư pháp – Hộ tịch, Nội vụ, Giáo dục và Đào tạo, Y tế đã được trả đúng hạn và trước hạn.</w:t>
      </w:r>
    </w:p>
    <w:p w14:paraId="0F54789B" w14:textId="24023FA5"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Mức độ hài lòng: Qua phiếu đánh giá và khảo sát trực tiếp (với 200 ý kiến), trên 100% người dân đánh giá hài lòng và rất hài lòng về thái độ phục vụ (thân thiện, chuyên nghiệp, trách nhiệm), thời gian giải quyết và tính công khai minh bạch.</w:t>
      </w:r>
      <w:r w:rsidR="00CB667D"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Số hóa Hồ sơ: 100% hồ sơ TTHC đã được số hóa.</w:t>
      </w:r>
    </w:p>
    <w:p w14:paraId="36A37BD2" w14:textId="77777777"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b. Về Ứng dụng Công nghệ và Chuyển đổi số (CĐS):</w:t>
      </w:r>
    </w:p>
    <w:p w14:paraId="695FF93B" w14:textId="153F2962"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Hoàn thành Chỉ tiêu: Xã đã hoàn thành 34/34 chỉ tiêu Nghị quyết số 57-NQ/TW giai đoạn 2 (về đột phá phát triển khoa học, công nghệ, đổi mới sáng tạo và chuyển đổi số). UBND xã đã thực hiện đầy đủ 25 nhiệm vụ được giao theo Nghị quyết 57-NQ/TW.</w:t>
      </w:r>
      <w:r w:rsidR="00002FBB"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Quản trị số: 100% văn bản trao đổi được ký số và xử lý trên môi trường mạng (trừ văn bản mật).</w:t>
      </w:r>
    </w:p>
    <w:p w14:paraId="21E9358F" w14:textId="65185269"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lastRenderedPageBreak/>
        <w:t>DVCTT: 100% TTHC (2.261/2.261) đã được công khai, cập nhật trên Cổng Dịch vụ công Thành phố và Cơ sở Dữ liệu Quốc gia. Số lượng DVCTT toàn trình cấp xã là 84 TTHC và DVCTT một phần cấp xã là 247 TTHC.</w:t>
      </w:r>
    </w:p>
    <w:p w14:paraId="0AB882B9" w14:textId="77777777"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c. Các Mô hình và Sáng kiến Đột phá:</w:t>
      </w:r>
    </w:p>
    <w:p w14:paraId="637BA987" w14:textId="77777777"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Đảng ủy xã đã triển khai nhiều mô hình sáng tạo nhằm đưa dịch vụ công đến sát dân và nâng cao kỹ năng số:</w:t>
      </w:r>
    </w:p>
    <w:p w14:paraId="1A239456" w14:textId="38771423"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Mô hình “Thủ tục về thôn, không giấy tờ, trả kết quả nhanh”: Đăng ký thí điểm từ 01/2026, mô hình này sẽ thực hiện tại nhà văn hóa các thôn (3 điểm thí điểm), áp dụng cho 25 thủ tục hành chính không sử dụng giấy tờ (nhờ tái sử dụng dữ liệu, xác thực điện tử) và dịch vụ chứng thực trả kết quả trong ngày.</w:t>
      </w:r>
    </w:p>
    <w:p w14:paraId="61FE571F" w14:textId="4BA443F7"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Mô hình “Cửa hàng điện thoại số 57”: Mô hình này tuyên truyền, thúc đẩy người dân sử dụng các nền tảng số như VNeID, iHanoi, Dịch vụ công trực tuyến. Chủ cửa hàng sẽ tư vấn, hỗ trợ cài đặt các ứng dụng số thiết yếu cho người dân khi họ mua/sửa chữa điện thoại.</w:t>
      </w:r>
    </w:p>
    <w:p w14:paraId="75611CB8" w14:textId="08FF1C68"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Xã hội hóa Hạ tầng số: Đã thực hiện xã hội hóa máy tính, máy in và đưa internet đến tất cả 22 thôn trên địa bàn xã.</w:t>
      </w:r>
    </w:p>
    <w:p w14:paraId="2997C498" w14:textId="718E4945" w:rsidR="003C77DB" w:rsidRPr="00CB111F" w:rsidRDefault="003C77DB"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Tổ CĐS cộng đồng và lưu động: Thành lập Tổ chuyển đổi số cộng đồng tại 22 thôn và Tổ chuyển đổi số lưu động để triển khai TTHC đến các hộ gia đình yếu thế (người cao tuổi, người khuyết tật, người không biết chữ).</w:t>
      </w:r>
    </w:p>
    <w:p w14:paraId="3E5DB789" w14:textId="109778E3" w:rsidR="003C77DB" w:rsidRPr="00CB111F" w:rsidRDefault="00011A0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i/>
          <w:iCs/>
          <w:color w:val="262626"/>
          <w:sz w:val="28"/>
          <w:szCs w:val="28"/>
        </w:rPr>
      </w:pPr>
      <w:r w:rsidRPr="00CB111F">
        <w:rPr>
          <w:rFonts w:asciiTheme="majorHAnsi" w:hAnsiTheme="majorHAnsi" w:cstheme="majorHAnsi"/>
          <w:i/>
          <w:iCs/>
          <w:color w:val="262626"/>
          <w:sz w:val="28"/>
          <w:szCs w:val="28"/>
        </w:rPr>
        <w:t>3</w:t>
      </w:r>
      <w:r w:rsidR="003C77DB" w:rsidRPr="00CB111F">
        <w:rPr>
          <w:rFonts w:asciiTheme="majorHAnsi" w:hAnsiTheme="majorHAnsi" w:cstheme="majorHAnsi"/>
          <w:i/>
          <w:iCs/>
          <w:color w:val="262626"/>
          <w:sz w:val="28"/>
          <w:szCs w:val="28"/>
        </w:rPr>
        <w:t>.</w:t>
      </w:r>
      <w:r w:rsidRPr="00CB111F">
        <w:rPr>
          <w:rFonts w:asciiTheme="majorHAnsi" w:hAnsiTheme="majorHAnsi" w:cstheme="majorHAnsi"/>
          <w:i/>
          <w:iCs/>
          <w:color w:val="262626"/>
          <w:sz w:val="28"/>
          <w:szCs w:val="28"/>
        </w:rPr>
        <w:t>3</w:t>
      </w:r>
      <w:r w:rsidR="003C77DB" w:rsidRPr="00CB111F">
        <w:rPr>
          <w:rFonts w:asciiTheme="majorHAnsi" w:hAnsiTheme="majorHAnsi" w:cstheme="majorHAnsi"/>
          <w:i/>
          <w:iCs/>
          <w:color w:val="262626"/>
          <w:sz w:val="28"/>
          <w:szCs w:val="28"/>
        </w:rPr>
        <w:t>. Tồn tại, Hạn chế và Điểm nghẽn</w:t>
      </w:r>
    </w:p>
    <w:p w14:paraId="0EB816FA"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Mặc dù đã đạt được nhiều kết quả tích cực trong việc triển khai dịch vụ công trực tuyến (DVCTT), nhưng trên thực tế, công tác này tại Xã Tiến Thắng vẫn còn tồn tại một số hạn chế và điểm nghẽn cần được khắc phục để nâng cao hiệu quả phục vụ người dân và doanh nghiệp.</w:t>
      </w:r>
    </w:p>
    <w:p w14:paraId="47561B1C"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a. Hạ tầng công nghệ và hệ thống dùng chung</w:t>
      </w:r>
    </w:p>
    <w:p w14:paraId="4D5AD40B"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Phần mềm dùng chung còn lỗi và thiếu ổn định: Hệ thống phần mềm dùng chung của Thành phố, bao gồm Hệ thống thông tin giải quyết thủ tục hành chính (TTHC) và hệ thống quản lý văn bản, đôi khi gặp sự cố, gây gián đoạn trong quá trình xử lý hồ sơ và ảnh hưởng đến trải nghiệm người dùng.</w:t>
      </w:r>
    </w:p>
    <w:p w14:paraId="30857FCA"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Thiếu kho dữ liệu công dân tập trung: Hiện tại, hệ thống chưa có kho dữ liệu công dân tập trung để tái sử dụng thông tin hồ sơ đã nộp, làm tăng khối lượng công việc nhập liệu, xác minh và kéo dài thời gian xử lý thủ tục.</w:t>
      </w:r>
    </w:p>
    <w:p w14:paraId="0C844167"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Trang thiết bị CNTT lạc hậu: Cơ sở vật chất, thiết bị CNTT tại xã và các thôn còn hạn chế, nhiều máy tính, máy in có cấu hình thấp, không đáp ứng tốt yêu cầu xử lý hồ sơ điện tử với khối lượng lớn.</w:t>
      </w:r>
    </w:p>
    <w:p w14:paraId="48CDB7CD"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lastRenderedPageBreak/>
        <w:t>Thiếu thiết bị chuyên dụng: Xã thiếu máy scan khổ lớn và không gian làm việc số chưa đạt chuẩn, gây khó khăn trong việc số hóa và lưu trữ hồ sơ điện tử.</w:t>
      </w:r>
    </w:p>
    <w:p w14:paraId="171113D5"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Kết nối mạng chưa ổn định: Một số điểm trên địa bàn xã còn gặp tình trạng đường truyền internet yếu hoặc gián đoạn, ảnh hưởng đến việc truy cập và vận hành các dịch vụ công trực tuyến.</w:t>
      </w:r>
    </w:p>
    <w:p w14:paraId="05329C7D"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b. Tình trạng hồ sơ quá hạn cục bộ</w:t>
      </w:r>
    </w:p>
    <w:p w14:paraId="01AA0D2E"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Số lượng hồ sơ quá hạn: Tính đến cuối tháng 11/2025, vẫn còn tồn đọng 79 hồ sơ bị quá hạn xử lý trên hệ thống phần mềm, dù đã được giải quyết hết vào đầu tháng 12/2025.</w:t>
      </w:r>
    </w:p>
    <w:p w14:paraId="73C83FCD"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Tập trung ở một số lĩnh vực: Hồ sơ quá hạn chủ yếu thuộc các lĩnh vực Đất đai (60 hồ sơ), Hộ tịch (13 hồ sơ) và Quy hoạch đô thị (6 hồ sơ), cho thấy những khó khăn trong xử lý các thủ tục phức tạp hoặc liên ngành.</w:t>
      </w:r>
    </w:p>
    <w:p w14:paraId="64448E1D"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c. Nguồn lực nhân sự</w:t>
      </w:r>
    </w:p>
    <w:p w14:paraId="350CD078"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Thiếu nhân lực chuyên trách: Đội ngũ cán bộ phụ trách CNTT và chuyển đổi số tại xã còn mỏng, thiếu nhân sự chuyên sâu để vận hành, bảo trì hệ thống và hỗ trợ người dân.</w:t>
      </w:r>
    </w:p>
    <w:p w14:paraId="47A64E94"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Kiêm nhiệm và năng lực chưa đồng đều: Phần lớn cán bộ làm công tác chuyển đổi số kiêm nhiệm nhiều nhiệm vụ khác nhau, chưa có sự tập trung chuyên môn cao. Kỹ năng sử dụng và quản trị các nền tảng số mới chưa đồng đều giữa các bộ phận.</w:t>
      </w:r>
    </w:p>
    <w:p w14:paraId="52216C71"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d. Quy trình nghiệp vụ và phần mềm hỗ trợ</w:t>
      </w:r>
    </w:p>
    <w:p w14:paraId="6749FB5F"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Lỗi về tính thời gian xử lý: Phần mềm dịch vụ công hiện chưa có chức năng “tạm dừng” hồ sơ trong trường hợp chờ xác minh nghĩa vụ tài chính hoặc niêm yết công khai, dẫn đến việc hồ sơ bị báo quá hạn ảo, gây khó khăn trong quản lý.</w:t>
      </w:r>
    </w:p>
    <w:p w14:paraId="1C3D60ED" w14:textId="77777777" w:rsidR="008A5ED8" w:rsidRPr="00CB111F" w:rsidRDefault="008A5ED8"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Sử dụng nhiều phần mềm cho cùng một nghiệp vụ: Một số lĩnh vực như hộ tịch và đăng ký kinh doanh vẫn phải vận hành song song hai phần mềm khác nhau, làm tăng độ phức tạp và khả năng sai sót trong xử lý hồ sơ.</w:t>
      </w:r>
    </w:p>
    <w:p w14:paraId="0696A23F" w14:textId="77777777" w:rsidR="008A5ED8" w:rsidRPr="00F97619" w:rsidRDefault="008A5ED8" w:rsidP="00CB111F">
      <w:pPr>
        <w:spacing w:after="120" w:line="360" w:lineRule="exact"/>
        <w:ind w:firstLine="720"/>
        <w:jc w:val="both"/>
        <w:rPr>
          <w:rFonts w:asciiTheme="majorHAnsi" w:hAnsiTheme="majorHAnsi" w:cstheme="majorHAnsi"/>
          <w:b/>
          <w:bCs/>
          <w:sz w:val="28"/>
          <w:szCs w:val="28"/>
        </w:rPr>
      </w:pPr>
      <w:r w:rsidRPr="00F97619">
        <w:rPr>
          <w:rFonts w:asciiTheme="majorHAnsi" w:hAnsiTheme="majorHAnsi" w:cstheme="majorHAnsi"/>
          <w:b/>
          <w:bCs/>
          <w:sz w:val="28"/>
          <w:szCs w:val="28"/>
        </w:rPr>
        <w:t>3.4. Đánh giá kết quả đạt được trong việc cung cấp dịch vụ công trực tuyến</w:t>
      </w:r>
    </w:p>
    <w:p w14:paraId="78ED4384" w14:textId="794E6A12"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 xml:space="preserve">Để đáp ứng yêu cầu về công nghệ hiện đại và tạo điều kiện thuận lợi cho đông đảo công dân trên địa bàn xã có thể tiếp cận dịch vụ công trực tuyến, UBND xã Tiến Thắng đã tích cực nghiên cứu, đẩy mạnh ứng dụng công nghệ thông tin trong cải cách thủ tục hành chính như ứng dụng mã QR Code trong tuyên truyền, phổ biến pháp luật, hướng dẫn dịch vụ công trực tuyến, tra cứu thủ tục hành chính, quy trình giải quyết thủ tục hành chính nhằm tạo thuận tiện cho </w:t>
      </w:r>
      <w:r w:rsidRPr="00CB111F">
        <w:rPr>
          <w:rFonts w:asciiTheme="majorHAnsi" w:hAnsiTheme="majorHAnsi" w:cstheme="majorHAnsi"/>
          <w:sz w:val="28"/>
          <w:szCs w:val="28"/>
        </w:rPr>
        <w:lastRenderedPageBreak/>
        <w:t>người dân ứng dụng công nghệ thông tin vào giải quyết thủ tục hành chính. Trong những năm qua, xã Tiến Thắng đã có những bước tiến đáng ghi nhận trong việc triển khai dịch vụ công trực tuyến, góp phần vào công cuộc cải cách hành chính và thúc đẩy chuyển đổi số tại địa phương. Một số kết quả nổi bật có thể kể đến như:</w:t>
      </w:r>
    </w:p>
    <w:p w14:paraId="41442A9F" w14:textId="4ABF314B"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 xml:space="preserve">Tỷ lệ dịch vụ công trực tuyến được triển khai: Xã đã triển khai cung cấp dịch vụ công trực tuyến ở cả </w:t>
      </w:r>
      <w:r w:rsidR="00205FE3" w:rsidRPr="00CB111F">
        <w:rPr>
          <w:rFonts w:asciiTheme="majorHAnsi" w:hAnsiTheme="majorHAnsi" w:cstheme="majorHAnsi"/>
          <w:sz w:val="28"/>
          <w:szCs w:val="28"/>
        </w:rPr>
        <w:t>2</w:t>
      </w:r>
      <w:r w:rsidRPr="00CB111F">
        <w:rPr>
          <w:rFonts w:asciiTheme="majorHAnsi" w:hAnsiTheme="majorHAnsi" w:cstheme="majorHAnsi"/>
          <w:sz w:val="28"/>
          <w:szCs w:val="28"/>
        </w:rPr>
        <w:t xml:space="preserve"> mức độ </w:t>
      </w:r>
      <w:r w:rsidR="00205FE3" w:rsidRPr="00CB111F">
        <w:rPr>
          <w:rFonts w:asciiTheme="majorHAnsi" w:hAnsiTheme="majorHAnsi" w:cstheme="majorHAnsi"/>
          <w:sz w:val="28"/>
          <w:szCs w:val="28"/>
        </w:rPr>
        <w:t>là toàn trình và một phần</w:t>
      </w:r>
      <w:r w:rsidRPr="00CB111F">
        <w:rPr>
          <w:rFonts w:asciiTheme="majorHAnsi" w:hAnsiTheme="majorHAnsi" w:cstheme="majorHAnsi"/>
          <w:sz w:val="28"/>
          <w:szCs w:val="28"/>
        </w:rPr>
        <w:t xml:space="preserve">, trong đó tập trung vào các thủ tục hành chính phổ biến như đăng ký kinh doanh, cấp giấy khai sinh, khai tử, chứng thực, nộp thuế, và các dịch vụ liên quan đến đất đai. Tỷ lệ dịch vụ công trực tuyến </w:t>
      </w:r>
      <w:r w:rsidR="00205FE3" w:rsidRPr="00CB111F">
        <w:rPr>
          <w:rFonts w:asciiTheme="majorHAnsi" w:hAnsiTheme="majorHAnsi" w:cstheme="majorHAnsi"/>
          <w:sz w:val="28"/>
          <w:szCs w:val="28"/>
        </w:rPr>
        <w:t>toàn trình</w:t>
      </w:r>
      <w:r w:rsidRPr="00CB111F">
        <w:rPr>
          <w:rFonts w:asciiTheme="majorHAnsi" w:hAnsiTheme="majorHAnsi" w:cstheme="majorHAnsi"/>
          <w:sz w:val="28"/>
          <w:szCs w:val="28"/>
        </w:rPr>
        <w:t xml:space="preserve"> đã tăng đáng kể trong những năm gần đây, phù hợp với chủ trương của Chính phủ.</w:t>
      </w:r>
    </w:p>
    <w:p w14:paraId="6F23DF6A" w14:textId="77777777"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Hệ thống cổng dịch vụ công: Xã đã xây dựng và vận hành cổng dịch vụ công trực tuyến, tích hợp với cổng dịch vụ công của thành phố Hà Nội. Hệ thống này cho phép người dân và doanh nghiệp thực hiện các thủ tục hành chính trực tuyến một cách thuận tiện.</w:t>
      </w:r>
    </w:p>
    <w:p w14:paraId="4E3ED48D" w14:textId="77777777"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Tăng cường tiếp cận công nghệ thông tin: Các thôn trên địa bàn xã đã được trang bị cơ sở hạ tầng công nghệ thông tin cơ bản, tạo điều kiện để triển khai các dịch vụ công trực tuyến.</w:t>
      </w:r>
    </w:p>
    <w:p w14:paraId="5B6D068E" w14:textId="71390C3E"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 xml:space="preserve">Hỗ trợ người dân: Xã đã tổ chức các chương trình tập huấn, hướng dẫn cán bộ và người dân sử dụng dịch vụ công trực tuyến. Đồng thời, </w:t>
      </w:r>
      <w:r w:rsidR="00EB0551" w:rsidRPr="00EB0551">
        <w:rPr>
          <w:rFonts w:asciiTheme="majorHAnsi" w:eastAsia="Times New Roman" w:hAnsiTheme="majorHAnsi" w:cstheme="majorHAnsi"/>
          <w:color w:val="262626"/>
          <w:sz w:val="28"/>
          <w:szCs w:val="28"/>
          <w:lang w:eastAsia="vi-VN"/>
        </w:rPr>
        <w:t>Điểm phục vụ hành chính công xã</w:t>
      </w:r>
      <w:r w:rsidRPr="00CB111F">
        <w:rPr>
          <w:rFonts w:asciiTheme="majorHAnsi" w:hAnsiTheme="majorHAnsi" w:cstheme="majorHAnsi"/>
          <w:sz w:val="28"/>
          <w:szCs w:val="28"/>
        </w:rPr>
        <w:t xml:space="preserve"> và các thôn cũng hỗ trợ người dân thực hiện các thủ tục qua môi trường mạng.</w:t>
      </w:r>
    </w:p>
    <w:p w14:paraId="00A14D8E" w14:textId="77777777"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Hiệu quả bước đầu: Việc triển khai dịch vụ công trực tuyến đã giúp giảm áp lực cho các cơ quan hành chính, tiết kiệm thời gian và chi phí cho người dân, doanh nghiệp. Một số thủ tục hành chính được giải quyết nhanh chóng, minh bạch hơn, nâng cao sự hài lòng của người dân với chính quyền địa phương.</w:t>
      </w:r>
    </w:p>
    <w:p w14:paraId="0A920B32" w14:textId="77777777" w:rsidR="008A5ED8" w:rsidRPr="00F97619" w:rsidRDefault="008A5ED8" w:rsidP="00CB111F">
      <w:pPr>
        <w:spacing w:after="120" w:line="360" w:lineRule="exact"/>
        <w:ind w:firstLine="720"/>
        <w:jc w:val="both"/>
        <w:rPr>
          <w:rFonts w:asciiTheme="majorHAnsi" w:hAnsiTheme="majorHAnsi" w:cstheme="majorHAnsi"/>
          <w:b/>
          <w:bCs/>
          <w:sz w:val="28"/>
          <w:szCs w:val="28"/>
        </w:rPr>
      </w:pPr>
      <w:r w:rsidRPr="00F97619">
        <w:rPr>
          <w:rFonts w:asciiTheme="majorHAnsi" w:hAnsiTheme="majorHAnsi" w:cstheme="majorHAnsi"/>
          <w:b/>
          <w:bCs/>
          <w:sz w:val="28"/>
          <w:szCs w:val="28"/>
        </w:rPr>
        <w:t>3.5. Những hạn chế về cơ sở hạ tầng, nguồn nhân lực, mức độ tiếp cận và sử dụng của người dân, doanh nghiệp</w:t>
      </w:r>
    </w:p>
    <w:p w14:paraId="1FC42720" w14:textId="77777777"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Mặc dù đã đạt được một số kết quả tích cực, nhưng việc triển khai dịch vụ công trực tuyến tại xã Tiến Thắng vẫn còn tồn tại nhiều hạn chế, cụ thể như sau:</w:t>
      </w:r>
    </w:p>
    <w:p w14:paraId="431DC5AD" w14:textId="77777777"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Cơ sở hạ tầng công nghệ thông tin còn yếu: Hệ thống máy chủ, đường truyền internet tại một số thôn trên địa bàn xã chưa đáp ứng được yêu cầu vận hành ổn định của dịch vụ công trực tuyến. Một số phần mềm, ứng dụng hỗ trợ dịch vụ công trực tuyến còn chưa đồng bộ, gây khó khăn trong quá trình sử dụng. Cổng dịch vụ công đôi khi gặp tình trạng quá tải, lỗi kỹ thuật, khiến người dân khó truy cập hoặc thực hiện các thủ tục hành chính.</w:t>
      </w:r>
    </w:p>
    <w:p w14:paraId="68354986" w14:textId="77777777"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lastRenderedPageBreak/>
        <w:t>Nguồn nhân lực chưa đáp ứng yêu cầu: Một bộ phận cán bộ công chức tại xã chưa được đào tạo đầy đủ về kỹ năng công nghệ thông tin, dẫn đến việc hỗ trợ người dân và vận hành hệ thống còn hạn chế. Tâm lý e ngại thay đổi và thói quen làm việc truyền thống của một số cán bộ cũng ảnh hưởng đến hiệu quả triển khai dịch vụ công trực tuyến.</w:t>
      </w:r>
    </w:p>
    <w:p w14:paraId="029507C0" w14:textId="77777777"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Mức độ tiếp cận và sử dụng của người dân, doanh nghiệp còn thấp: Một số người dân, đặc biệt là ở các khu vực nông thôn, vẫn chưa quen với việc sử dụng dịch vụ công trực tuyến do hạn chế về kỹ năng công nghệ hoặc thiếu thiết bị truy cập internet. Doanh nghiệp nhỏ và siêu nhỏ trên địa bàn xã cũng gặp khó khăn trong việc tiếp cận và sử dụng dịch vụ công trực tuyến, do chưa nhận thức đầy đủ về lợi ích của hình thức này. Tỷ lệ người dân sử dụng dịch vụ công trực tuyến vẫn thấp so với kỳ vọng, nhiều người vẫn lựa chọn đến trực tiếp cơ quan hành chính để thực hiện các thủ tục.</w:t>
      </w:r>
    </w:p>
    <w:p w14:paraId="7BC728B9" w14:textId="1F00BE74"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 xml:space="preserve">Thiếu sự đồng bộ và kết nối: Việc kết nối, chia sẻ dữ liệu giữa các cơ quan hành chính trên địa bàn xã và với các </w:t>
      </w:r>
      <w:r w:rsidR="00CB111F" w:rsidRPr="00CB111F">
        <w:rPr>
          <w:rFonts w:asciiTheme="majorHAnsi" w:hAnsiTheme="majorHAnsi" w:cstheme="majorHAnsi"/>
          <w:sz w:val="28"/>
          <w:szCs w:val="28"/>
        </w:rPr>
        <w:t>sở, ngành</w:t>
      </w:r>
      <w:r w:rsidRPr="00CB111F">
        <w:rPr>
          <w:rFonts w:asciiTheme="majorHAnsi" w:hAnsiTheme="majorHAnsi" w:cstheme="majorHAnsi"/>
          <w:sz w:val="28"/>
          <w:szCs w:val="28"/>
        </w:rPr>
        <w:t>, thành phố còn chưa thực sự hiệu quả. Điều này dẫn đến tình trạng chậm trễ trong xử lý hồ sơ hoặc phải bổ sung thông tin nhiều lần. Một số thủ tục hành chính vẫn chưa được tích hợp hoàn toàn lên môi trường trực tuyến, khiến người dân phải kết hợp giữa hình thức trực tuyến và trực tiếp, gây bất tiện.</w:t>
      </w:r>
    </w:p>
    <w:p w14:paraId="1369B4B9" w14:textId="77777777" w:rsidR="008A5ED8" w:rsidRPr="00F97619" w:rsidRDefault="008A5ED8" w:rsidP="00CB111F">
      <w:pPr>
        <w:spacing w:after="120" w:line="360" w:lineRule="exact"/>
        <w:ind w:firstLine="720"/>
        <w:jc w:val="both"/>
        <w:rPr>
          <w:rFonts w:asciiTheme="majorHAnsi" w:hAnsiTheme="majorHAnsi" w:cstheme="majorHAnsi"/>
          <w:b/>
          <w:bCs/>
          <w:sz w:val="28"/>
          <w:szCs w:val="28"/>
        </w:rPr>
      </w:pPr>
      <w:r w:rsidRPr="00F97619">
        <w:rPr>
          <w:rFonts w:asciiTheme="majorHAnsi" w:hAnsiTheme="majorHAnsi" w:cstheme="majorHAnsi"/>
          <w:b/>
          <w:bCs/>
          <w:sz w:val="28"/>
          <w:szCs w:val="28"/>
        </w:rPr>
        <w:t>3.6. Phân tích nguyên nhân dẫn đến những hạn chế này</w:t>
      </w:r>
    </w:p>
    <w:p w14:paraId="5946DD7F" w14:textId="77777777" w:rsidR="008A5ED8" w:rsidRPr="00CB111F" w:rsidRDefault="008A5ED8" w:rsidP="00CB111F">
      <w:pPr>
        <w:spacing w:after="120" w:line="360" w:lineRule="exact"/>
        <w:ind w:firstLine="360"/>
        <w:jc w:val="both"/>
        <w:rPr>
          <w:rFonts w:asciiTheme="majorHAnsi" w:hAnsiTheme="majorHAnsi" w:cstheme="majorHAnsi"/>
          <w:sz w:val="28"/>
          <w:szCs w:val="28"/>
        </w:rPr>
      </w:pPr>
      <w:r w:rsidRPr="00CB111F">
        <w:rPr>
          <w:rFonts w:asciiTheme="majorHAnsi" w:hAnsiTheme="majorHAnsi" w:cstheme="majorHAnsi"/>
          <w:sz w:val="28"/>
          <w:szCs w:val="28"/>
        </w:rPr>
        <w:t>Các hạn chế nêu trên xuất phát từ nhiều nguyên nhân khác nhau, bao gồm:</w:t>
      </w:r>
    </w:p>
    <w:p w14:paraId="0EAC2522" w14:textId="77777777"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Nguyên nhân về hạ tầng công nghệ: Việc đầu tư vào hạ tầng công nghệ thông tin tại xã Tiến Thắng chưa đồng bộ và chưa đáp ứng đủ yêu cầu của quá trình chuyển đổi số. Kinh phí hạn chế là một trong những rào cản lớn khiến việc nâng cấp, bảo trì hệ thống chưa được thực hiện thường xuyên.</w:t>
      </w:r>
    </w:p>
    <w:p w14:paraId="7D195493" w14:textId="77777777"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Nguyên nhân về nguồn nhân lực: Chưa có các chương trình đào tạo chuyên sâu và bài bản về công nghệ thông tin cho đội ngũ cán bộ công chức. Một số cán bộ chưa chủ động học hỏi, cập nhật kiến thức mới về công nghệ, dẫn đến tâm lý ngại thay đổi và thiếu kỹ năng hỗ trợ người dân khi sử dụng dịch vụ công trực tuyến.</w:t>
      </w:r>
    </w:p>
    <w:p w14:paraId="4FCE99B1" w14:textId="77777777"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Nguyên nhân về nhận thức của người dân và doanh nghiệp: Người dân chưa được tuyên truyền, hướng dẫn đầy đủ về lợi ích và cách sử dụng dịch vụ công trực tuyến. Một bộ phận người dân vẫn giữ thói quen làm việc trực tiếp tại cơ quan hành chính, do lo ngại về tính bảo mật hoặc không tin tưởng vào hiệu quả của dịch vụ trực tuyến.</w:t>
      </w:r>
    </w:p>
    <w:p w14:paraId="43EAF2BE" w14:textId="77777777" w:rsidR="008A5ED8" w:rsidRPr="00CB111F" w:rsidRDefault="008A5ED8"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 xml:space="preserve">Nguyên nhân về cơ chế, chính sách: Một số quy định pháp lý liên quan đến triển khai dịch vụ công trực tuyến còn chưa rõ ràng, gây khó khăn trong việc </w:t>
      </w:r>
      <w:r w:rsidRPr="00CB111F">
        <w:rPr>
          <w:rFonts w:asciiTheme="majorHAnsi" w:hAnsiTheme="majorHAnsi" w:cstheme="majorHAnsi"/>
          <w:sz w:val="28"/>
          <w:szCs w:val="28"/>
        </w:rPr>
        <w:lastRenderedPageBreak/>
        <w:t>áp dụng tại địa phương. Thiếu các chính sách khuyến khích, hỗ trợ người dân và doanh nghiệp sử dụng dịch vụ công trực tuyến, đặc biệt là ở các khu vực nông thôn.</w:t>
      </w:r>
    </w:p>
    <w:p w14:paraId="38AF0C2B" w14:textId="2DA8B28C" w:rsidR="00205FE3" w:rsidRPr="00F97619" w:rsidRDefault="00205FE3" w:rsidP="00CB111F">
      <w:pPr>
        <w:spacing w:after="120" w:line="360" w:lineRule="exact"/>
        <w:ind w:firstLine="720"/>
        <w:jc w:val="both"/>
        <w:rPr>
          <w:rFonts w:asciiTheme="majorHAnsi" w:hAnsiTheme="majorHAnsi" w:cstheme="majorHAnsi"/>
          <w:b/>
          <w:bCs/>
          <w:sz w:val="28"/>
          <w:szCs w:val="28"/>
        </w:rPr>
      </w:pPr>
      <w:r w:rsidRPr="00F97619">
        <w:rPr>
          <w:rFonts w:asciiTheme="majorHAnsi" w:hAnsiTheme="majorHAnsi" w:cstheme="majorHAnsi"/>
          <w:b/>
          <w:bCs/>
          <w:sz w:val="28"/>
          <w:szCs w:val="28"/>
        </w:rPr>
        <w:t>3.7. Công tác chuyển đổi số trên địa bàn</w:t>
      </w:r>
    </w:p>
    <w:p w14:paraId="2E729448" w14:textId="77777777"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Chuyển đổi số (CĐS) là một trong những nhiệm vụ trọng tâm được UBND xã Tiến Thắng xác định nhằm nâng cao hiệu quả quản lý nhà nước, cải thiện chất lượng phục vụ người dân và doanh nghiệp, đồng thời thúc đẩy phát triển kinh tế - xã hội trên địa bàn.</w:t>
      </w:r>
    </w:p>
    <w:p w14:paraId="7CAF4CA5" w14:textId="3908CC31" w:rsidR="00205FE3" w:rsidRPr="00F97619" w:rsidRDefault="00072335" w:rsidP="00CB111F">
      <w:pPr>
        <w:spacing w:after="120" w:line="360" w:lineRule="exact"/>
        <w:ind w:firstLine="720"/>
        <w:jc w:val="both"/>
        <w:rPr>
          <w:rFonts w:asciiTheme="majorHAnsi" w:hAnsiTheme="majorHAnsi" w:cstheme="majorHAnsi"/>
          <w:b/>
          <w:bCs/>
          <w:i/>
          <w:iCs/>
          <w:sz w:val="28"/>
          <w:szCs w:val="28"/>
        </w:rPr>
      </w:pPr>
      <w:r w:rsidRPr="00F97619">
        <w:rPr>
          <w:rFonts w:asciiTheme="majorHAnsi" w:hAnsiTheme="majorHAnsi" w:cstheme="majorHAnsi"/>
          <w:b/>
          <w:bCs/>
          <w:i/>
          <w:iCs/>
          <w:sz w:val="28"/>
          <w:szCs w:val="28"/>
        </w:rPr>
        <w:t>3</w:t>
      </w:r>
      <w:r w:rsidR="00205FE3" w:rsidRPr="00F97619">
        <w:rPr>
          <w:rFonts w:asciiTheme="majorHAnsi" w:hAnsiTheme="majorHAnsi" w:cstheme="majorHAnsi"/>
          <w:b/>
          <w:bCs/>
          <w:i/>
          <w:iCs/>
          <w:sz w:val="28"/>
          <w:szCs w:val="28"/>
        </w:rPr>
        <w:t>.</w:t>
      </w:r>
      <w:r w:rsidRPr="00F97619">
        <w:rPr>
          <w:rFonts w:asciiTheme="majorHAnsi" w:hAnsiTheme="majorHAnsi" w:cstheme="majorHAnsi"/>
          <w:b/>
          <w:bCs/>
          <w:i/>
          <w:iCs/>
          <w:sz w:val="28"/>
          <w:szCs w:val="28"/>
        </w:rPr>
        <w:t>7.</w:t>
      </w:r>
      <w:r w:rsidR="00205FE3" w:rsidRPr="00F97619">
        <w:rPr>
          <w:rFonts w:asciiTheme="majorHAnsi" w:hAnsiTheme="majorHAnsi" w:cstheme="majorHAnsi"/>
          <w:b/>
          <w:bCs/>
          <w:i/>
          <w:iCs/>
          <w:sz w:val="28"/>
          <w:szCs w:val="28"/>
        </w:rPr>
        <w:t>1. Mục tiêu chuyển đổi số</w:t>
      </w:r>
    </w:p>
    <w:p w14:paraId="6C1C4283" w14:textId="77777777"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Xây dựng chính quyền số hiện đại, minh bạch, hiệu quả, tạo môi trường thuận lợi cho người dân và doanh nghiệp tương tác, giao dịch với cơ quan nhà nước qua môi trường số.</w:t>
      </w:r>
    </w:p>
    <w:p w14:paraId="13307D13" w14:textId="77777777"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Đẩy mạnh ứng dụng công nghệ thông tin, đặc biệt là các nền tảng số trong quản lý, điều hành và cung cấp dịch vụ công.</w:t>
      </w:r>
    </w:p>
    <w:p w14:paraId="463B0184" w14:textId="77777777"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Nâng cao năng lực số cho đội ngũ cán bộ, công chức và người dân, góp phần thu hẹp khoảng cách số trong cộng đồng.</w:t>
      </w:r>
    </w:p>
    <w:p w14:paraId="60B606F5" w14:textId="77777777"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Phát triển kinh tế số, xã hội số, hướng tới xây dựng xã Tiến Thắng trở thành địa phương đi đầu về chuyển đổi số cấp xã trên địa bàn thành phố Hà Nội.</w:t>
      </w:r>
    </w:p>
    <w:p w14:paraId="4235D552" w14:textId="525B780F" w:rsidR="00205FE3" w:rsidRPr="00F97619" w:rsidRDefault="00072335" w:rsidP="00CB111F">
      <w:pPr>
        <w:spacing w:after="120" w:line="360" w:lineRule="exact"/>
        <w:ind w:firstLine="720"/>
        <w:jc w:val="both"/>
        <w:rPr>
          <w:rFonts w:asciiTheme="majorHAnsi" w:hAnsiTheme="majorHAnsi" w:cstheme="majorHAnsi"/>
          <w:b/>
          <w:bCs/>
          <w:i/>
          <w:iCs/>
          <w:sz w:val="28"/>
          <w:szCs w:val="28"/>
        </w:rPr>
      </w:pPr>
      <w:r w:rsidRPr="00F97619">
        <w:rPr>
          <w:rFonts w:asciiTheme="majorHAnsi" w:hAnsiTheme="majorHAnsi" w:cstheme="majorHAnsi"/>
          <w:b/>
          <w:bCs/>
          <w:i/>
          <w:iCs/>
          <w:sz w:val="28"/>
          <w:szCs w:val="28"/>
        </w:rPr>
        <w:t>3.7</w:t>
      </w:r>
      <w:r w:rsidR="00205FE3" w:rsidRPr="00F97619">
        <w:rPr>
          <w:rFonts w:asciiTheme="majorHAnsi" w:hAnsiTheme="majorHAnsi" w:cstheme="majorHAnsi"/>
          <w:b/>
          <w:bCs/>
          <w:i/>
          <w:iCs/>
          <w:sz w:val="28"/>
          <w:szCs w:val="28"/>
        </w:rPr>
        <w:t>.2. Các hoạt động chuyển đổi số đã triển khai</w:t>
      </w:r>
    </w:p>
    <w:p w14:paraId="26458F58" w14:textId="7A6A2F88"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 xml:space="preserve">Xây dựng hạ tầng số: Hoàn thiện hệ thống mạng internet băng thông rộng phủ đến 100% các thôn, tổ dân phố; trang bị máy tính, thiết bị số cho các phòng ban, </w:t>
      </w:r>
      <w:r w:rsidR="00EB0551" w:rsidRPr="00EB0551">
        <w:rPr>
          <w:rFonts w:asciiTheme="majorHAnsi" w:eastAsia="Times New Roman" w:hAnsiTheme="majorHAnsi" w:cstheme="majorHAnsi"/>
          <w:color w:val="262626"/>
          <w:sz w:val="28"/>
          <w:szCs w:val="28"/>
          <w:lang w:eastAsia="vi-VN"/>
        </w:rPr>
        <w:t>Điểm phục vụ hành chính công xã</w:t>
      </w:r>
      <w:r w:rsidR="00EB0551" w:rsidRPr="00CB111F">
        <w:rPr>
          <w:rFonts w:asciiTheme="majorHAnsi" w:hAnsiTheme="majorHAnsi" w:cstheme="majorHAnsi"/>
          <w:sz w:val="28"/>
          <w:szCs w:val="28"/>
        </w:rPr>
        <w:t xml:space="preserve"> </w:t>
      </w:r>
      <w:r w:rsidRPr="00CB111F">
        <w:rPr>
          <w:rFonts w:asciiTheme="majorHAnsi" w:hAnsiTheme="majorHAnsi" w:cstheme="majorHAnsi"/>
          <w:sz w:val="28"/>
          <w:szCs w:val="28"/>
        </w:rPr>
        <w:t>và các điểm phục vụ công cộng.</w:t>
      </w:r>
    </w:p>
    <w:p w14:paraId="5598F3AA" w14:textId="77777777"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Số hóa hồ sơ, tài liệu: Triển khai số hóa toàn bộ hồ sơ, tài liệu hành chính, tạo nền tảng dữ liệu số phục vụ quản lý và cung cấp dịch vụ công trực tuyến.</w:t>
      </w:r>
    </w:p>
    <w:p w14:paraId="67C8B2A6" w14:textId="77777777"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Ứng dụng phần mềm quản lý: Áp dụng các phần mềm quản lý văn bản, hồ sơ công việc, quản lý thủ tục hành chính, hệ thống quản lý dân cư và các nền tảng số phục vụ công tác điều hành, xử lý công việc.</w:t>
      </w:r>
    </w:p>
    <w:p w14:paraId="197A67BE" w14:textId="77777777"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Phát triển các mô hình chuyển đổi số cộng đồng: Thành lập Tổ chuyển đổi số cộng đồng tại 22 thôn và tổ chuyển đổi số lưu động, nhằm hỗ trợ người dân tiếp cận và sử dụng các dịch vụ số, đặc biệt là các nhóm yếu thế như người cao tuổi, người khuyết tật.</w:t>
      </w:r>
    </w:p>
    <w:p w14:paraId="07EAAAE9" w14:textId="77777777"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Tuyên truyền, đào tạo nâng cao nhận thức: Tổ chức các chương trình tập huấn, truyền thông nhằm nâng cao kỹ năng số cho cán bộ, công chức và người dân; đồng thời phổ biến các lợi ích, cách thức sử dụng dịch vụ công trực tuyến.</w:t>
      </w:r>
    </w:p>
    <w:p w14:paraId="50AB59AD" w14:textId="2F771093" w:rsidR="00205FE3" w:rsidRPr="00F97619" w:rsidRDefault="00072335" w:rsidP="00CB111F">
      <w:pPr>
        <w:spacing w:after="120" w:line="360" w:lineRule="exact"/>
        <w:ind w:firstLine="720"/>
        <w:jc w:val="both"/>
        <w:rPr>
          <w:rFonts w:asciiTheme="majorHAnsi" w:hAnsiTheme="majorHAnsi" w:cstheme="majorHAnsi"/>
          <w:b/>
          <w:bCs/>
          <w:i/>
          <w:iCs/>
          <w:sz w:val="28"/>
          <w:szCs w:val="28"/>
        </w:rPr>
      </w:pPr>
      <w:r w:rsidRPr="00F97619">
        <w:rPr>
          <w:rFonts w:asciiTheme="majorHAnsi" w:hAnsiTheme="majorHAnsi" w:cstheme="majorHAnsi"/>
          <w:b/>
          <w:bCs/>
          <w:i/>
          <w:iCs/>
          <w:sz w:val="28"/>
          <w:szCs w:val="28"/>
        </w:rPr>
        <w:t>3.7</w:t>
      </w:r>
      <w:r w:rsidR="00205FE3" w:rsidRPr="00F97619">
        <w:rPr>
          <w:rFonts w:asciiTheme="majorHAnsi" w:hAnsiTheme="majorHAnsi" w:cstheme="majorHAnsi"/>
          <w:b/>
          <w:bCs/>
          <w:i/>
          <w:iCs/>
          <w:sz w:val="28"/>
          <w:szCs w:val="28"/>
        </w:rPr>
        <w:t>.</w:t>
      </w:r>
      <w:r w:rsidRPr="00F97619">
        <w:rPr>
          <w:rFonts w:asciiTheme="majorHAnsi" w:hAnsiTheme="majorHAnsi" w:cstheme="majorHAnsi"/>
          <w:b/>
          <w:bCs/>
          <w:i/>
          <w:iCs/>
          <w:sz w:val="28"/>
          <w:szCs w:val="28"/>
        </w:rPr>
        <w:t>3</w:t>
      </w:r>
      <w:r w:rsidR="00205FE3" w:rsidRPr="00F97619">
        <w:rPr>
          <w:rFonts w:asciiTheme="majorHAnsi" w:hAnsiTheme="majorHAnsi" w:cstheme="majorHAnsi"/>
          <w:b/>
          <w:bCs/>
          <w:i/>
          <w:iCs/>
          <w:sz w:val="28"/>
          <w:szCs w:val="28"/>
        </w:rPr>
        <w:t>. Kết quả đạt được</w:t>
      </w:r>
    </w:p>
    <w:p w14:paraId="78D3559D" w14:textId="04142480"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lastRenderedPageBreak/>
        <w:t>100% cán bộ, công chức xã được trang bị kỹ năng sử dụng các công cụ số phục vụ công việc.</w:t>
      </w:r>
      <w:r w:rsidR="00FF0537" w:rsidRPr="00CB111F">
        <w:rPr>
          <w:rFonts w:asciiTheme="majorHAnsi" w:hAnsiTheme="majorHAnsi" w:cstheme="majorHAnsi"/>
          <w:sz w:val="28"/>
          <w:szCs w:val="28"/>
        </w:rPr>
        <w:t xml:space="preserve"> </w:t>
      </w:r>
      <w:r w:rsidRPr="00CB111F">
        <w:rPr>
          <w:rFonts w:asciiTheme="majorHAnsi" w:hAnsiTheme="majorHAnsi" w:cstheme="majorHAnsi"/>
          <w:sz w:val="28"/>
          <w:szCs w:val="28"/>
        </w:rPr>
        <w:t>Tỷ lệ hồ sơ thủ tục hành chính được giải quyết qua dịch vụ công trực tuyến tăng nhanh, góp phần giảm thời gian và chi phí cho người dân, doanh nghiệp.</w:t>
      </w:r>
      <w:r w:rsidR="00FF0537" w:rsidRPr="00CB111F">
        <w:rPr>
          <w:rFonts w:asciiTheme="majorHAnsi" w:hAnsiTheme="majorHAnsi" w:cstheme="majorHAnsi"/>
          <w:sz w:val="28"/>
          <w:szCs w:val="28"/>
        </w:rPr>
        <w:t xml:space="preserve"> </w:t>
      </w:r>
    </w:p>
    <w:p w14:paraId="3141E76D" w14:textId="1F5D8BD3"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Mô hình “Thôn số – thủ tục về thôn, không giấy tờ, trả kết quả nhanh” được triển khai thí điểm thành công tại một số thôn, tạo bước đột phá trong cải cách thủ tục hành chính.</w:t>
      </w:r>
      <w:r w:rsidR="00FF0537" w:rsidRPr="00CB111F">
        <w:rPr>
          <w:rFonts w:asciiTheme="majorHAnsi" w:hAnsiTheme="majorHAnsi" w:cstheme="majorHAnsi"/>
          <w:sz w:val="28"/>
          <w:szCs w:val="28"/>
        </w:rPr>
        <w:t xml:space="preserve"> </w:t>
      </w:r>
      <w:r w:rsidRPr="00CB111F">
        <w:rPr>
          <w:rFonts w:asciiTheme="majorHAnsi" w:hAnsiTheme="majorHAnsi" w:cstheme="majorHAnsi"/>
          <w:sz w:val="28"/>
          <w:szCs w:val="28"/>
        </w:rPr>
        <w:t>Người dân ngày càng tin tưởng và hài lòng hơn với chất lượng dịch vụ công và sự minh bạch trong hoạt động của chính quyền.</w:t>
      </w:r>
    </w:p>
    <w:p w14:paraId="4857FB7E" w14:textId="105B6DF1" w:rsidR="00205FE3" w:rsidRPr="00F97619" w:rsidRDefault="00072335" w:rsidP="00CB111F">
      <w:pPr>
        <w:spacing w:after="120" w:line="360" w:lineRule="exact"/>
        <w:ind w:firstLine="720"/>
        <w:jc w:val="both"/>
        <w:rPr>
          <w:rFonts w:asciiTheme="majorHAnsi" w:hAnsiTheme="majorHAnsi" w:cstheme="majorHAnsi"/>
          <w:b/>
          <w:bCs/>
          <w:i/>
          <w:iCs/>
          <w:sz w:val="28"/>
          <w:szCs w:val="28"/>
        </w:rPr>
      </w:pPr>
      <w:r w:rsidRPr="00F97619">
        <w:rPr>
          <w:rFonts w:asciiTheme="majorHAnsi" w:hAnsiTheme="majorHAnsi" w:cstheme="majorHAnsi"/>
          <w:b/>
          <w:bCs/>
          <w:i/>
          <w:iCs/>
          <w:sz w:val="28"/>
          <w:szCs w:val="28"/>
        </w:rPr>
        <w:t>3.7</w:t>
      </w:r>
      <w:r w:rsidR="00205FE3" w:rsidRPr="00F97619">
        <w:rPr>
          <w:rFonts w:asciiTheme="majorHAnsi" w:hAnsiTheme="majorHAnsi" w:cstheme="majorHAnsi"/>
          <w:b/>
          <w:bCs/>
          <w:i/>
          <w:iCs/>
          <w:sz w:val="28"/>
          <w:szCs w:val="28"/>
        </w:rPr>
        <w:t>.4. Những khó khăn, thách thức</w:t>
      </w:r>
    </w:p>
    <w:p w14:paraId="307D29F8" w14:textId="46C792C7"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Hạ tầng công nghệ thông tin còn hạn chế, chưa đồng bộ và chưa đáp ứng tối ưu cho các ứng dụng số mới.</w:t>
      </w:r>
      <w:r w:rsidR="00072335" w:rsidRPr="00CB111F">
        <w:rPr>
          <w:rFonts w:asciiTheme="majorHAnsi" w:hAnsiTheme="majorHAnsi" w:cstheme="majorHAnsi"/>
          <w:sz w:val="28"/>
          <w:szCs w:val="28"/>
        </w:rPr>
        <w:t xml:space="preserve"> </w:t>
      </w:r>
      <w:r w:rsidRPr="00CB111F">
        <w:rPr>
          <w:rFonts w:asciiTheme="majorHAnsi" w:hAnsiTheme="majorHAnsi" w:cstheme="majorHAnsi"/>
          <w:sz w:val="28"/>
          <w:szCs w:val="28"/>
        </w:rPr>
        <w:t>Nguồn nhân lực chuyển đổi số còn thiếu về số lượng và chưa đồng đều về chất lượng.</w:t>
      </w:r>
    </w:p>
    <w:p w14:paraId="776980BD" w14:textId="249EFEA8" w:rsidR="00205FE3" w:rsidRPr="00CB111F" w:rsidRDefault="00205FE3" w:rsidP="00CB111F">
      <w:pPr>
        <w:spacing w:after="120" w:line="360" w:lineRule="exact"/>
        <w:ind w:firstLine="720"/>
        <w:jc w:val="both"/>
        <w:rPr>
          <w:rFonts w:asciiTheme="majorHAnsi" w:hAnsiTheme="majorHAnsi" w:cstheme="majorHAnsi"/>
          <w:sz w:val="28"/>
          <w:szCs w:val="28"/>
        </w:rPr>
      </w:pPr>
      <w:r w:rsidRPr="00CB111F">
        <w:rPr>
          <w:rFonts w:asciiTheme="majorHAnsi" w:hAnsiTheme="majorHAnsi" w:cstheme="majorHAnsi"/>
          <w:sz w:val="28"/>
          <w:szCs w:val="28"/>
        </w:rPr>
        <w:t>Một bộ phận người dân, doanh nghiệp chưa quen hoặc chưa đủ kỹ năng để sử dụng các dịch vụ số.</w:t>
      </w:r>
      <w:r w:rsidR="00072335" w:rsidRPr="00CB111F">
        <w:rPr>
          <w:rFonts w:asciiTheme="majorHAnsi" w:hAnsiTheme="majorHAnsi" w:cstheme="majorHAnsi"/>
          <w:sz w:val="28"/>
          <w:szCs w:val="28"/>
        </w:rPr>
        <w:t xml:space="preserve"> </w:t>
      </w:r>
      <w:r w:rsidRPr="00CB111F">
        <w:rPr>
          <w:rFonts w:asciiTheme="majorHAnsi" w:hAnsiTheme="majorHAnsi" w:cstheme="majorHAnsi"/>
          <w:sz w:val="28"/>
          <w:szCs w:val="28"/>
        </w:rPr>
        <w:t>Cần tiếp tục hoàn thiện cơ chế, chính sách hỗ trợ và khuyến khích ứng dụng chuyển đổi số trên địa bàn.</w:t>
      </w:r>
    </w:p>
    <w:p w14:paraId="257CBE56" w14:textId="2EFDB0F2" w:rsidR="00205FE3" w:rsidRPr="00F97619" w:rsidRDefault="00072335" w:rsidP="00CB111F">
      <w:pPr>
        <w:spacing w:after="120" w:line="360" w:lineRule="exact"/>
        <w:ind w:firstLine="720"/>
        <w:jc w:val="both"/>
        <w:rPr>
          <w:rFonts w:asciiTheme="majorHAnsi" w:hAnsiTheme="majorHAnsi" w:cstheme="majorHAnsi"/>
          <w:b/>
          <w:bCs/>
          <w:i/>
          <w:iCs/>
          <w:sz w:val="28"/>
          <w:szCs w:val="28"/>
        </w:rPr>
      </w:pPr>
      <w:r w:rsidRPr="00F97619">
        <w:rPr>
          <w:rFonts w:asciiTheme="majorHAnsi" w:hAnsiTheme="majorHAnsi" w:cstheme="majorHAnsi"/>
          <w:b/>
          <w:bCs/>
          <w:i/>
          <w:iCs/>
          <w:sz w:val="28"/>
          <w:szCs w:val="28"/>
        </w:rPr>
        <w:t xml:space="preserve">3.7.5. </w:t>
      </w:r>
      <w:r w:rsidR="00205FE3" w:rsidRPr="00F97619">
        <w:rPr>
          <w:rFonts w:asciiTheme="majorHAnsi" w:hAnsiTheme="majorHAnsi" w:cstheme="majorHAnsi"/>
          <w:b/>
          <w:bCs/>
          <w:i/>
          <w:iCs/>
          <w:sz w:val="28"/>
          <w:szCs w:val="28"/>
        </w:rPr>
        <w:t>Định hướng phát triển công tác chuyển đổi số trong thời gian tới</w:t>
      </w:r>
    </w:p>
    <w:p w14:paraId="090BCF3A" w14:textId="400766A7" w:rsidR="00205FE3" w:rsidRPr="00EB0551" w:rsidRDefault="00205FE3" w:rsidP="00CB111F">
      <w:pPr>
        <w:spacing w:after="120" w:line="360" w:lineRule="exact"/>
        <w:ind w:firstLine="720"/>
        <w:jc w:val="both"/>
        <w:rPr>
          <w:rFonts w:asciiTheme="majorHAnsi" w:hAnsiTheme="majorHAnsi" w:cstheme="majorHAnsi"/>
          <w:sz w:val="28"/>
          <w:szCs w:val="28"/>
        </w:rPr>
      </w:pPr>
      <w:r w:rsidRPr="00EB0551">
        <w:rPr>
          <w:rFonts w:asciiTheme="majorHAnsi" w:hAnsiTheme="majorHAnsi" w:cstheme="majorHAnsi"/>
          <w:sz w:val="28"/>
          <w:szCs w:val="28"/>
        </w:rPr>
        <w:t>Tiếp tục đầu tư, nâng cấp hạ tầng kỹ thuật số, đảm bảo kết nối mạng ổn định, an toàn, bảo mật.</w:t>
      </w:r>
      <w:r w:rsidR="00072335" w:rsidRPr="00EB0551">
        <w:rPr>
          <w:rFonts w:asciiTheme="majorHAnsi" w:hAnsiTheme="majorHAnsi" w:cstheme="majorHAnsi"/>
          <w:sz w:val="28"/>
          <w:szCs w:val="28"/>
        </w:rPr>
        <w:t xml:space="preserve"> </w:t>
      </w:r>
      <w:r w:rsidRPr="00EB0551">
        <w:rPr>
          <w:rFonts w:asciiTheme="majorHAnsi" w:hAnsiTheme="majorHAnsi" w:cstheme="majorHAnsi"/>
          <w:sz w:val="28"/>
          <w:szCs w:val="28"/>
        </w:rPr>
        <w:t>Mở rộng và nâng cao chất lượng các dịch vụ công trực tuyến, hướng tới cung cấp 100% thủ tục hành chính ở mức độ trực tuyến toàn trình.</w:t>
      </w:r>
    </w:p>
    <w:p w14:paraId="61592D38" w14:textId="6AE4350F" w:rsidR="00205FE3" w:rsidRPr="00EB0551" w:rsidRDefault="00205FE3" w:rsidP="00CB111F">
      <w:pPr>
        <w:spacing w:after="120" w:line="360" w:lineRule="exact"/>
        <w:ind w:firstLine="720"/>
        <w:jc w:val="both"/>
        <w:rPr>
          <w:rFonts w:asciiTheme="majorHAnsi" w:hAnsiTheme="majorHAnsi" w:cstheme="majorHAnsi"/>
          <w:sz w:val="28"/>
          <w:szCs w:val="28"/>
        </w:rPr>
      </w:pPr>
      <w:r w:rsidRPr="00EB0551">
        <w:rPr>
          <w:rFonts w:asciiTheme="majorHAnsi" w:hAnsiTheme="majorHAnsi" w:cstheme="majorHAnsi"/>
          <w:sz w:val="28"/>
          <w:szCs w:val="28"/>
        </w:rPr>
        <w:t>Tăng cường đào tạo, bồi dưỡng kỹ năng số cho cán bộ, công chức và người dân, đặc biệt chú trọng nhóm yếu thế.</w:t>
      </w:r>
      <w:r w:rsidR="00072335" w:rsidRPr="00EB0551">
        <w:rPr>
          <w:rFonts w:asciiTheme="majorHAnsi" w:hAnsiTheme="majorHAnsi" w:cstheme="majorHAnsi"/>
          <w:sz w:val="28"/>
          <w:szCs w:val="28"/>
        </w:rPr>
        <w:t xml:space="preserve"> </w:t>
      </w:r>
      <w:r w:rsidRPr="00EB0551">
        <w:rPr>
          <w:rFonts w:asciiTheme="majorHAnsi" w:hAnsiTheme="majorHAnsi" w:cstheme="majorHAnsi"/>
          <w:sz w:val="28"/>
          <w:szCs w:val="28"/>
        </w:rPr>
        <w:t>Đẩy mạnh tuyên truyền, vận động, nâng cao nhận thức về chuyển đổi số trong cộng đồng dân cư.</w:t>
      </w:r>
    </w:p>
    <w:p w14:paraId="3528B29C" w14:textId="77777777" w:rsidR="00205FE3" w:rsidRPr="00EB0551" w:rsidRDefault="00205FE3" w:rsidP="00CB111F">
      <w:pPr>
        <w:spacing w:after="120" w:line="360" w:lineRule="exact"/>
        <w:ind w:firstLine="720"/>
        <w:jc w:val="both"/>
        <w:rPr>
          <w:rFonts w:asciiTheme="majorHAnsi" w:hAnsiTheme="majorHAnsi" w:cstheme="majorHAnsi"/>
          <w:sz w:val="28"/>
          <w:szCs w:val="28"/>
        </w:rPr>
      </w:pPr>
      <w:r w:rsidRPr="00EB0551">
        <w:rPr>
          <w:rFonts w:asciiTheme="majorHAnsi" w:hAnsiTheme="majorHAnsi" w:cstheme="majorHAnsi"/>
          <w:sz w:val="28"/>
          <w:szCs w:val="28"/>
        </w:rPr>
        <w:t>Xây dựng và hoàn thiện các cơ chế phối hợp, giám sát, đánh giá hiệu quả triển khai chuyển đổi số tại địa phương.</w:t>
      </w:r>
    </w:p>
    <w:p w14:paraId="66D108F6" w14:textId="6B4CCDDD" w:rsidR="006E54F0" w:rsidRPr="00EB0551" w:rsidRDefault="006E54F0" w:rsidP="00CB111F">
      <w:pPr>
        <w:spacing w:after="120" w:line="360" w:lineRule="exact"/>
        <w:jc w:val="both"/>
        <w:rPr>
          <w:rFonts w:asciiTheme="majorHAnsi" w:hAnsiTheme="majorHAnsi" w:cstheme="majorHAnsi"/>
          <w:sz w:val="28"/>
          <w:szCs w:val="28"/>
        </w:rPr>
      </w:pPr>
    </w:p>
    <w:p w14:paraId="391726DD" w14:textId="77777777" w:rsidR="00CB667D" w:rsidRPr="00EB0551" w:rsidRDefault="00CB667D" w:rsidP="00CB111F">
      <w:pPr>
        <w:spacing w:after="120" w:line="360" w:lineRule="exact"/>
        <w:jc w:val="both"/>
        <w:rPr>
          <w:rFonts w:asciiTheme="majorHAnsi" w:hAnsiTheme="majorHAnsi" w:cstheme="majorHAnsi"/>
          <w:sz w:val="28"/>
          <w:szCs w:val="28"/>
        </w:rPr>
      </w:pPr>
    </w:p>
    <w:p w14:paraId="125F44D5" w14:textId="77777777" w:rsidR="00CB667D" w:rsidRPr="00EB0551" w:rsidRDefault="00CB667D" w:rsidP="00CB111F">
      <w:pPr>
        <w:spacing w:after="120" w:line="360" w:lineRule="exact"/>
        <w:jc w:val="both"/>
        <w:rPr>
          <w:rFonts w:asciiTheme="majorHAnsi" w:hAnsiTheme="majorHAnsi" w:cstheme="majorHAnsi"/>
          <w:sz w:val="28"/>
          <w:szCs w:val="28"/>
        </w:rPr>
      </w:pPr>
    </w:p>
    <w:p w14:paraId="57613D35" w14:textId="77777777" w:rsidR="00362359" w:rsidRPr="00EB0551" w:rsidRDefault="00362359" w:rsidP="00CB111F">
      <w:pPr>
        <w:spacing w:after="120" w:line="360" w:lineRule="exact"/>
        <w:jc w:val="both"/>
        <w:rPr>
          <w:rFonts w:asciiTheme="majorHAnsi" w:hAnsiTheme="majorHAnsi" w:cstheme="majorHAnsi"/>
          <w:sz w:val="28"/>
          <w:szCs w:val="28"/>
        </w:rPr>
      </w:pPr>
    </w:p>
    <w:p w14:paraId="725E14A7" w14:textId="77777777" w:rsidR="00362359" w:rsidRPr="00EB0551" w:rsidRDefault="00362359" w:rsidP="00CB111F">
      <w:pPr>
        <w:spacing w:after="120" w:line="360" w:lineRule="exact"/>
        <w:jc w:val="both"/>
        <w:rPr>
          <w:rFonts w:asciiTheme="majorHAnsi" w:hAnsiTheme="majorHAnsi" w:cstheme="majorHAnsi"/>
          <w:sz w:val="28"/>
          <w:szCs w:val="28"/>
        </w:rPr>
      </w:pPr>
    </w:p>
    <w:p w14:paraId="4748186B" w14:textId="77777777" w:rsidR="00362359" w:rsidRPr="00EB0551" w:rsidRDefault="00362359" w:rsidP="00CB111F">
      <w:pPr>
        <w:spacing w:after="120" w:line="360" w:lineRule="exact"/>
        <w:jc w:val="both"/>
        <w:rPr>
          <w:rFonts w:asciiTheme="majorHAnsi" w:hAnsiTheme="majorHAnsi" w:cstheme="majorHAnsi"/>
          <w:sz w:val="28"/>
          <w:szCs w:val="28"/>
        </w:rPr>
      </w:pPr>
    </w:p>
    <w:p w14:paraId="599E919B" w14:textId="77777777" w:rsidR="00362359" w:rsidRPr="00EB0551" w:rsidRDefault="00362359" w:rsidP="00CB111F">
      <w:pPr>
        <w:spacing w:after="120" w:line="360" w:lineRule="exact"/>
        <w:jc w:val="both"/>
        <w:rPr>
          <w:rFonts w:asciiTheme="majorHAnsi" w:hAnsiTheme="majorHAnsi" w:cstheme="majorHAnsi"/>
          <w:sz w:val="28"/>
          <w:szCs w:val="28"/>
        </w:rPr>
      </w:pPr>
    </w:p>
    <w:p w14:paraId="1415B3F3" w14:textId="77777777" w:rsidR="00F97619" w:rsidRPr="00EB0551" w:rsidRDefault="00F97619" w:rsidP="00CB111F">
      <w:pPr>
        <w:spacing w:after="120" w:line="360" w:lineRule="exact"/>
        <w:jc w:val="both"/>
        <w:rPr>
          <w:rFonts w:asciiTheme="majorHAnsi" w:hAnsiTheme="majorHAnsi" w:cstheme="majorHAnsi"/>
          <w:sz w:val="28"/>
          <w:szCs w:val="28"/>
        </w:rPr>
      </w:pPr>
    </w:p>
    <w:p w14:paraId="1C382088" w14:textId="77777777" w:rsidR="00F97619" w:rsidRPr="00EB0551" w:rsidRDefault="00F97619" w:rsidP="00CB111F">
      <w:pPr>
        <w:spacing w:after="120" w:line="360" w:lineRule="exact"/>
        <w:jc w:val="both"/>
        <w:rPr>
          <w:rFonts w:asciiTheme="majorHAnsi" w:hAnsiTheme="majorHAnsi" w:cstheme="majorHAnsi"/>
          <w:sz w:val="28"/>
          <w:szCs w:val="28"/>
        </w:rPr>
      </w:pPr>
    </w:p>
    <w:p w14:paraId="6F200712" w14:textId="77777777" w:rsidR="00362359" w:rsidRPr="00EB0551" w:rsidRDefault="00362359" w:rsidP="00CB111F">
      <w:pPr>
        <w:spacing w:after="120" w:line="360" w:lineRule="exact"/>
        <w:jc w:val="both"/>
        <w:rPr>
          <w:rFonts w:asciiTheme="majorHAnsi" w:hAnsiTheme="majorHAnsi" w:cstheme="majorHAnsi"/>
          <w:sz w:val="28"/>
          <w:szCs w:val="28"/>
        </w:rPr>
      </w:pPr>
    </w:p>
    <w:p w14:paraId="7C51A81F" w14:textId="77777777" w:rsidR="006E54F0" w:rsidRPr="00EB0551" w:rsidRDefault="006E54F0" w:rsidP="00CB111F">
      <w:pPr>
        <w:pStyle w:val="Heading2"/>
        <w:shd w:val="clear" w:color="auto" w:fill="FFFFFF"/>
        <w:spacing w:before="0" w:beforeAutospacing="0" w:after="120" w:afterAutospacing="0" w:line="360" w:lineRule="exact"/>
        <w:jc w:val="both"/>
        <w:rPr>
          <w:rFonts w:asciiTheme="majorHAnsi" w:hAnsiTheme="majorHAnsi" w:cstheme="majorHAnsi"/>
          <w:color w:val="262626"/>
          <w:sz w:val="28"/>
          <w:szCs w:val="28"/>
        </w:rPr>
      </w:pPr>
      <w:r w:rsidRPr="00F97619">
        <w:rPr>
          <w:rFonts w:asciiTheme="majorHAnsi" w:hAnsiTheme="majorHAnsi" w:cstheme="majorHAnsi"/>
          <w:color w:val="262626"/>
          <w:sz w:val="28"/>
          <w:szCs w:val="28"/>
        </w:rPr>
        <w:t>PHẦN III. NỘI DUNG SÁNG KIẾN – HỆ THỐNG GIẢI PHÁP NÂNG CAO CHẤT LƯỢNG DVCTT</w:t>
      </w:r>
    </w:p>
    <w:p w14:paraId="1E13D636" w14:textId="4562E5D5" w:rsidR="00C45413" w:rsidRPr="00CB111F" w:rsidRDefault="00C45413" w:rsidP="00CB111F">
      <w:pPr>
        <w:shd w:val="clear" w:color="auto" w:fill="FFFFFF"/>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 xml:space="preserve">Để khắc phục những hạn chế hiện tại và nâng cao chất lượng dịch vụ công trực tuyến, </w:t>
      </w:r>
      <w:r w:rsidRPr="00EB0551">
        <w:rPr>
          <w:rFonts w:asciiTheme="majorHAnsi" w:eastAsia="Times New Roman" w:hAnsiTheme="majorHAnsi" w:cstheme="majorHAnsi"/>
          <w:color w:val="262626"/>
          <w:sz w:val="28"/>
          <w:szCs w:val="28"/>
          <w:lang w:eastAsia="vi-VN"/>
        </w:rPr>
        <w:t>xã Tiến Thắng</w:t>
      </w:r>
      <w:r w:rsidRPr="00CB111F">
        <w:rPr>
          <w:rFonts w:asciiTheme="majorHAnsi" w:eastAsia="Times New Roman" w:hAnsiTheme="majorHAnsi" w:cstheme="majorHAnsi"/>
          <w:color w:val="262626"/>
          <w:sz w:val="28"/>
          <w:szCs w:val="28"/>
          <w:lang w:eastAsia="vi-VN"/>
        </w:rPr>
        <w:t xml:space="preserve"> cần triển khai đồng bộ các giải pháp sau:</w:t>
      </w:r>
    </w:p>
    <w:p w14:paraId="3BECB712" w14:textId="77777777" w:rsidR="00FF0537" w:rsidRPr="00F97619" w:rsidRDefault="00FF0537" w:rsidP="00CB111F">
      <w:pPr>
        <w:pStyle w:val="Heading2"/>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F97619">
        <w:rPr>
          <w:rFonts w:asciiTheme="majorHAnsi" w:hAnsiTheme="majorHAnsi" w:cstheme="majorHAnsi"/>
          <w:color w:val="262626"/>
          <w:sz w:val="28"/>
          <w:szCs w:val="28"/>
        </w:rPr>
        <w:t>1. Mục tiêu của sáng kiến (tóm lược)</w:t>
      </w:r>
    </w:p>
    <w:p w14:paraId="03381060" w14:textId="60A35CAA" w:rsidR="00FF0537" w:rsidRPr="00CB111F" w:rsidRDefault="00FF0537" w:rsidP="00CB111F">
      <w:pPr>
        <w:pStyle w:val="Heading2"/>
        <w:shd w:val="clear" w:color="auto" w:fill="FFFFFF"/>
        <w:spacing w:before="0" w:beforeAutospacing="0" w:after="120" w:afterAutospacing="0" w:line="360" w:lineRule="exact"/>
        <w:ind w:firstLine="720"/>
        <w:jc w:val="both"/>
        <w:rPr>
          <w:rFonts w:asciiTheme="majorHAnsi" w:hAnsiTheme="majorHAnsi" w:cstheme="majorHAnsi"/>
          <w:b w:val="0"/>
          <w:bCs w:val="0"/>
          <w:color w:val="262626"/>
          <w:sz w:val="28"/>
          <w:szCs w:val="28"/>
        </w:rPr>
      </w:pPr>
      <w:r w:rsidRPr="00CB111F">
        <w:rPr>
          <w:rFonts w:asciiTheme="majorHAnsi" w:hAnsiTheme="majorHAnsi" w:cstheme="majorHAnsi"/>
          <w:b w:val="0"/>
          <w:bCs w:val="0"/>
          <w:color w:val="262626"/>
          <w:sz w:val="28"/>
          <w:szCs w:val="28"/>
        </w:rPr>
        <w:t>Nâng cao chất lượng dịch vụ công trực tuyến (DVCTT) tại Xã Tiến Thắng, coi DVCTT là trọng tâm và “</w:t>
      </w:r>
      <w:r w:rsidR="00362359" w:rsidRPr="00CB111F">
        <w:rPr>
          <w:rFonts w:asciiTheme="majorHAnsi" w:hAnsiTheme="majorHAnsi" w:cstheme="majorHAnsi"/>
          <w:b w:val="0"/>
          <w:bCs w:val="0"/>
          <w:color w:val="262626"/>
          <w:sz w:val="28"/>
          <w:szCs w:val="28"/>
        </w:rPr>
        <w:t>bộ mặt</w:t>
      </w:r>
      <w:r w:rsidRPr="00CB111F">
        <w:rPr>
          <w:rFonts w:asciiTheme="majorHAnsi" w:hAnsiTheme="majorHAnsi" w:cstheme="majorHAnsi"/>
          <w:b w:val="0"/>
          <w:bCs w:val="0"/>
          <w:color w:val="262626"/>
          <w:sz w:val="28"/>
          <w:szCs w:val="28"/>
        </w:rPr>
        <w:t>” của chuyển đổi số cấp xã.</w:t>
      </w:r>
    </w:p>
    <w:p w14:paraId="18D8D665" w14:textId="77777777" w:rsidR="00FF0537" w:rsidRPr="00CB111F" w:rsidRDefault="00FF0537" w:rsidP="00CB111F">
      <w:pPr>
        <w:pStyle w:val="Heading2"/>
        <w:shd w:val="clear" w:color="auto" w:fill="FFFFFF"/>
        <w:spacing w:before="0" w:beforeAutospacing="0" w:after="120" w:afterAutospacing="0" w:line="360" w:lineRule="exact"/>
        <w:ind w:firstLine="720"/>
        <w:jc w:val="both"/>
        <w:rPr>
          <w:rFonts w:asciiTheme="majorHAnsi" w:hAnsiTheme="majorHAnsi" w:cstheme="majorHAnsi"/>
          <w:b w:val="0"/>
          <w:bCs w:val="0"/>
          <w:color w:val="262626"/>
          <w:sz w:val="28"/>
          <w:szCs w:val="28"/>
        </w:rPr>
      </w:pPr>
      <w:r w:rsidRPr="00CB111F">
        <w:rPr>
          <w:rFonts w:asciiTheme="majorHAnsi" w:hAnsiTheme="majorHAnsi" w:cstheme="majorHAnsi"/>
          <w:b w:val="0"/>
          <w:bCs w:val="0"/>
          <w:color w:val="262626"/>
          <w:sz w:val="28"/>
          <w:szCs w:val="28"/>
        </w:rPr>
        <w:t>Khắc phục các hạn chế hiện có về hạ tầng công nghệ, phần mềm, nguồn nhân lực và quy trình thực hiện thủ tục hành chính.</w:t>
      </w:r>
    </w:p>
    <w:p w14:paraId="6EC564B6" w14:textId="77777777" w:rsidR="00FF0537" w:rsidRPr="00CB111F" w:rsidRDefault="00FF0537" w:rsidP="00CB111F">
      <w:pPr>
        <w:pStyle w:val="Heading2"/>
        <w:shd w:val="clear" w:color="auto" w:fill="FFFFFF"/>
        <w:spacing w:before="0" w:beforeAutospacing="0" w:after="120" w:afterAutospacing="0" w:line="360" w:lineRule="exact"/>
        <w:ind w:firstLine="720"/>
        <w:jc w:val="both"/>
        <w:rPr>
          <w:rFonts w:asciiTheme="majorHAnsi" w:hAnsiTheme="majorHAnsi" w:cstheme="majorHAnsi"/>
          <w:b w:val="0"/>
          <w:bCs w:val="0"/>
          <w:color w:val="262626"/>
          <w:sz w:val="28"/>
          <w:szCs w:val="28"/>
        </w:rPr>
      </w:pPr>
      <w:r w:rsidRPr="00CB111F">
        <w:rPr>
          <w:rFonts w:asciiTheme="majorHAnsi" w:hAnsiTheme="majorHAnsi" w:cstheme="majorHAnsi"/>
          <w:b w:val="0"/>
          <w:bCs w:val="0"/>
          <w:color w:val="262626"/>
          <w:sz w:val="28"/>
          <w:szCs w:val="28"/>
        </w:rPr>
        <w:t>Chuẩn hóa và triển khai hiệu quả mô hình “Thôn số – thủ tục về thôn, không giấy tờ, trả kết quả nhanh”, nhằm tạo thuận lợi tối đa cho người dân và doanh nghiệp.</w:t>
      </w:r>
    </w:p>
    <w:p w14:paraId="58C1D7D4" w14:textId="7018496A" w:rsidR="00FF0537" w:rsidRPr="00CB111F" w:rsidRDefault="00FF0537" w:rsidP="00CB111F">
      <w:pPr>
        <w:pStyle w:val="Heading2"/>
        <w:shd w:val="clear" w:color="auto" w:fill="FFFFFF"/>
        <w:spacing w:before="0" w:beforeAutospacing="0" w:after="120" w:afterAutospacing="0" w:line="360" w:lineRule="exact"/>
        <w:ind w:firstLine="720"/>
        <w:jc w:val="both"/>
        <w:rPr>
          <w:rFonts w:asciiTheme="majorHAnsi" w:hAnsiTheme="majorHAnsi" w:cstheme="majorHAnsi"/>
          <w:b w:val="0"/>
          <w:bCs w:val="0"/>
          <w:color w:val="262626"/>
          <w:sz w:val="28"/>
          <w:szCs w:val="28"/>
        </w:rPr>
      </w:pPr>
      <w:r w:rsidRPr="00CB111F">
        <w:rPr>
          <w:rFonts w:asciiTheme="majorHAnsi" w:hAnsiTheme="majorHAnsi" w:cstheme="majorHAnsi"/>
          <w:b w:val="0"/>
          <w:bCs w:val="0"/>
          <w:color w:val="262626"/>
          <w:sz w:val="28"/>
          <w:szCs w:val="28"/>
        </w:rPr>
        <w:t>Góp phần xây dựng Chính quyền số – Kinh tế số – Xã hội số trên địa bàn xã, thúc đẩy phát triển kinh tế - xã hội bền vững.</w:t>
      </w:r>
    </w:p>
    <w:p w14:paraId="194FBBFF" w14:textId="77777777" w:rsidR="00362359" w:rsidRPr="00F97619" w:rsidRDefault="00362359" w:rsidP="00CB111F">
      <w:pPr>
        <w:pStyle w:val="Heading3"/>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F97619">
        <w:rPr>
          <w:rFonts w:asciiTheme="majorHAnsi" w:hAnsiTheme="majorHAnsi" w:cstheme="majorHAnsi"/>
          <w:color w:val="262626"/>
          <w:sz w:val="28"/>
          <w:szCs w:val="28"/>
        </w:rPr>
        <w:t>2. Nhóm giải pháp về quy trình, mô hình tổ chức thực hiện</w:t>
      </w:r>
    </w:p>
    <w:p w14:paraId="111B96BC" w14:textId="77777777" w:rsidR="00362359" w:rsidRPr="00F97619" w:rsidRDefault="00362359"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2.1. Chuẩn hóa mô hình “Thủ tục về thôn, không giấy tờ, trả kết quả nhanh”</w:t>
      </w:r>
    </w:p>
    <w:p w14:paraId="6A726F27" w14:textId="47D6014E" w:rsidR="00362359" w:rsidRPr="00CB111F" w:rsidRDefault="00362359"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Lựa chọn thủ tục hành chính phù hợp: Rà soát, lựa chọn 25 thủ tục hành chính có tính phổ biến, dễ thực hiện và phù hợp với mô hình tiếp nhận tại thôn – xử lý trên nền tảng số – trả kết quả tại thôn.</w:t>
      </w:r>
    </w:p>
    <w:p w14:paraId="431F2899" w14:textId="35F2D1DE" w:rsidR="00362359" w:rsidRPr="00CB111F" w:rsidRDefault="00362359"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Tận dụng dữ liệu số đã có: Sử dụng tối đa các dữ liệu, giấy tờ đã được số hóa trong hệ thống để giảm thiểu yêu cầu người dân cung cấp lại giấy tờ, tạo thuận lợi và tiết kiệm thời gian cho người dân.</w:t>
      </w:r>
    </w:p>
    <w:p w14:paraId="1D6551F9" w14:textId="62D7459D" w:rsidR="00362359" w:rsidRPr="00CB111F" w:rsidRDefault="00362359"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Xây dựng quy trình chuẩn: Ban hành quy trình chi tiết, rõ ràng, phân định trách nhiệm cụ thể cho từng khâu, từng cá nhân trong quá trình tiếp nhận, xử lý và trả kết quả thủ tục hành chính.</w:t>
      </w:r>
    </w:p>
    <w:p w14:paraId="53066F82" w14:textId="6527C72E" w:rsidR="00362359" w:rsidRPr="00CB111F" w:rsidRDefault="00362359"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Tập huấn cán bộ và thí điểm: Tổ chức tập huấn kỹ năng sử dụng phần mềm, quy trình làm việc cho cán bộ thôn và Tổ chuyển đổi số cộng đồng. Thí điểm mô hình tại 3 thôn: Ngọc Trì, Diến Táo, Bạch Đa để đánh giá, rút kinh nghiệm.</w:t>
      </w:r>
    </w:p>
    <w:p w14:paraId="38F0B4F4" w14:textId="22ED34CB" w:rsidR="00362359" w:rsidRPr="00CB111F" w:rsidRDefault="00362359"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Nhân rộng mô hình: Sau khi hoàn thiện, nhân rộng mô hình ra toàn bộ 22 thôn trên địa bàn xã, đảm bảo đồng bộ và hiệu quả trong thực hiện.</w:t>
      </w:r>
    </w:p>
    <w:p w14:paraId="055ACF9C" w14:textId="77777777" w:rsidR="00362359" w:rsidRPr="00F97619" w:rsidRDefault="00362359" w:rsidP="00CB111F">
      <w:pPr>
        <w:shd w:val="clear" w:color="auto" w:fill="FFFFFF"/>
        <w:spacing w:after="120" w:line="360" w:lineRule="exact"/>
        <w:ind w:firstLine="720"/>
        <w:jc w:val="both"/>
        <w:rPr>
          <w:rFonts w:asciiTheme="majorHAnsi" w:hAnsiTheme="majorHAnsi" w:cstheme="majorHAnsi"/>
          <w:b/>
          <w:bCs/>
          <w:color w:val="262626"/>
          <w:sz w:val="28"/>
          <w:szCs w:val="28"/>
        </w:rPr>
      </w:pPr>
      <w:r w:rsidRPr="00F97619">
        <w:rPr>
          <w:rFonts w:asciiTheme="majorHAnsi" w:hAnsiTheme="majorHAnsi" w:cstheme="majorHAnsi"/>
          <w:b/>
          <w:bCs/>
          <w:color w:val="262626"/>
          <w:sz w:val="28"/>
          <w:szCs w:val="28"/>
        </w:rPr>
        <w:t>2.2. Tăng cường đưa dịch vụ công đến nhà văn hóa thôn</w:t>
      </w:r>
    </w:p>
    <w:p w14:paraId="07DB346B" w14:textId="3A571839" w:rsidR="00362359" w:rsidRPr="00CB111F" w:rsidRDefault="00362359"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lastRenderedPageBreak/>
        <w:t>Bố trí lịch trực định kỳ: Cán bộ chuyên trách và Tổ chuyển đổi số cộng đồng tổ chức trực tại nhà văn hóa thôn vào các ngày có nhu cầu giao dịch cao của người dân.</w:t>
      </w:r>
    </w:p>
    <w:p w14:paraId="7F76AECE" w14:textId="1E91A9C3" w:rsidR="00362359" w:rsidRPr="00CB111F" w:rsidRDefault="00362359"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Trang bị thiết bị và tài liệu hỗ trợ: Mỗi nhà văn hóa thôn được trang bị tối thiểu 01 máy tính kết nối Internet, 01 máy in và tài liệu hướng dẫn sử dụng dịch vụ công trực tuyến, quy trình cơ bản.</w:t>
      </w:r>
    </w:p>
    <w:p w14:paraId="071D0F0C" w14:textId="5455F866" w:rsidR="00362359" w:rsidRPr="00CB111F" w:rsidRDefault="00362359"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Hỗ trợ trực tiếp người dân: Cán bộ và thành viên Tổ chuyển đổi số trực tiếp hướng dẫn người dân cách nộp hồ sơ trực tuyến, tra cứu kết quả và sử dụng các phương thức thanh toán không dùng tiền mặt.</w:t>
      </w:r>
    </w:p>
    <w:p w14:paraId="00D6FCBB" w14:textId="77777777" w:rsidR="00362359" w:rsidRPr="00F97619" w:rsidRDefault="00362359" w:rsidP="00CB111F">
      <w:pPr>
        <w:shd w:val="clear" w:color="auto" w:fill="FFFFFF"/>
        <w:spacing w:after="120" w:line="360" w:lineRule="exact"/>
        <w:ind w:firstLine="720"/>
        <w:jc w:val="both"/>
        <w:rPr>
          <w:rFonts w:asciiTheme="majorHAnsi" w:hAnsiTheme="majorHAnsi" w:cstheme="majorHAnsi"/>
          <w:b/>
          <w:bCs/>
          <w:color w:val="262626"/>
          <w:sz w:val="28"/>
          <w:szCs w:val="28"/>
        </w:rPr>
      </w:pPr>
      <w:r w:rsidRPr="00F97619">
        <w:rPr>
          <w:rFonts w:asciiTheme="majorHAnsi" w:hAnsiTheme="majorHAnsi" w:cstheme="majorHAnsi"/>
          <w:b/>
          <w:bCs/>
          <w:color w:val="262626"/>
          <w:sz w:val="28"/>
          <w:szCs w:val="28"/>
        </w:rPr>
        <w:t>2.3. Hoàn thiện quy trình xử lý trên phần mềm dùng chung</w:t>
      </w:r>
    </w:p>
    <w:p w14:paraId="52AA3C58" w14:textId="58A69963" w:rsidR="00362359" w:rsidRPr="00CB111F" w:rsidRDefault="00362359"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Kiến nghị bổ sung chức năng: Đề xuất cấp trên bổ sung các tính năng cần thiết trên phần mềm dùng chung như:</w:t>
      </w:r>
    </w:p>
    <w:p w14:paraId="67D9CE77" w14:textId="77777777" w:rsidR="00362359" w:rsidRPr="00CB111F" w:rsidRDefault="00362359"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Chức năng “tạm dừng” hồ sơ khi chờ các bước nghiệp vụ liên thông (ví dụ: thuế, niêm yết công khai).</w:t>
      </w:r>
    </w:p>
    <w:p w14:paraId="29D29003" w14:textId="77777777" w:rsidR="00362359" w:rsidRPr="00CB111F" w:rsidRDefault="00362359"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Hiển thị rõ nguyên nhân và thời gian tạm dừng để tránh tình trạng “quá hạn ảo”.</w:t>
      </w:r>
    </w:p>
    <w:p w14:paraId="0DEB8255" w14:textId="0C795E77" w:rsidR="00362359" w:rsidRPr="00CB111F" w:rsidRDefault="00362359"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Nâng cao kỹ năng sử dụng phần mềm: Tổ chức các lớp tập huấn chuyên sâu về luồng xử lý hồ sơ trên phần mềm dùng chung cho cán bộ, công chức.</w:t>
      </w:r>
      <w:r w:rsidRPr="00CB111F">
        <w:rPr>
          <w:rFonts w:asciiTheme="majorHAnsi" w:hAnsiTheme="majorHAnsi" w:cstheme="majorHAnsi"/>
          <w:color w:val="262626"/>
          <w:sz w:val="28"/>
          <w:szCs w:val="28"/>
        </w:rPr>
        <w:br/>
        <w:t>Xây dựng tài liệu hướng dẫn nội bộ dạng “sổ tay thao tác nhanh” để cán bộ dễ dàng tra cứu, sử dụng.</w:t>
      </w:r>
    </w:p>
    <w:p w14:paraId="58F3E627" w14:textId="77777777" w:rsidR="00E21661" w:rsidRPr="00F97619" w:rsidRDefault="00E21661" w:rsidP="00CB111F">
      <w:pPr>
        <w:shd w:val="clear" w:color="auto" w:fill="FFFFFF"/>
        <w:spacing w:after="120" w:line="360" w:lineRule="exact"/>
        <w:ind w:firstLine="720"/>
        <w:jc w:val="both"/>
        <w:rPr>
          <w:rFonts w:asciiTheme="majorHAnsi" w:hAnsiTheme="majorHAnsi" w:cstheme="majorHAnsi"/>
          <w:b/>
          <w:bCs/>
          <w:color w:val="262626"/>
          <w:sz w:val="28"/>
          <w:szCs w:val="28"/>
        </w:rPr>
      </w:pPr>
      <w:r w:rsidRPr="00F97619">
        <w:rPr>
          <w:rFonts w:asciiTheme="majorHAnsi" w:hAnsiTheme="majorHAnsi" w:cstheme="majorHAnsi"/>
          <w:b/>
          <w:bCs/>
          <w:color w:val="262626"/>
          <w:sz w:val="28"/>
          <w:szCs w:val="28"/>
        </w:rPr>
        <w:t>3. Nhóm giải pháp về hạ tầng kỹ thuật và nền tảng số</w:t>
      </w:r>
    </w:p>
    <w:p w14:paraId="1FD15C2F" w14:textId="77777777" w:rsidR="00E21661" w:rsidRPr="00F97619" w:rsidRDefault="00E21661"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3.1. Nâng cấp trang thiết bị công nghệ thông tin</w:t>
      </w:r>
    </w:p>
    <w:p w14:paraId="3DCA2DC6" w14:textId="6CAEC4D5"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Khảo sát, đánh giá hiện trạng thiết bị: Tiến hành kiểm kê toàn bộ trang thiết bị CNTT hiện có tại UBND xã và các điểm hỗ trợ dịch vụ công trực tuyến ở thôn, bao gồm máy tính, máy in, máy scan, thiết bị lưu trữ và các thiết bị mạng.</w:t>
      </w:r>
    </w:p>
    <w:p w14:paraId="391D16CD" w14:textId="5F38A693"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 xml:space="preserve">Phân loại và lập kế hoạch nâng cấp: Xác định thiết bị cần thay thế ngay, thiết bị có thể tiếp tục sử dụng và thiết bị cần nâng cấp để đảm bảo hiệu suất làm việc. Ưu tiên đầu tư cho </w:t>
      </w:r>
      <w:r w:rsidR="00EB0551" w:rsidRPr="00EB0551">
        <w:rPr>
          <w:rFonts w:asciiTheme="majorHAnsi" w:eastAsia="Times New Roman" w:hAnsiTheme="majorHAnsi" w:cstheme="majorHAnsi"/>
          <w:color w:val="262626"/>
          <w:sz w:val="28"/>
          <w:szCs w:val="28"/>
          <w:lang w:eastAsia="vi-VN"/>
        </w:rPr>
        <w:t>Điểm phục vụ hành chính công xã</w:t>
      </w:r>
      <w:r w:rsidRPr="00CB111F">
        <w:rPr>
          <w:rFonts w:asciiTheme="majorHAnsi" w:hAnsiTheme="majorHAnsi" w:cstheme="majorHAnsi"/>
          <w:color w:val="262626"/>
          <w:sz w:val="28"/>
          <w:szCs w:val="28"/>
        </w:rPr>
        <w:t>, các phòng ban xử lý thủ tục hành chính và 22 nhà văn hóa thôn – điểm hỗ trợ dịch vụ công.</w:t>
      </w:r>
    </w:p>
    <w:p w14:paraId="2100D7E2" w14:textId="17B2957A"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Đầu tư trang thiết bị hiện đại, đồng bộ: Trang bị các thiết bị có cấu hình phù hợp, hiện đại, đảm bảo hoạt động ổn định và đáp ứng nhu cầu xử lý hồ sơ điện tử nhanh chóng, hiệu quả.</w:t>
      </w:r>
    </w:p>
    <w:p w14:paraId="3866B113" w14:textId="77777777" w:rsidR="00E21661" w:rsidRPr="00F97619" w:rsidRDefault="00E21661"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3.2. Củng cố và nâng cấp đường truyền Internet</w:t>
      </w:r>
    </w:p>
    <w:p w14:paraId="56A3F3AD" w14:textId="2E25ADCB"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lastRenderedPageBreak/>
        <w:t>Đo kiểm và đánh giá chất lượng mạng: Phối hợp với các nhà cung cấp dịch vụ viễn thông để đo kiểm, đánh giá chất lượng đường truyền Internet tại UBND xã và các nhà văn hóa thôn.</w:t>
      </w:r>
    </w:p>
    <w:p w14:paraId="6AC82284" w14:textId="04EB97BB"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Nâng cấp băng thông và xử lý điểm yếu: Đầu tư nâng cấp băng thông Internet, xử lý các điểm tín hiệu yếu, đảm bảo kết nối ổn định, tốc độ cao phục vụ công tác xử lý thủ tục hành chính trực tuyến.</w:t>
      </w:r>
    </w:p>
    <w:p w14:paraId="1AE106A9" w14:textId="76936BAE"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Thiết lập phương án dự phòng: Xây dựng kế hoạch sử dụng đa đường truyền, đa nhà mạng tại các điểm quan trọng nhằm đảm bảo liên tục và ổn định trong quá trình vận hành dịch vụ công trực tuyến.</w:t>
      </w:r>
    </w:p>
    <w:p w14:paraId="7615AFD6" w14:textId="77777777" w:rsidR="00E21661" w:rsidRPr="00F97619" w:rsidRDefault="00E21661"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3.3. Tăng cường an toàn thông tin và bảo mật dữ liệu</w:t>
      </w:r>
    </w:p>
    <w:p w14:paraId="53B61868" w14:textId="4DF9754B"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Trang bị phần mềm bảo mật: Cài đặt và thường xuyên cập nhật phần mềm phòng chống mã độc, tường lửa cho toàn bộ hệ thống máy tính sử dụng trong giải quyết thủ tục hành chính.</w:t>
      </w:r>
    </w:p>
    <w:p w14:paraId="0BD32BF8" w14:textId="71AC538F"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Phân quyền truy cập hợp lý: Thiết lập hệ thống phân quyền truy cập dữ liệu chặt chẽ, đảm bảo chỉ những người có thẩm quyền mới được phép truy cập và xử lý thông tin liên quan.</w:t>
      </w:r>
    </w:p>
    <w:p w14:paraId="3F4A88EF" w14:textId="79576CAB"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Sao lưu và lưu trữ dữ liệu an toàn: Thực hiện sao lưu dữ liệu định kỳ theo ngày, tuần, tháng lên hệ thống lưu trữ an toàn để phòng tránh mất mát dữ liệu quan trọng do sự cố kỹ thuật hoặc tấn công mạng.</w:t>
      </w:r>
    </w:p>
    <w:p w14:paraId="29740960" w14:textId="16D13E75"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Xây dựng quy trình xử lý sự cố: Thiết lập quy trình phát hiện, xử lý kịp thời các sự cố an toàn thông tin, đảm bảo duy trì hoạt động liên tục của hệ thống dịch vụ công trực tuyến.</w:t>
      </w:r>
    </w:p>
    <w:p w14:paraId="75763C12" w14:textId="77777777" w:rsidR="00E21661" w:rsidRPr="00F97619" w:rsidRDefault="00E21661" w:rsidP="00CB111F">
      <w:pPr>
        <w:shd w:val="clear" w:color="auto" w:fill="FFFFFF"/>
        <w:spacing w:after="120" w:line="360" w:lineRule="exact"/>
        <w:ind w:firstLine="720"/>
        <w:jc w:val="both"/>
        <w:rPr>
          <w:rFonts w:asciiTheme="majorHAnsi" w:hAnsiTheme="majorHAnsi" w:cstheme="majorHAnsi"/>
          <w:b/>
          <w:bCs/>
          <w:color w:val="262626"/>
          <w:sz w:val="28"/>
          <w:szCs w:val="28"/>
        </w:rPr>
      </w:pPr>
      <w:r w:rsidRPr="00F97619">
        <w:rPr>
          <w:rFonts w:asciiTheme="majorHAnsi" w:hAnsiTheme="majorHAnsi" w:cstheme="majorHAnsi"/>
          <w:b/>
          <w:bCs/>
          <w:color w:val="262626"/>
          <w:sz w:val="28"/>
          <w:szCs w:val="28"/>
        </w:rPr>
        <w:t>4. Nhóm giải pháp về nguồn nhân lực và đào tạo kỹ năng số</w:t>
      </w:r>
    </w:p>
    <w:p w14:paraId="53EB8303" w14:textId="77777777" w:rsidR="00E21661" w:rsidRPr="00F97619" w:rsidRDefault="00E21661"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4.1. Bồi dưỡng kỹ năng số cho cán bộ, công chức</w:t>
      </w:r>
    </w:p>
    <w:p w14:paraId="64252DD9" w14:textId="5F0AFBBC"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 xml:space="preserve">Tổ chức các lớp đào tạo, tập huấn chuyên sâu: Kỹ năng sử dụng Cổng dịch vụ công </w:t>
      </w:r>
      <w:r w:rsidR="00EB0551" w:rsidRPr="00EB0551">
        <w:rPr>
          <w:rFonts w:asciiTheme="majorHAnsi" w:hAnsiTheme="majorHAnsi" w:cstheme="majorHAnsi"/>
          <w:color w:val="262626"/>
          <w:sz w:val="28"/>
          <w:szCs w:val="28"/>
        </w:rPr>
        <w:t>quốc gia</w:t>
      </w:r>
      <w:r w:rsidRPr="00CB111F">
        <w:rPr>
          <w:rFonts w:asciiTheme="majorHAnsi" w:hAnsiTheme="majorHAnsi" w:cstheme="majorHAnsi"/>
          <w:color w:val="262626"/>
          <w:sz w:val="28"/>
          <w:szCs w:val="28"/>
        </w:rPr>
        <w:t xml:space="preserve">, hệ thống </w:t>
      </w:r>
      <w:r w:rsidR="00EB0551" w:rsidRPr="00EB0551">
        <w:rPr>
          <w:rFonts w:asciiTheme="majorHAnsi" w:hAnsiTheme="majorHAnsi" w:cstheme="majorHAnsi"/>
          <w:color w:val="262626"/>
          <w:sz w:val="28"/>
          <w:szCs w:val="28"/>
        </w:rPr>
        <w:t>phần mềm Quản lý văn bản tích hợp với dịch vụ công</w:t>
      </w:r>
      <w:r w:rsidRPr="00CB111F">
        <w:rPr>
          <w:rFonts w:asciiTheme="majorHAnsi" w:hAnsiTheme="majorHAnsi" w:cstheme="majorHAnsi"/>
          <w:color w:val="262626"/>
          <w:sz w:val="28"/>
          <w:szCs w:val="28"/>
        </w:rPr>
        <w:t>. Kỹ năng ký số, xử lý hồ sơ điện tử và quản lý dữ liệu số. Kỹ năng hỗ trợ, hướng dẫn người dân sử dụng dịch vụ công trực tuyến hiệu quả.</w:t>
      </w:r>
    </w:p>
    <w:p w14:paraId="6BDBB59C" w14:textId="6F037271"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Khuyến khích tự học và đào tạo trực tuyến: Cán bộ, công chức được khuyến khích tham gia các khóa học trực tuyến, webinar về chuyển đổi số và kỹ năng công nghệ thông tin. Xây dựng môi trường chia sẻ kiến thức, kinh nghiệm nội bộ để nâng cao trình độ chuyên môn.</w:t>
      </w:r>
    </w:p>
    <w:p w14:paraId="66D2FFDB" w14:textId="77777777" w:rsidR="00E21661" w:rsidRPr="00F97619" w:rsidRDefault="00E21661"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4.2. Phát huy vai trò Tổ chuyển đổi số cộng đồng và lực lượng thanh niên</w:t>
      </w:r>
    </w:p>
    <w:p w14:paraId="06DF9B43" w14:textId="25AB8E43"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lastRenderedPageBreak/>
        <w:t>Duy trì và củng cố Tổ chuyển đổi số cộng đồng tại 22 thôn: Phân công nhiệm vụ cụ thể cho từng thành viên, đảm bảo hỗ trợ thường xuyên, hiệu quả cho người dân trong việc sử dụng dịch vụ công trực tuyến.</w:t>
      </w:r>
    </w:p>
    <w:p w14:paraId="73627540" w14:textId="034589EC"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Xây dựng lực lượng “thanh niên xung kích số”: Tập hợp học sinh, đoàn viên thanh niên làm nòng cốt trong hoạt động “Bình dân học vụ số”.</w:t>
      </w:r>
    </w:p>
    <w:p w14:paraId="2339013A" w14:textId="77777777"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Hỗ trợ người dân cài đặt VNeID, ứng dụng dịch vụ công trực tuyến trên điện thoại thông minh.</w:t>
      </w:r>
    </w:p>
    <w:p w14:paraId="5CF0D3FA" w14:textId="77777777"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Tổ chức tập huấn sử dụng điện thoại thông minh, kỹ năng số cho người cao tuổi và các nhóm đối tượng khó tiếp cận công nghệ.</w:t>
      </w:r>
    </w:p>
    <w:p w14:paraId="1E0109B8" w14:textId="77777777" w:rsidR="00E21661" w:rsidRPr="00F97619" w:rsidRDefault="00E21661"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4.3. Gắn kết kết quả thực hiện DVCTT, chuyển đổi số với đánh giá, khen thưởng cán bộ</w:t>
      </w:r>
    </w:p>
    <w:p w14:paraId="404734C9" w14:textId="200FB5CE"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Xây dựng bộ chỉ số/KPI đánh giá hiệu quả công việc:</w:t>
      </w:r>
      <w:r w:rsidR="002A6F62"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Tỷ lệ hồ sơ được tiếp nhận và xử lý trực tuyến.</w:t>
      </w:r>
      <w:r w:rsidR="002A6F62"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Tỷ lệ hồ sơ hoàn thành đúng hạn hoặc trước hạn.</w:t>
      </w:r>
      <w:r w:rsidR="002A6F62"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Mức độ hài lòng của người dân về chất lượng dịch vụ.</w:t>
      </w:r>
      <w:r w:rsidR="002A6F62"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Số lượt người dân được cán bộ hỗ trợ thực hiện dịch vụ công trực tuyến.</w:t>
      </w:r>
    </w:p>
    <w:p w14:paraId="24734A5B" w14:textId="722E93A2"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Sử dụng kết quả KPI làm căn cứ đánh giá, khen thưởng:</w:t>
      </w:r>
      <w:r w:rsidR="002A6F62"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Áp dụng trong đánh giá, xếp loại cán bộ cuối năm.</w:t>
      </w:r>
      <w:r w:rsidR="002A6F62"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Làm cơ sở đề nghị khen thưởng, nâng lương, quy hoạch và bổ nhiệm cán bộ.</w:t>
      </w:r>
    </w:p>
    <w:p w14:paraId="6A2951F9" w14:textId="77777777" w:rsidR="002A6F62" w:rsidRPr="00F97619" w:rsidRDefault="002A6F62" w:rsidP="00CB111F">
      <w:pPr>
        <w:shd w:val="clear" w:color="auto" w:fill="FFFFFF"/>
        <w:spacing w:after="120" w:line="360" w:lineRule="exact"/>
        <w:ind w:firstLine="720"/>
        <w:jc w:val="both"/>
        <w:rPr>
          <w:rFonts w:asciiTheme="majorHAnsi" w:hAnsiTheme="majorHAnsi" w:cstheme="majorHAnsi"/>
          <w:b/>
          <w:bCs/>
          <w:color w:val="262626"/>
          <w:sz w:val="28"/>
          <w:szCs w:val="28"/>
        </w:rPr>
      </w:pPr>
      <w:r w:rsidRPr="00F97619">
        <w:rPr>
          <w:rFonts w:asciiTheme="majorHAnsi" w:hAnsiTheme="majorHAnsi" w:cstheme="majorHAnsi"/>
          <w:b/>
          <w:bCs/>
          <w:color w:val="262626"/>
          <w:sz w:val="28"/>
          <w:szCs w:val="28"/>
        </w:rPr>
        <w:t>5. Nhóm giải pháp về tuyên truyền, phối hợp và xã hội hóa</w:t>
      </w:r>
    </w:p>
    <w:p w14:paraId="4E3AA66E" w14:textId="77777777" w:rsidR="002A6F62" w:rsidRPr="00F97619" w:rsidRDefault="002A6F62"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5.1. Đẩy mạnh công tác tuyên truyền, nâng cao nhận thức</w:t>
      </w:r>
    </w:p>
    <w:p w14:paraId="7B735847" w14:textId="5CF68A39" w:rsidR="002A6F62" w:rsidRPr="00CB111F" w:rsidRDefault="002A6F6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Sử dụng đa dạng các kênh truyền thông: Phát thanh trên hệ thống loa truyền thanh của xã và các thôn. Đăng tải thông tin, hướng dẫn sử dụng dịch vụ công trực tuyến trên các nhóm Zalo, Facebook của xã, thôn và các tổ chức đoàn thể. Tổ chức các buổi sinh hoạt, họp thôn, hội nghị, hội thảo để phổ biến, giới thiệu về lợi ích và cách sử dụng dịch vụ công trực tuyến.</w:t>
      </w:r>
    </w:p>
    <w:p w14:paraId="67882930" w14:textId="0DACE198" w:rsidR="002A6F62" w:rsidRPr="00CB111F" w:rsidRDefault="002A6F6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Xây dựng tài liệu tuyên truyền dễ hiểu, sinh động: Tài liệu hướng dẫn sử dụng dịch vụ công trực tuyến bằng hình ảnh, video clip ngắn gọn, dễ tiếp cận. Phát hành tờ rơi, poster tại các điểm công cộng như UBND xã, nhà văn hóa thôn, trường học.</w:t>
      </w:r>
    </w:p>
    <w:p w14:paraId="6DA1118B" w14:textId="77777777" w:rsidR="002A6F62" w:rsidRPr="00F97619" w:rsidRDefault="002A6F62"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5.2. Tăng cường phối hợp liên ngành, liên cơ quan</w:t>
      </w:r>
    </w:p>
    <w:p w14:paraId="4CEF3EC2" w14:textId="49B49DAC" w:rsidR="002A6F62" w:rsidRPr="00CB111F" w:rsidRDefault="002A6F6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Phối hợp chặt chẽ giữa các phòng, ban, đoàn thể: UBND xã phối hợp với các đoàn thể (Mặt trận Tổ quốc, Hội Phụ nữ, Đoàn Thanh niên…) để triển khai tuyên truyền, hỗ trợ người dân tiếp cận dịch vụ công trực tuyến. Tăng cường phối hợp với các đơn vị cung cấp dịch vụ công, các nhà mạng viễn thông để đảm bảo hạ tầng kỹ thuật và hỗ trợ kỹ thuật kịp thời.</w:t>
      </w:r>
    </w:p>
    <w:p w14:paraId="7B053599" w14:textId="0EC49961" w:rsidR="002A6F62" w:rsidRPr="00CB111F" w:rsidRDefault="002A6F6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lastRenderedPageBreak/>
        <w:t>Xây dựng mạng lưới hỗ trợ liên thông: Thiết lập cơ chế phối hợp giữa các cấp, các ngành trong việc xử lý hồ sơ, giải quyết thủ tục hành chính liên quan đến dịch vụ công trực tuyến.</w:t>
      </w:r>
    </w:p>
    <w:p w14:paraId="11E62280" w14:textId="77777777" w:rsidR="002A6F62" w:rsidRPr="00F97619" w:rsidRDefault="002A6F62"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5.3. Huy động nguồn lực xã hội hóa</w:t>
      </w:r>
    </w:p>
    <w:p w14:paraId="5147362A" w14:textId="5603D91D" w:rsidR="002A6F62" w:rsidRPr="00CB111F" w:rsidRDefault="002A6F6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Vận động sự hỗ trợ từ doanh nghiệp, tổ chức, cá nhân: Kêu gọi các doanh nghiệp, tổ chức, cá nhân đóng góp thiết bị CNTT, kinh phí đào tạo, hỗ trợ kỹ thuật cho các điểm dịch vụ công trực tuyến tại thôn. Khai thác nguồn lực từ các chương trình, dự án hỗ trợ chuyển đổi số của tỉnh, thành phố và trung ương.</w:t>
      </w:r>
    </w:p>
    <w:p w14:paraId="5AD91373" w14:textId="0FD51336" w:rsidR="002A6F62" w:rsidRPr="00CB111F" w:rsidRDefault="002A6F6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Xây dựng cơ chế ghi nhận, tôn vinh: Tổ chức biểu dương, khen thưởng các tập thể, cá nhân có đóng góp tích cực trong công tác tuyên truyền, hỗ trợ và phát triển dịch vụ công trực tuyến. Tạo động lực thúc đẩy sự tham gia rộng rãi của cộng đồng vào quá trình chuyển đổi số tại địa phương.</w:t>
      </w:r>
    </w:p>
    <w:p w14:paraId="05204298" w14:textId="77777777"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p>
    <w:p w14:paraId="502C02B9" w14:textId="77777777"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p>
    <w:p w14:paraId="6E6EA277" w14:textId="77777777" w:rsidR="00E21661" w:rsidRPr="00CB111F" w:rsidRDefault="00E21661" w:rsidP="00CB111F">
      <w:pPr>
        <w:shd w:val="clear" w:color="auto" w:fill="FFFFFF"/>
        <w:spacing w:after="120" w:line="360" w:lineRule="exact"/>
        <w:ind w:firstLine="720"/>
        <w:jc w:val="both"/>
        <w:rPr>
          <w:rFonts w:asciiTheme="majorHAnsi" w:hAnsiTheme="majorHAnsi" w:cstheme="majorHAnsi"/>
          <w:color w:val="262626"/>
          <w:sz w:val="28"/>
          <w:szCs w:val="28"/>
        </w:rPr>
      </w:pPr>
    </w:p>
    <w:p w14:paraId="492EDA63" w14:textId="502D12D3" w:rsidR="006E54F0" w:rsidRPr="00CB111F" w:rsidRDefault="006E54F0" w:rsidP="00CB111F">
      <w:pPr>
        <w:spacing w:after="120" w:line="360" w:lineRule="exact"/>
        <w:jc w:val="both"/>
        <w:rPr>
          <w:rFonts w:asciiTheme="majorHAnsi" w:hAnsiTheme="majorHAnsi" w:cstheme="majorHAnsi"/>
          <w:sz w:val="28"/>
          <w:szCs w:val="28"/>
        </w:rPr>
      </w:pPr>
    </w:p>
    <w:p w14:paraId="3DED3D87" w14:textId="77777777" w:rsidR="002A6F62" w:rsidRPr="00CB111F" w:rsidRDefault="002A6F62" w:rsidP="00CB111F">
      <w:pPr>
        <w:spacing w:after="120" w:line="360" w:lineRule="exact"/>
        <w:rPr>
          <w:rFonts w:asciiTheme="majorHAnsi" w:eastAsia="Times New Roman" w:hAnsiTheme="majorHAnsi" w:cstheme="majorHAnsi"/>
          <w:color w:val="262626"/>
          <w:sz w:val="28"/>
          <w:szCs w:val="28"/>
          <w:lang w:eastAsia="vi-VN"/>
        </w:rPr>
      </w:pPr>
      <w:r w:rsidRPr="00CB111F">
        <w:rPr>
          <w:rFonts w:asciiTheme="majorHAnsi" w:hAnsiTheme="majorHAnsi" w:cstheme="majorHAnsi"/>
          <w:color w:val="262626"/>
          <w:sz w:val="28"/>
          <w:szCs w:val="28"/>
        </w:rPr>
        <w:br w:type="page"/>
      </w:r>
    </w:p>
    <w:p w14:paraId="6CADA236" w14:textId="72AEFB57" w:rsidR="006E54F0" w:rsidRPr="00F97619" w:rsidRDefault="006E54F0" w:rsidP="00CB111F">
      <w:pPr>
        <w:pStyle w:val="Heading2"/>
        <w:shd w:val="clear" w:color="auto" w:fill="FFFFFF"/>
        <w:spacing w:before="0" w:beforeAutospacing="0" w:after="120" w:afterAutospacing="0" w:line="360" w:lineRule="exact"/>
        <w:jc w:val="both"/>
        <w:rPr>
          <w:rFonts w:asciiTheme="majorHAnsi" w:hAnsiTheme="majorHAnsi" w:cstheme="majorHAnsi"/>
          <w:color w:val="262626"/>
          <w:sz w:val="28"/>
          <w:szCs w:val="28"/>
        </w:rPr>
      </w:pPr>
      <w:r w:rsidRPr="00F97619">
        <w:rPr>
          <w:rFonts w:asciiTheme="majorHAnsi" w:hAnsiTheme="majorHAnsi" w:cstheme="majorHAnsi"/>
          <w:color w:val="262626"/>
          <w:sz w:val="28"/>
          <w:szCs w:val="28"/>
        </w:rPr>
        <w:lastRenderedPageBreak/>
        <w:t>PHẦN IV. HIỆU QUẢ CỦA SÁNG KIẾN</w:t>
      </w:r>
    </w:p>
    <w:p w14:paraId="2C8C2AAF" w14:textId="77777777" w:rsidR="002A6F62" w:rsidRPr="00F97619" w:rsidRDefault="002A6F62"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b/>
          <w:bCs/>
          <w:color w:val="262626"/>
          <w:sz w:val="28"/>
          <w:szCs w:val="28"/>
        </w:rPr>
      </w:pPr>
      <w:r w:rsidRPr="00F97619">
        <w:rPr>
          <w:rFonts w:asciiTheme="majorHAnsi" w:hAnsiTheme="majorHAnsi" w:cstheme="majorHAnsi"/>
          <w:b/>
          <w:bCs/>
          <w:color w:val="262626"/>
          <w:sz w:val="28"/>
          <w:szCs w:val="28"/>
        </w:rPr>
        <w:t>1. Hiệu quả định lượng (có thể đo lường)</w:t>
      </w:r>
    </w:p>
    <w:p w14:paraId="323246B4" w14:textId="58350441" w:rsidR="002A6F62" w:rsidRPr="00CB111F" w:rsidRDefault="002A6F62"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Tỷ lệ hồ sơ dịch vụ công trực tuyến: Tăng tỷ lệ hồ sơ được tiếp nhận và xử lý qua cổng dịch vụ công trực tuyến từ mức hiện tại lên ít nhất 8</w:t>
      </w:r>
      <w:r w:rsidR="00F97619" w:rsidRPr="00F97619">
        <w:rPr>
          <w:rFonts w:asciiTheme="majorHAnsi" w:hAnsiTheme="majorHAnsi" w:cstheme="majorHAnsi"/>
          <w:color w:val="262626"/>
          <w:sz w:val="28"/>
          <w:szCs w:val="28"/>
        </w:rPr>
        <w:t>5</w:t>
      </w:r>
      <w:r w:rsidRPr="00CB111F">
        <w:rPr>
          <w:rFonts w:asciiTheme="majorHAnsi" w:hAnsiTheme="majorHAnsi" w:cstheme="majorHAnsi"/>
          <w:color w:val="262626"/>
          <w:sz w:val="28"/>
          <w:szCs w:val="28"/>
        </w:rPr>
        <w:t>% trong năm đầu triển khai. Tỷ lệ hồ sơ hoàn thành đúng hạn đạt trên 98%.</w:t>
      </w:r>
    </w:p>
    <w:p w14:paraId="5456CC33" w14:textId="2EE0EC59" w:rsidR="002A6F62" w:rsidRPr="00CB111F" w:rsidRDefault="002A6F62"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Tỷ lệ người dân sử dụng dịch vụ công trực tuyến: Ít nhất 7</w:t>
      </w:r>
      <w:r w:rsidR="00F97619" w:rsidRPr="00F97619">
        <w:rPr>
          <w:rFonts w:asciiTheme="majorHAnsi" w:hAnsiTheme="majorHAnsi" w:cstheme="majorHAnsi"/>
          <w:color w:val="262626"/>
          <w:sz w:val="28"/>
          <w:szCs w:val="28"/>
        </w:rPr>
        <w:t>5</w:t>
      </w:r>
      <w:r w:rsidRPr="00CB111F">
        <w:rPr>
          <w:rFonts w:asciiTheme="majorHAnsi" w:hAnsiTheme="majorHAnsi" w:cstheme="majorHAnsi"/>
          <w:color w:val="262626"/>
          <w:sz w:val="28"/>
          <w:szCs w:val="28"/>
        </w:rPr>
        <w:t>% hộ dân trên địa bàn xã sử dụng dịch vụ công trực tuyến để thực hiện các thủ tục hành chính phổ biến. Số lượt truy cập, tương tác trên cổng dịch vụ công và các kênh hỗ trợ trực tuyến tăng ít nhất 50% so với năm trước.</w:t>
      </w:r>
    </w:p>
    <w:p w14:paraId="04CD66A4" w14:textId="7D454B84" w:rsidR="002A6F62" w:rsidRPr="00CB111F" w:rsidRDefault="002A6F62"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Thời gian giải quyết thủ tục hành chính: Rút ngắn thời gian giải quyết các thủ tục hành chính phổ biến xuống còn tối đa 50% so với trước khi áp dụng mô hình “Thủ tục về thôn, không giấy tờ, trả kết quả nhanh”. Giảm thiểu số lượng hồ sơ bị tạm dừng hoặc xử lý quá hạn dưới 2%.</w:t>
      </w:r>
    </w:p>
    <w:p w14:paraId="02B5D960" w14:textId="2C9FEC87" w:rsidR="002A6F62" w:rsidRPr="00CB111F" w:rsidRDefault="002A6F62"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Chỉ số hài lòng của người dân: Đạt mức độ hài lòng của người dân về chất lượng dịch vụ công trực tuyến tối thiểu 90% qua các khảo sát định kỳ. Giảm thiểu các phản ánh, khiếu nại liên quan đến thủ tục hành chính và dịch vụ công trực tuyến.</w:t>
      </w:r>
    </w:p>
    <w:p w14:paraId="5169E300" w14:textId="5A4BDD41" w:rsidR="002A6F62" w:rsidRPr="00CB111F" w:rsidRDefault="002A6F62"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Năng lực cán bộ, công chức: 100% cán bộ, công chức tham gia các khóa đào tạo kỹ năng số và sử dụng phần mềm dịch vụ công trực tuyến. Tăng tỷ lệ cán bộ tự tin, thành thạo trong việc hỗ trợ người dân sử dụng dịch vụ công trực tuyến lên trên 90%.</w:t>
      </w:r>
    </w:p>
    <w:p w14:paraId="148605A3" w14:textId="77777777" w:rsidR="00EE601C" w:rsidRPr="00F97619" w:rsidRDefault="00EE601C"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b/>
          <w:bCs/>
          <w:color w:val="262626"/>
          <w:sz w:val="28"/>
          <w:szCs w:val="28"/>
        </w:rPr>
      </w:pPr>
      <w:r w:rsidRPr="00F97619">
        <w:rPr>
          <w:rFonts w:asciiTheme="majorHAnsi" w:hAnsiTheme="majorHAnsi" w:cstheme="majorHAnsi"/>
          <w:b/>
          <w:bCs/>
          <w:color w:val="262626"/>
          <w:sz w:val="28"/>
          <w:szCs w:val="28"/>
        </w:rPr>
        <w:t>2. Về mức độ hài lòng của người dân</w:t>
      </w:r>
    </w:p>
    <w:p w14:paraId="7492F177" w14:textId="77777777" w:rsidR="00EE601C" w:rsidRPr="00F97619" w:rsidRDefault="00EE601C"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2.1. Tiêu chí đánh giá mức độ hài lòng</w:t>
      </w:r>
    </w:p>
    <w:p w14:paraId="4446455C" w14:textId="46280DAD" w:rsidR="00EE601C" w:rsidRPr="00CB111F" w:rsidRDefault="00EE601C" w:rsidP="00F97619">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Tính tiện lợi trong tiếp cận dịch vụ: Người dân đánh giá cao sự thuận tiện khi sử dụng dịch vụ công trực tuyến, bao gồm khả năng truy cập dễ dàng, thao tác đơn giản, không phải đi lại nhiều lần.</w:t>
      </w:r>
    </w:p>
    <w:p w14:paraId="56DFC040" w14:textId="11A6EBE4" w:rsidR="00EE601C" w:rsidRPr="00CB111F" w:rsidRDefault="00EE601C" w:rsidP="00F97619">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Thời gian giải quyết hồ sơ: Người dân cảm nhận thời gian xử lý thủ tục nhanh chóng, đúng hẹn hoặc trước hạn so với quy định.</w:t>
      </w:r>
    </w:p>
    <w:p w14:paraId="60DF2B51" w14:textId="5E7DD58A" w:rsidR="00EE601C" w:rsidRPr="00CB111F" w:rsidRDefault="00EE601C" w:rsidP="00F97619">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Chất lượng phục vụ của cán bộ: Cán bộ hướng dẫn, hỗ trợ người dân nhiệt tình, chuyên nghiệp và thân thiện trong quá trình thực hiện thủ tục hành chính.</w:t>
      </w:r>
    </w:p>
    <w:p w14:paraId="6C8DBAFC" w14:textId="735D5FC8" w:rsidR="00EE601C" w:rsidRPr="00EB0551" w:rsidRDefault="00EE601C" w:rsidP="00F97619">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EB0551">
        <w:rPr>
          <w:rFonts w:asciiTheme="majorHAnsi" w:hAnsiTheme="majorHAnsi" w:cstheme="majorHAnsi"/>
          <w:color w:val="262626"/>
          <w:sz w:val="28"/>
          <w:szCs w:val="28"/>
        </w:rPr>
        <w:t>An toàn và bảo mật thông tin cá nhân: Người dân tin tưởng rằng thông tin cá nhân được bảo mật tốt, không bị lộ lọt hay sử dụng sai mục đích.</w:t>
      </w:r>
    </w:p>
    <w:p w14:paraId="144B395B" w14:textId="3B9160C3" w:rsidR="00EE601C" w:rsidRPr="00EB0551" w:rsidRDefault="00EE601C" w:rsidP="00F97619">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EB0551">
        <w:rPr>
          <w:rFonts w:asciiTheme="majorHAnsi" w:hAnsiTheme="majorHAnsi" w:cstheme="majorHAnsi"/>
          <w:color w:val="262626"/>
          <w:sz w:val="28"/>
          <w:szCs w:val="28"/>
        </w:rPr>
        <w:t>Kênh hỗ trợ và phản hồi: Người dân dễ dàng tiếp cận các kênh hỗ trợ, được giải đáp thắc mắc nhanh chóng và có cơ chế tiếp nhận, xử lý phản ánh hiệu quả.</w:t>
      </w:r>
    </w:p>
    <w:p w14:paraId="4558BF01" w14:textId="77777777" w:rsidR="00F97619" w:rsidRPr="00EB0551" w:rsidRDefault="00F97619" w:rsidP="00F97619">
      <w:pPr>
        <w:pStyle w:val="NormalWeb"/>
        <w:shd w:val="clear" w:color="auto" w:fill="FFFFFF"/>
        <w:spacing w:before="0" w:beforeAutospacing="0" w:after="120" w:afterAutospacing="0" w:line="360" w:lineRule="exact"/>
        <w:ind w:firstLine="720"/>
        <w:jc w:val="both"/>
        <w:rPr>
          <w:rFonts w:asciiTheme="majorHAnsi" w:hAnsiTheme="majorHAnsi" w:cstheme="majorHAnsi"/>
          <w:b/>
          <w:bCs/>
          <w:i/>
          <w:iCs/>
          <w:color w:val="262626"/>
          <w:sz w:val="28"/>
          <w:szCs w:val="28"/>
        </w:rPr>
      </w:pPr>
    </w:p>
    <w:p w14:paraId="24E40970" w14:textId="05D7DD7D" w:rsidR="00EE601C" w:rsidRPr="00EB0551" w:rsidRDefault="00EE601C" w:rsidP="00F97619">
      <w:pPr>
        <w:pStyle w:val="NormalWeb"/>
        <w:shd w:val="clear" w:color="auto" w:fill="FFFFFF"/>
        <w:spacing w:before="0" w:beforeAutospacing="0" w:after="120" w:afterAutospacing="0" w:line="360" w:lineRule="exact"/>
        <w:ind w:firstLine="720"/>
        <w:jc w:val="both"/>
        <w:rPr>
          <w:rFonts w:asciiTheme="majorHAnsi" w:hAnsiTheme="majorHAnsi" w:cstheme="majorHAnsi"/>
          <w:b/>
          <w:bCs/>
          <w:i/>
          <w:iCs/>
          <w:color w:val="262626"/>
          <w:sz w:val="28"/>
          <w:szCs w:val="28"/>
        </w:rPr>
      </w:pPr>
      <w:r w:rsidRPr="00EB0551">
        <w:rPr>
          <w:rFonts w:asciiTheme="majorHAnsi" w:hAnsiTheme="majorHAnsi" w:cstheme="majorHAnsi"/>
          <w:b/>
          <w:bCs/>
          <w:i/>
          <w:iCs/>
          <w:color w:val="262626"/>
          <w:sz w:val="28"/>
          <w:szCs w:val="28"/>
        </w:rPr>
        <w:t>2.2. Phương pháp thu thập ý kiến người dân</w:t>
      </w:r>
    </w:p>
    <w:p w14:paraId="5B4ADC10" w14:textId="6E14D1ED" w:rsidR="00EE601C" w:rsidRPr="00EB0551" w:rsidRDefault="00EE601C"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EB0551">
        <w:rPr>
          <w:rFonts w:asciiTheme="majorHAnsi" w:hAnsiTheme="majorHAnsi" w:cstheme="majorHAnsi"/>
          <w:color w:val="262626"/>
          <w:sz w:val="28"/>
          <w:szCs w:val="28"/>
        </w:rPr>
        <w:t>Khảo sát trực tuyến: Triển khai các bảng khảo sát ý kiến trên cổng dịch vụ công trực tuyến hoặc qua các ứng dụng di động.</w:t>
      </w:r>
    </w:p>
    <w:p w14:paraId="61E92B80" w14:textId="6B880232" w:rsidR="00EE601C" w:rsidRPr="00EB0551" w:rsidRDefault="00EE601C"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EB0551">
        <w:rPr>
          <w:rFonts w:asciiTheme="majorHAnsi" w:hAnsiTheme="majorHAnsi" w:cstheme="majorHAnsi"/>
          <w:color w:val="262626"/>
          <w:sz w:val="28"/>
          <w:szCs w:val="28"/>
        </w:rPr>
        <w:t>Khảo sát trực tiếp tại các điểm dịch vụ: Thu thập ý kiến người dân khi đến giao dịch tại UBND xã, nhà văn hóa thôn hoặc các điểm hỗ trợ dịch vụ công.</w:t>
      </w:r>
    </w:p>
    <w:p w14:paraId="4936B799" w14:textId="50C96860" w:rsidR="00EE601C" w:rsidRPr="00EB0551" w:rsidRDefault="00EE601C"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EB0551">
        <w:rPr>
          <w:rFonts w:asciiTheme="majorHAnsi" w:hAnsiTheme="majorHAnsi" w:cstheme="majorHAnsi"/>
          <w:color w:val="262626"/>
          <w:sz w:val="28"/>
          <w:szCs w:val="28"/>
        </w:rPr>
        <w:t>Phỏng vấn, nhóm tập trung: Tổ chức các buổi phỏng vấn sâu hoặc thảo luận nhóm với đại diện người dân để hiểu rõ hơn về trải nghiệm và mong muốn cải tiến.</w:t>
      </w:r>
    </w:p>
    <w:p w14:paraId="532E4A36" w14:textId="77777777" w:rsidR="00EE601C" w:rsidRPr="00EB0551" w:rsidRDefault="00EE601C"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b/>
          <w:bCs/>
          <w:i/>
          <w:iCs/>
          <w:color w:val="262626"/>
          <w:sz w:val="28"/>
          <w:szCs w:val="28"/>
        </w:rPr>
      </w:pPr>
      <w:r w:rsidRPr="00EB0551">
        <w:rPr>
          <w:rFonts w:asciiTheme="majorHAnsi" w:hAnsiTheme="majorHAnsi" w:cstheme="majorHAnsi"/>
          <w:b/>
          <w:bCs/>
          <w:i/>
          <w:iCs/>
          <w:color w:val="262626"/>
          <w:sz w:val="28"/>
          <w:szCs w:val="28"/>
        </w:rPr>
        <w:t>2.3. Mục tiêu mức độ hài lòng</w:t>
      </w:r>
    </w:p>
    <w:p w14:paraId="3FFD7CCC" w14:textId="35174415" w:rsidR="00EE601C" w:rsidRPr="00EB0551" w:rsidRDefault="00EE601C"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EB0551">
        <w:rPr>
          <w:rFonts w:asciiTheme="majorHAnsi" w:hAnsiTheme="majorHAnsi" w:cstheme="majorHAnsi"/>
          <w:color w:val="262626"/>
          <w:sz w:val="28"/>
          <w:szCs w:val="28"/>
        </w:rPr>
        <w:t>Đạt tỷ lệ hài lòng chung của người dân về dịch vụ công trực tuyến tối thiểu 90%. Giảm thiểu các phản ánh, khiếu nại liên quan đến quy trình, thủ tục và thái độ phục vụ xuống dưới 5% tổng số giao dịch. Tăng cường sự tin tưởng và hài lòng của người dân qua từng năm, góp phần nâng cao uy tín và hiệu quả hoạt động của chính quyền địa phương.</w:t>
      </w:r>
    </w:p>
    <w:p w14:paraId="7E5AF96F" w14:textId="77777777" w:rsidR="00EE601C" w:rsidRPr="00F97619" w:rsidRDefault="00EE601C" w:rsidP="00CB111F">
      <w:pPr>
        <w:shd w:val="clear" w:color="auto" w:fill="FFFFFF"/>
        <w:spacing w:after="120" w:line="360" w:lineRule="exact"/>
        <w:ind w:firstLine="720"/>
        <w:jc w:val="both"/>
        <w:rPr>
          <w:rFonts w:asciiTheme="majorHAnsi" w:hAnsiTheme="majorHAnsi" w:cstheme="majorHAnsi"/>
          <w:b/>
          <w:bCs/>
          <w:color w:val="262626"/>
          <w:sz w:val="28"/>
          <w:szCs w:val="28"/>
        </w:rPr>
      </w:pPr>
      <w:r w:rsidRPr="00F97619">
        <w:rPr>
          <w:rFonts w:asciiTheme="majorHAnsi" w:hAnsiTheme="majorHAnsi" w:cstheme="majorHAnsi"/>
          <w:b/>
          <w:bCs/>
          <w:color w:val="262626"/>
          <w:sz w:val="28"/>
          <w:szCs w:val="28"/>
        </w:rPr>
        <w:t>3. Về số lượng người dân được hỗ trợ, phổ cập kỹ năng số</w:t>
      </w:r>
    </w:p>
    <w:p w14:paraId="03200E64" w14:textId="77777777" w:rsidR="00EE601C" w:rsidRPr="00F97619" w:rsidRDefault="00EE601C"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3.1. Mục tiêu định lượng</w:t>
      </w:r>
    </w:p>
    <w:p w14:paraId="1E931A16" w14:textId="2610F0D8" w:rsidR="00EE601C" w:rsidRPr="00CB111F" w:rsidRDefault="00EE601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Tỷ lệ người dân được hỗ trợ trực tiếp: Ít nhất 70% hộ dân trên địa bàn xã được cán bộ và Tổ chuyển đổi số cộng đồng hỗ trợ trực tiếp trong việc sử dụng dịch vụ công trực tuyến trong năm đầu tiên.</w:t>
      </w:r>
    </w:p>
    <w:p w14:paraId="0C5C7179" w14:textId="77777777" w:rsidR="00EE601C" w:rsidRPr="00CB111F" w:rsidRDefault="00EE601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Tăng dần tỷ lệ hỗ trợ qua các năm nhằm bao phủ toàn bộ dân cư, đặc biệt nhóm người cao tuổi, người dân ít tiếp cận công nghệ.</w:t>
      </w:r>
    </w:p>
    <w:p w14:paraId="728932F1" w14:textId="280C0CD1" w:rsidR="00EE601C" w:rsidRPr="00CB111F" w:rsidRDefault="00EE601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Số lượng người dân tham gia các lớp phổ cập kỹ năng số: Tổ chức ít nhất 12 lớp tập huấn kỹ năng số mỗi năm, với tổng số học viên tham gia đạt tối thiểu 500 người. Ưu tiên tập trung vào các nhóm đối tượng khó tiếp cận như người cao tuổi, lao động tự do, người dân ở vùng sâu, vùng xa.</w:t>
      </w:r>
    </w:p>
    <w:p w14:paraId="49D5212C" w14:textId="33794DB6" w:rsidR="00EE601C" w:rsidRPr="00CB111F" w:rsidRDefault="00EE601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Số lượng lượt hỗ trợ qua kênh trực tuyến và điểm hỗ trợ: Đạt trên 2.000 lượt hỗ trợ qua các kênh trực tuyến (Zalo, Facebook, điện thoại) và tại các điểm hỗ trợ dịch vụ công trực tuyến ở thôn.</w:t>
      </w:r>
    </w:p>
    <w:p w14:paraId="10667CD7" w14:textId="77777777" w:rsidR="00EE601C" w:rsidRPr="00F97619" w:rsidRDefault="00EE601C"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3.2. Giải pháp thực hiện</w:t>
      </w:r>
    </w:p>
    <w:p w14:paraId="31EFB119" w14:textId="43AD5C9A" w:rsidR="00EE601C" w:rsidRPr="00CB111F" w:rsidRDefault="00EE601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Tăng cường hoạt động của Tổ chuyển đổi số cộng đồng: Phân công nhiệm vụ cụ thể, tổ chức các buổi hướng dẫn, hỗ trợ theo lịch trình định kỳ tại nhà văn hóa thôn.</w:t>
      </w:r>
    </w:p>
    <w:p w14:paraId="1DE8FFF7" w14:textId="126EEEAD" w:rsidR="00EE601C" w:rsidRPr="00CB111F" w:rsidRDefault="00EE601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Tổ chức các buổi tư vấn, giải đáp thắc mắc trực tiếp và qua mạng xã hội. Phối hợp với các đoàn thể và lực lượng thanh niên:</w:t>
      </w:r>
    </w:p>
    <w:p w14:paraId="0EB061DA" w14:textId="77777777" w:rsidR="00EE601C" w:rsidRPr="00CB111F" w:rsidRDefault="00EE601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lastRenderedPageBreak/>
        <w:t>Tận dụng lực lượng thanh niên xung kích, đoàn viên để triển khai các chương trình “Bình dân học vụ số”, hỗ trợ cài đặt, sử dụng ứng dụng trên điện thoại thông minh.</w:t>
      </w:r>
    </w:p>
    <w:p w14:paraId="1FA6A7BD" w14:textId="77777777" w:rsidR="00EE601C" w:rsidRPr="00CB111F" w:rsidRDefault="00EE601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Khai thác sự hỗ trợ từ các tổ chức xã hội, doanh nghiệp trong việc tổ chức tập huấn, trang bị thiết bị.</w:t>
      </w:r>
    </w:p>
    <w:p w14:paraId="0FCF169C" w14:textId="21A5356F" w:rsidR="00EE601C" w:rsidRPr="00CB111F" w:rsidRDefault="00EE601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Sử dụng đa dạng hình thức đào tạo: Kết hợp giữa đào tạo trực tiếp, đào tạo trực tuyến và phát hành tài liệu hướng dẫn bằng video, hình ảnh sinh động, dễ hiểu. Tổ chức các cuộc thi, sự kiện truyền thông nhằm khuyến khích người dân tham gia học tập và ứng dụng kỹ năng số.</w:t>
      </w:r>
    </w:p>
    <w:p w14:paraId="16A30C88" w14:textId="77777777" w:rsidR="00EE601C" w:rsidRPr="00F97619" w:rsidRDefault="00EE601C"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3.3. Đánh giá và báo cáo</w:t>
      </w:r>
    </w:p>
    <w:p w14:paraId="7380C722" w14:textId="623987AC" w:rsidR="00EE601C" w:rsidRPr="00CB111F" w:rsidRDefault="00EE601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Theo dõi, cập nhật số liệu thường xuyên: Lập báo cáo hàng quý, hàng năm về số lượng người dân được hỗ trợ, tham gia tập huấn kỹ năng số. Sử dụng các chỉ số này làm căn cứ đánh giá hiệu quả công tác chuyển đổi số tại địa phương.</w:t>
      </w:r>
    </w:p>
    <w:p w14:paraId="5988F025" w14:textId="193AE73C" w:rsidR="00EE601C" w:rsidRPr="00CB111F" w:rsidRDefault="00EE601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Điều chỉnh, hoàn thiện các hoạt động hỗ trợ: Dựa trên phản hồi và kết quả đánh giá, điều chỉnh nội dung, phương pháp đào tạo để phù hợp với nhu cầu thực tế của người dân.</w:t>
      </w:r>
    </w:p>
    <w:p w14:paraId="0BDE2043" w14:textId="77777777" w:rsidR="00CD1FDC" w:rsidRPr="00F97619" w:rsidRDefault="00CD1FDC" w:rsidP="00CB111F">
      <w:pPr>
        <w:shd w:val="clear" w:color="auto" w:fill="FFFFFF"/>
        <w:spacing w:after="120" w:line="360" w:lineRule="exact"/>
        <w:ind w:firstLine="720"/>
        <w:jc w:val="both"/>
        <w:rPr>
          <w:rFonts w:asciiTheme="majorHAnsi" w:hAnsiTheme="majorHAnsi" w:cstheme="majorHAnsi"/>
          <w:b/>
          <w:bCs/>
          <w:color w:val="262626"/>
          <w:sz w:val="28"/>
          <w:szCs w:val="28"/>
        </w:rPr>
      </w:pPr>
      <w:r w:rsidRPr="00F97619">
        <w:rPr>
          <w:rFonts w:asciiTheme="majorHAnsi" w:hAnsiTheme="majorHAnsi" w:cstheme="majorHAnsi"/>
          <w:b/>
          <w:bCs/>
          <w:color w:val="262626"/>
          <w:sz w:val="28"/>
          <w:szCs w:val="28"/>
        </w:rPr>
        <w:t>4. Về số hóa hồ sơ và giảm giấy tờ</w:t>
      </w:r>
    </w:p>
    <w:p w14:paraId="63886CB9" w14:textId="77777777" w:rsidR="00CD1FDC" w:rsidRPr="00F97619" w:rsidRDefault="00CD1FDC"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4.1. Mục tiêu định lượng</w:t>
      </w:r>
    </w:p>
    <w:p w14:paraId="00B7B109" w14:textId="327310B1" w:rsidR="00CD1FDC" w:rsidRPr="00CB111F" w:rsidRDefault="00CD1FD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Tỷ lệ hồ sơ được số hóa: Đạt trên 90% hồ sơ thủ tục hành chính được tiếp nhận và xử lý dưới dạng điện tử trong năm đầu triển khai. Tăng tỷ lệ hồ sơ điện tử liên tục qua các năm, hướng tới mục tiêu 100% hồ sơ được xử lý không giấy tờ.</w:t>
      </w:r>
    </w:p>
    <w:p w14:paraId="155AD5CA" w14:textId="25F44D20" w:rsidR="00CD1FDC" w:rsidRPr="00CB111F" w:rsidRDefault="00CD1FD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Giảm lượng giấy tờ sử dụng: Giảm tối thiểu 70% lượng giấy tờ sử dụng trong quy trình xử lý thủ tục hành chính so với trước khi áp dụng mô hình “Thủ tục về thôn, không giấy tờ, trả kết quả nhanh”. Hạn chế tối đa việc yêu cầu người dân phải nộp bản giấy, ưu tiên sử dụng dữ liệu số đã có sẵn.</w:t>
      </w:r>
    </w:p>
    <w:p w14:paraId="18B08428" w14:textId="18FA3D31" w:rsidR="00CD1FDC" w:rsidRPr="00CB111F" w:rsidRDefault="00CD1FD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Tỷ lệ hồ sơ trả kết quả tại thôn: Ít nhất 80% hồ sơ được trả kết quả trực tiếp tại nhà văn hóa thôn, tạo thuận lợi cho người dân và giảm áp lực giao dịch tại UBND xã.</w:t>
      </w:r>
    </w:p>
    <w:p w14:paraId="46CABD4F" w14:textId="77777777" w:rsidR="00CD1FDC" w:rsidRPr="00F97619" w:rsidRDefault="00CD1FDC"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4.2. Giải pháp thực hiện</w:t>
      </w:r>
    </w:p>
    <w:p w14:paraId="772F78B2" w14:textId="48B6C60C" w:rsidR="00CD1FDC" w:rsidRPr="00CB111F" w:rsidRDefault="00CD1FD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Xây dựng và hoàn thiện hệ thống quản lý hồ sơ điện tử: Đầu tư nâng cấp, tích hợp phần mềm quản lý hồ sơ điện tử, đảm bảo tính liên thông, đồng bộ giữa các phòng ban và cấp thôn. Đảm bảo hệ thống có khả năng lưu trữ, tra cứu và xử lý hồ sơ nhanh chóng, bảo mật.</w:t>
      </w:r>
    </w:p>
    <w:p w14:paraId="19C40E4C" w14:textId="12FF1C23" w:rsidR="00CD1FDC" w:rsidRPr="00CB111F" w:rsidRDefault="00CD1FD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lastRenderedPageBreak/>
        <w:t>Rà soát, chuẩn hóa thủ tục hành chính: Cắt giảm, đơn giản hóa các giấy tờ không cần thiết trong quy trình xử lý hồ sơ. Áp dụng nguyên tắc “không yêu cầu giấy tờ đã có trong hệ thống” để tránh việc người dân phải cung cấp lại các giấy tờ đã được số hóa.</w:t>
      </w:r>
    </w:p>
    <w:p w14:paraId="47CBFA72" w14:textId="6E2FF0DA" w:rsidR="00CD1FDC" w:rsidRPr="00CB111F" w:rsidRDefault="00CD1FD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Đào tạo cán bộ về số hóa và xử lý hồ sơ điện tử: Tập huấn kỹ năng số hóa tài liệu, nhập liệu và sử dụng phần mềm quản lý hồ sơ điện tử cho cán bộ, công chức. Xây dựng quy trình làm việc chuẩn, hướng dẫn chi tiết để đảm bảo hiệu quả và thống nhất trong xử lý hồ sơ điện tử.</w:t>
      </w:r>
    </w:p>
    <w:p w14:paraId="29441780" w14:textId="36FA46DB" w:rsidR="00CD1FDC" w:rsidRPr="00CB111F" w:rsidRDefault="00CD1FD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Tuyên truyền, vận động người dân sử dụng dịch vụ không giấy tờ:</w:t>
      </w:r>
      <w:r w:rsidR="00700282"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Thông báo rộng rãi về lợi ích của việc nộp hồ sơ điện tử, giảm giấy tờ và trả kết quả tại thôn.</w:t>
      </w:r>
      <w:r w:rsidR="00700282"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Hỗ trợ người dân cài đặt, sử dụng các ứng dụng dịch vụ công trực tuyến trên điện thoại và máy tính.</w:t>
      </w:r>
    </w:p>
    <w:p w14:paraId="344655C7" w14:textId="77777777" w:rsidR="00CD1FDC" w:rsidRPr="00F97619" w:rsidRDefault="00CD1FDC"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4.3. Giám sát, đánh giá</w:t>
      </w:r>
    </w:p>
    <w:p w14:paraId="78E96F98" w14:textId="71A02B5D" w:rsidR="00CD1FDC" w:rsidRPr="00CB111F" w:rsidRDefault="00CD1FD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Theo dõi tiến độ số hóa hồ sơ:</w:t>
      </w:r>
      <w:r w:rsidR="00700282"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Lập báo cáo định kỳ về tỷ lệ hồ sơ điện tử tiếp nhận, xử lý và trả kết quả.</w:t>
      </w:r>
      <w:r w:rsidR="00700282"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Đánh giá mức độ giảm thiểu sử dụng giấy tờ qua từng giai đoạn thực hiện.</w:t>
      </w:r>
    </w:p>
    <w:p w14:paraId="5F4E82A1" w14:textId="63EA0691" w:rsidR="00CD1FDC" w:rsidRPr="00CB111F" w:rsidRDefault="00CD1FDC"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Phản hồi từ người dân và cán bộ:</w:t>
      </w:r>
      <w:r w:rsidR="00700282"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Thu thập ý kiến phản hồi để kịp thời điều chỉnh, hoàn thiện quy trình số hóa hồ sơ, nâng cao chất lượng dịch vụ.</w:t>
      </w:r>
    </w:p>
    <w:p w14:paraId="1611EF25" w14:textId="5C6F559E" w:rsidR="00700282" w:rsidRPr="00F97619" w:rsidRDefault="00700282" w:rsidP="00CB111F">
      <w:pPr>
        <w:shd w:val="clear" w:color="auto" w:fill="FFFFFF"/>
        <w:spacing w:after="120" w:line="360" w:lineRule="exact"/>
        <w:ind w:firstLine="720"/>
        <w:jc w:val="both"/>
        <w:rPr>
          <w:rFonts w:asciiTheme="majorHAnsi" w:hAnsiTheme="majorHAnsi" w:cstheme="majorHAnsi"/>
          <w:b/>
          <w:bCs/>
          <w:color w:val="262626"/>
          <w:sz w:val="28"/>
          <w:szCs w:val="28"/>
        </w:rPr>
      </w:pPr>
      <w:r w:rsidRPr="00F97619">
        <w:rPr>
          <w:rFonts w:asciiTheme="majorHAnsi" w:hAnsiTheme="majorHAnsi" w:cstheme="majorHAnsi"/>
          <w:b/>
          <w:bCs/>
          <w:color w:val="262626"/>
          <w:sz w:val="28"/>
          <w:szCs w:val="28"/>
        </w:rPr>
        <w:t>5. Hiệu quả định tính (chất lượng, hình ảnh, nhận thức)</w:t>
      </w:r>
    </w:p>
    <w:p w14:paraId="49100E65" w14:textId="143C3613" w:rsidR="00700282" w:rsidRPr="00F97619" w:rsidRDefault="00700282"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5.1. Nâng cao chất lượng phục vụ Nhân dân</w:t>
      </w:r>
    </w:p>
    <w:p w14:paraId="08051C20" w14:textId="56DAEFDD" w:rsidR="00700282" w:rsidRPr="00CB111F" w:rsidRDefault="0070028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Quy trình giải quyết thủ tục hành chính ngày càng minh bạch, rõ ràng: Người dân có thể dễ dàng theo dõi tình trạng hồ sơ của mình trên môi trường số, tạo sự tin tưởng và giảm bớt các thắc mắc, khiếu nại.</w:t>
      </w:r>
    </w:p>
    <w:p w14:paraId="4714AC86" w14:textId="62CCB8F5" w:rsidR="00700282" w:rsidRPr="00CB111F" w:rsidRDefault="0070028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Thời gian chờ đợi giảm đáng kể: Người dân được hỗ trợ tận tình tại nhiều “điểm chạm” khác nhau như UBND xã, nhà văn hóa thôn, Tổ chuyển đổi số cộng đồng, cửa hàng điện thoại số… giúp tiết kiệm thời gian và công sức đi lại.</w:t>
      </w:r>
    </w:p>
    <w:p w14:paraId="7F2B73A8" w14:textId="739414CB" w:rsidR="00700282" w:rsidRPr="00CB111F" w:rsidRDefault="0070028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Hình ảnh chính quyền xã gần dân, thân thiện, chuyên nghiệp và hiện đại được củng cố rõ rệt: Qua việc ứng dụng công nghệ số trong phục vụ, chính quyền được đánh giá cao về sự đổi mới, năng động và hiệu quả trong phục vụ nhân dân.</w:t>
      </w:r>
    </w:p>
    <w:p w14:paraId="4100F236" w14:textId="55BDD0B7" w:rsidR="00700282" w:rsidRPr="00F97619" w:rsidRDefault="00F97619"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5</w:t>
      </w:r>
      <w:r w:rsidR="00700282" w:rsidRPr="00F97619">
        <w:rPr>
          <w:rFonts w:asciiTheme="majorHAnsi" w:hAnsiTheme="majorHAnsi" w:cstheme="majorHAnsi"/>
          <w:b/>
          <w:bCs/>
          <w:i/>
          <w:iCs/>
          <w:color w:val="262626"/>
          <w:sz w:val="28"/>
          <w:szCs w:val="28"/>
        </w:rPr>
        <w:t>.2. Thúc đẩy hình thành thói quen số trong cộng đồng</w:t>
      </w:r>
    </w:p>
    <w:p w14:paraId="5C58D6F6" w14:textId="687C5F0F" w:rsidR="00700282" w:rsidRPr="00CB111F" w:rsidRDefault="0070028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Người dân dần hình thành thói quen sử dụng dịch vụ công trực tuyến: Việc nộp hồ sơ trực tuyến, sử dụng thanh toán không dùng tiền mặt, tra cứu kết quả qua mạng trở nên phổ biến và thuận tiện hơn.</w:t>
      </w:r>
    </w:p>
    <w:p w14:paraId="573B70EF" w14:textId="6CE51417" w:rsidR="00700282" w:rsidRPr="00CB111F" w:rsidRDefault="0070028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lastRenderedPageBreak/>
        <w:t>Các ứng dụng số như VNeID, iHanoi, Cổng dịch vụ công trực tuyến được sử dụng thường xuyên: Người dân không còn chỉ “cài xong để đó” mà chủ động khai thác các tiện ích số trong đời sống và giao dịch hành chính.</w:t>
      </w:r>
    </w:p>
    <w:p w14:paraId="1E686B4D" w14:textId="34C5BA6B" w:rsidR="00700282" w:rsidRPr="00F97619" w:rsidRDefault="00F97619"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5</w:t>
      </w:r>
      <w:r w:rsidR="00700282" w:rsidRPr="00F97619">
        <w:rPr>
          <w:rFonts w:asciiTheme="majorHAnsi" w:hAnsiTheme="majorHAnsi" w:cstheme="majorHAnsi"/>
          <w:b/>
          <w:bCs/>
          <w:i/>
          <w:iCs/>
          <w:color w:val="262626"/>
          <w:sz w:val="28"/>
          <w:szCs w:val="28"/>
        </w:rPr>
        <w:t>.3. Nâng cao năng lực số cho cán bộ, công chức và Tổ chuyển đổi số cộng đồng</w:t>
      </w:r>
      <w:r w:rsidRPr="00F97619">
        <w:rPr>
          <w:rFonts w:asciiTheme="majorHAnsi" w:hAnsiTheme="majorHAnsi" w:cstheme="majorHAnsi"/>
          <w:b/>
          <w:bCs/>
          <w:i/>
          <w:iCs/>
          <w:color w:val="262626"/>
          <w:sz w:val="28"/>
          <w:szCs w:val="28"/>
        </w:rPr>
        <w:t>.</w:t>
      </w:r>
    </w:p>
    <w:p w14:paraId="26E920B9" w14:textId="6CCDBBF0" w:rsidR="00700282" w:rsidRPr="00CB111F" w:rsidRDefault="00700282" w:rsidP="00CB111F">
      <w:pPr>
        <w:shd w:val="clear" w:color="auto" w:fill="FFFFFF"/>
        <w:spacing w:after="120" w:line="360" w:lineRule="exact"/>
        <w:ind w:firstLine="36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Cán bộ, công chức làm chủ tốt hơn các hệ thống dịch vụ công trực tuyến, chữ ký số và kho dữ liệu: Khả năng vận hành, xử lý hồ sơ điện tử được nâng cao, góp phần tăng hiệu quả công việc và giảm sai sót.</w:t>
      </w:r>
    </w:p>
    <w:p w14:paraId="58991214" w14:textId="77777777" w:rsidR="00700282" w:rsidRPr="00CB111F" w:rsidRDefault="0070028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Tổ chuyển đổi số cộng đồng hoạt động ngày càng chuyên nghiệp:</w:t>
      </w:r>
      <w:r w:rsidRPr="00CB111F">
        <w:rPr>
          <w:rFonts w:asciiTheme="majorHAnsi" w:hAnsiTheme="majorHAnsi" w:cstheme="majorHAnsi"/>
          <w:color w:val="262626"/>
          <w:sz w:val="28"/>
          <w:szCs w:val="28"/>
        </w:rPr>
        <w:br/>
        <w:t>Trở thành “cánh tay nối dài” đắc lực của chính quyền trong công tác chuyển đổi số, hỗ trợ người dân kịp thời và hiệu quả.</w:t>
      </w:r>
    </w:p>
    <w:p w14:paraId="03575DF0" w14:textId="13CD972F" w:rsidR="00700282" w:rsidRPr="00CB111F" w:rsidRDefault="0070028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Nhiều cán bộ trẻ, đoàn viên, học sinh trở thành lực lượng nòng cốt về kỹ năng số: Họ là nhân tố quan trọng trong việc lan tỏa kiến thức, kỹ năng số đến từng thôn, xóm, góp phần xây dựng cộng đồng số vững mạnh.</w:t>
      </w:r>
    </w:p>
    <w:p w14:paraId="49BB7D67" w14:textId="6ED44F80" w:rsidR="00700282" w:rsidRPr="00F97619" w:rsidRDefault="00F97619" w:rsidP="00CB111F">
      <w:pPr>
        <w:shd w:val="clear" w:color="auto" w:fill="FFFFFF"/>
        <w:spacing w:after="120" w:line="360" w:lineRule="exact"/>
        <w:ind w:firstLine="720"/>
        <w:jc w:val="both"/>
        <w:rPr>
          <w:rFonts w:asciiTheme="majorHAnsi" w:hAnsiTheme="majorHAnsi" w:cstheme="majorHAnsi"/>
          <w:b/>
          <w:bCs/>
          <w:i/>
          <w:iCs/>
          <w:color w:val="262626"/>
          <w:sz w:val="28"/>
          <w:szCs w:val="28"/>
        </w:rPr>
      </w:pPr>
      <w:r w:rsidRPr="00F97619">
        <w:rPr>
          <w:rFonts w:asciiTheme="majorHAnsi" w:hAnsiTheme="majorHAnsi" w:cstheme="majorHAnsi"/>
          <w:b/>
          <w:bCs/>
          <w:i/>
          <w:iCs/>
          <w:color w:val="262626"/>
          <w:sz w:val="28"/>
          <w:szCs w:val="28"/>
        </w:rPr>
        <w:t>5</w:t>
      </w:r>
      <w:r w:rsidR="00700282" w:rsidRPr="00F97619">
        <w:rPr>
          <w:rFonts w:asciiTheme="majorHAnsi" w:hAnsiTheme="majorHAnsi" w:cstheme="majorHAnsi"/>
          <w:b/>
          <w:bCs/>
          <w:i/>
          <w:iCs/>
          <w:color w:val="262626"/>
          <w:sz w:val="28"/>
          <w:szCs w:val="28"/>
        </w:rPr>
        <w:t>.4. Khẳng định vai trò mô hình điểm về chuyển đổi số cấp xã</w:t>
      </w:r>
    </w:p>
    <w:p w14:paraId="38C6C19E" w14:textId="5C4634F4" w:rsidR="00700282" w:rsidRPr="00CB111F" w:rsidRDefault="0070028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Xã Tiến Thắng tiếp tục được đánh giá là đơn vị đi đầu trong cải cách hành chính và chuyển đổi số cấp xã: Các kết quả tích cực tạo dựng uy tín và hình mẫu cho các địa phương khác học tập, nhân rộng.</w:t>
      </w:r>
    </w:p>
    <w:p w14:paraId="3BFEA523" w14:textId="6A22BEDF" w:rsidR="00700282" w:rsidRPr="00CB111F" w:rsidRDefault="0070028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Các mô hình “Thôn số”, “Cửa hàng điện thoại số 57”, Tổ chuyển đổi số cộng đồng được nhiều địa phương quan tâm: Đây là các mô hình sáng tạo, hiệu quả, phù hợp với điều kiện thực tế, có khả năng nhân rộng cao.</w:t>
      </w:r>
    </w:p>
    <w:p w14:paraId="33120848" w14:textId="77777777" w:rsidR="00700282" w:rsidRPr="00CB111F" w:rsidRDefault="00700282"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Sáng kiến tạo ra “bộ giải pháp” rõ ràng, có thể dùng làm căn cứ xây dựng tài liệu hướng dẫn, tập huấn:</w:t>
      </w:r>
    </w:p>
    <w:p w14:paraId="47DBB2C0" w14:textId="77777777" w:rsidR="00700282" w:rsidRPr="00CB111F" w:rsidRDefault="00700282" w:rsidP="00CB111F">
      <w:pPr>
        <w:pStyle w:val="Heading3"/>
        <w:shd w:val="clear" w:color="auto" w:fill="FFFFFF"/>
        <w:spacing w:before="0" w:beforeAutospacing="0" w:after="120" w:afterAutospacing="0" w:line="360" w:lineRule="exact"/>
        <w:ind w:firstLine="720"/>
        <w:jc w:val="both"/>
        <w:rPr>
          <w:rFonts w:asciiTheme="majorHAnsi" w:hAnsiTheme="majorHAnsi" w:cstheme="majorHAnsi"/>
          <w:b w:val="0"/>
          <w:bCs w:val="0"/>
          <w:color w:val="262626"/>
          <w:sz w:val="28"/>
          <w:szCs w:val="28"/>
        </w:rPr>
      </w:pPr>
    </w:p>
    <w:p w14:paraId="11F320F9" w14:textId="77777777" w:rsidR="00700282" w:rsidRPr="00CB111F" w:rsidRDefault="00700282" w:rsidP="00CB111F">
      <w:pPr>
        <w:pStyle w:val="Heading3"/>
        <w:shd w:val="clear" w:color="auto" w:fill="FFFFFF"/>
        <w:spacing w:before="0" w:beforeAutospacing="0" w:after="120" w:afterAutospacing="0" w:line="360" w:lineRule="exact"/>
        <w:ind w:firstLine="720"/>
        <w:jc w:val="both"/>
        <w:rPr>
          <w:rFonts w:asciiTheme="majorHAnsi" w:hAnsiTheme="majorHAnsi" w:cstheme="majorHAnsi"/>
          <w:b w:val="0"/>
          <w:bCs w:val="0"/>
          <w:color w:val="262626"/>
          <w:sz w:val="28"/>
          <w:szCs w:val="28"/>
        </w:rPr>
      </w:pPr>
    </w:p>
    <w:p w14:paraId="3F176CB6" w14:textId="77777777" w:rsidR="00700282" w:rsidRPr="00CB111F" w:rsidRDefault="00700282" w:rsidP="00CB111F">
      <w:pPr>
        <w:shd w:val="clear" w:color="auto" w:fill="FFFFFF"/>
        <w:spacing w:after="120" w:line="360" w:lineRule="exact"/>
        <w:jc w:val="both"/>
        <w:rPr>
          <w:rFonts w:asciiTheme="majorHAnsi" w:hAnsiTheme="majorHAnsi" w:cstheme="majorHAnsi"/>
          <w:color w:val="262626"/>
          <w:sz w:val="28"/>
          <w:szCs w:val="28"/>
        </w:rPr>
      </w:pPr>
    </w:p>
    <w:p w14:paraId="55987683" w14:textId="0454AE38" w:rsidR="00700282" w:rsidRPr="00CB111F" w:rsidRDefault="00700282" w:rsidP="00CB111F">
      <w:pPr>
        <w:spacing w:after="120" w:line="360" w:lineRule="exact"/>
        <w:rPr>
          <w:rFonts w:asciiTheme="majorHAnsi" w:hAnsiTheme="majorHAnsi" w:cstheme="majorHAnsi"/>
          <w:color w:val="262626"/>
          <w:sz w:val="28"/>
          <w:szCs w:val="28"/>
        </w:rPr>
      </w:pPr>
      <w:r w:rsidRPr="00CB111F">
        <w:rPr>
          <w:rFonts w:asciiTheme="majorHAnsi" w:hAnsiTheme="majorHAnsi" w:cstheme="majorHAnsi"/>
          <w:color w:val="262626"/>
          <w:sz w:val="28"/>
          <w:szCs w:val="28"/>
        </w:rPr>
        <w:br w:type="page"/>
      </w:r>
    </w:p>
    <w:p w14:paraId="7BD5D47B" w14:textId="77777777" w:rsidR="006E54F0" w:rsidRPr="008B627E" w:rsidRDefault="006E54F0" w:rsidP="00CB111F">
      <w:pPr>
        <w:pStyle w:val="Heading2"/>
        <w:shd w:val="clear" w:color="auto" w:fill="FFFFFF"/>
        <w:spacing w:before="0" w:beforeAutospacing="0" w:after="120" w:afterAutospacing="0" w:line="360" w:lineRule="exact"/>
        <w:jc w:val="both"/>
        <w:rPr>
          <w:rFonts w:asciiTheme="majorHAnsi" w:hAnsiTheme="majorHAnsi" w:cstheme="majorHAnsi"/>
          <w:color w:val="262626"/>
          <w:sz w:val="28"/>
          <w:szCs w:val="28"/>
        </w:rPr>
      </w:pPr>
      <w:r w:rsidRPr="008B627E">
        <w:rPr>
          <w:rFonts w:asciiTheme="majorHAnsi" w:hAnsiTheme="majorHAnsi" w:cstheme="majorHAnsi"/>
          <w:color w:val="262626"/>
          <w:sz w:val="28"/>
          <w:szCs w:val="28"/>
        </w:rPr>
        <w:lastRenderedPageBreak/>
        <w:t>PHẦN V. KHẢ NĂNG ÁP DỤNG VÀ NHÂN RỘNG SÁNG KIẾN</w:t>
      </w:r>
    </w:p>
    <w:p w14:paraId="5545731C" w14:textId="77777777" w:rsidR="006E54F0" w:rsidRPr="00F97619" w:rsidRDefault="006E54F0" w:rsidP="008B627E">
      <w:pPr>
        <w:pStyle w:val="Heading3"/>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F97619">
        <w:rPr>
          <w:rFonts w:asciiTheme="majorHAnsi" w:hAnsiTheme="majorHAnsi" w:cstheme="majorHAnsi"/>
          <w:color w:val="262626"/>
          <w:sz w:val="28"/>
          <w:szCs w:val="28"/>
        </w:rPr>
        <w:t>1. Khả năng áp dụng tại Xã Tiến Thắng</w:t>
      </w:r>
    </w:p>
    <w:p w14:paraId="66471E07" w14:textId="62A77FA1" w:rsidR="008324E7" w:rsidRPr="00CB111F" w:rsidRDefault="008324E7" w:rsidP="00CB111F">
      <w:pPr>
        <w:pStyle w:val="Heading3"/>
        <w:shd w:val="clear" w:color="auto" w:fill="FFFFFF"/>
        <w:spacing w:before="0" w:beforeAutospacing="0" w:after="120" w:afterAutospacing="0" w:line="360" w:lineRule="exact"/>
        <w:ind w:firstLine="720"/>
        <w:jc w:val="both"/>
        <w:rPr>
          <w:rFonts w:asciiTheme="majorHAnsi" w:hAnsiTheme="majorHAnsi" w:cstheme="majorHAnsi"/>
          <w:b w:val="0"/>
          <w:bCs w:val="0"/>
          <w:color w:val="262626"/>
          <w:sz w:val="28"/>
          <w:szCs w:val="28"/>
        </w:rPr>
      </w:pPr>
      <w:r w:rsidRPr="00CB111F">
        <w:rPr>
          <w:rFonts w:asciiTheme="majorHAnsi" w:hAnsiTheme="majorHAnsi" w:cstheme="majorHAnsi"/>
          <w:b w:val="0"/>
          <w:bCs w:val="0"/>
          <w:color w:val="262626"/>
          <w:sz w:val="28"/>
          <w:szCs w:val="28"/>
        </w:rPr>
        <w:t>Các giải pháp trong sáng kiến được xây dựng trên chính điều kiện thực tế của Xã Tiến Thắng, nhiều nội dung đã được triển khai ở mức độ nhất định, vì vậy: Hoàn toàn có thể duy trì, mở rộng và nâng cấp trong những năm tiếp theo nhằm nâng cao hiệu quả công tác cải cách hành chính và chuyển đổi số tại địa phương. Phù hợp để đưa vào các nghị quyết, kế hoạch hàng năm của Đảng ủy, UBND xã về cải cách hành chính (CCHC), chuyển đổi số (CĐS), đảm bảo sự đồng bộ và tính khả thi trong triển khai.</w:t>
      </w:r>
    </w:p>
    <w:p w14:paraId="28E1FA2E" w14:textId="1797BBB9" w:rsidR="008324E7" w:rsidRPr="00CB111F" w:rsidRDefault="008324E7" w:rsidP="00CB111F">
      <w:pPr>
        <w:pStyle w:val="Heading3"/>
        <w:shd w:val="clear" w:color="auto" w:fill="FFFFFF"/>
        <w:spacing w:before="0" w:beforeAutospacing="0" w:after="120" w:afterAutospacing="0" w:line="360" w:lineRule="exact"/>
        <w:ind w:firstLine="720"/>
        <w:jc w:val="both"/>
        <w:rPr>
          <w:rFonts w:asciiTheme="majorHAnsi" w:hAnsiTheme="majorHAnsi" w:cstheme="majorHAnsi"/>
          <w:b w:val="0"/>
          <w:bCs w:val="0"/>
          <w:color w:val="262626"/>
          <w:sz w:val="28"/>
          <w:szCs w:val="28"/>
        </w:rPr>
      </w:pPr>
      <w:r w:rsidRPr="00CB111F">
        <w:rPr>
          <w:rFonts w:asciiTheme="majorHAnsi" w:hAnsiTheme="majorHAnsi" w:cstheme="majorHAnsi"/>
          <w:b w:val="0"/>
          <w:bCs w:val="0"/>
          <w:color w:val="262626"/>
          <w:sz w:val="28"/>
          <w:szCs w:val="28"/>
        </w:rPr>
        <w:t>Một số nội dung có thể tiếp tục phát triển sâu hơn nhằm nâng cao chất lượng và phạm vi áp dụng: Mở rộng danh mục thủ tục hành chính (TTHC) áp dụng mô hình “không giấy tờ, trả kết quả nhanh” để bao phủ nhiều lĩnh vực hơn, đáp ứng nhu cầu ngày càng đa dạng của người dân. Xây dựng “Hồ sơ công dân điện tử” tại xã dựa trên dữ liệu đã được số hóa, tạo cơ sở dữ liệu đồng bộ, thuận tiện cho việc quản lý và phục vụ người dân nhanh chóng, chính xác. Tích hợp thêm các tiện ích số phục vụ người dân ngay tại nhà văn hóa thôn như wifi công cộng miễn phí, các điểm truy cập thông tin số, giúp người dân dễ dàng tiếp cận và sử dụng dịch vụ công trực tuyến mọi lúc, mọi nơi.</w:t>
      </w:r>
    </w:p>
    <w:p w14:paraId="6E0A7F19" w14:textId="0E3F6CBB" w:rsidR="006E54F0" w:rsidRPr="008B627E" w:rsidRDefault="006E54F0" w:rsidP="00CB111F">
      <w:pPr>
        <w:pStyle w:val="Heading3"/>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8B627E">
        <w:rPr>
          <w:rFonts w:asciiTheme="majorHAnsi" w:hAnsiTheme="majorHAnsi" w:cstheme="majorHAnsi"/>
          <w:color w:val="262626"/>
          <w:sz w:val="28"/>
          <w:szCs w:val="28"/>
        </w:rPr>
        <w:t xml:space="preserve">2. Khả năng nhân rộng trong </w:t>
      </w:r>
      <w:r w:rsidR="00CB111F" w:rsidRPr="008B627E">
        <w:rPr>
          <w:rFonts w:asciiTheme="majorHAnsi" w:hAnsiTheme="majorHAnsi" w:cstheme="majorHAnsi"/>
          <w:color w:val="262626"/>
          <w:sz w:val="28"/>
          <w:szCs w:val="28"/>
        </w:rPr>
        <w:t>xã</w:t>
      </w:r>
      <w:r w:rsidRPr="008B627E">
        <w:rPr>
          <w:rFonts w:asciiTheme="majorHAnsi" w:hAnsiTheme="majorHAnsi" w:cstheme="majorHAnsi"/>
          <w:color w:val="262626"/>
          <w:sz w:val="28"/>
          <w:szCs w:val="28"/>
        </w:rPr>
        <w:t xml:space="preserve"> và Thành phố</w:t>
      </w:r>
    </w:p>
    <w:p w14:paraId="4E91556E" w14:textId="3DE945E3" w:rsidR="006E54F0" w:rsidRPr="00CB111F" w:rsidRDefault="006E54F0" w:rsidP="00CB111F">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Sáng kiến có tính khả thi cao để nhân rộng vì:</w:t>
      </w:r>
      <w:r w:rsidR="008324E7" w:rsidRPr="00CB111F">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Các giải pháp đề xuất </w:t>
      </w:r>
      <w:r w:rsidRPr="00CB111F">
        <w:rPr>
          <w:rStyle w:val="Strong"/>
          <w:rFonts w:asciiTheme="majorHAnsi" w:hAnsiTheme="majorHAnsi" w:cstheme="majorHAnsi"/>
          <w:b w:val="0"/>
          <w:bCs w:val="0"/>
          <w:color w:val="262626"/>
          <w:sz w:val="28"/>
          <w:szCs w:val="28"/>
        </w:rPr>
        <w:t>bám sát khung pháp lý chung</w:t>
      </w:r>
      <w:r w:rsidRPr="00CB111F">
        <w:rPr>
          <w:rFonts w:asciiTheme="majorHAnsi" w:hAnsiTheme="majorHAnsi" w:cstheme="majorHAnsi"/>
          <w:color w:val="262626"/>
          <w:sz w:val="28"/>
          <w:szCs w:val="28"/>
        </w:rPr>
        <w:t> (CCHC, DVCTT, CĐS) và sử dụng </w:t>
      </w:r>
      <w:r w:rsidRPr="00CB111F">
        <w:rPr>
          <w:rStyle w:val="Strong"/>
          <w:rFonts w:asciiTheme="majorHAnsi" w:hAnsiTheme="majorHAnsi" w:cstheme="majorHAnsi"/>
          <w:b w:val="0"/>
          <w:bCs w:val="0"/>
          <w:color w:val="262626"/>
          <w:sz w:val="28"/>
          <w:szCs w:val="28"/>
        </w:rPr>
        <w:t>hệ thống phần mềm dùng chung của Thành phố</w:t>
      </w:r>
      <w:r w:rsidRPr="00CB111F">
        <w:rPr>
          <w:rFonts w:asciiTheme="majorHAnsi" w:hAnsiTheme="majorHAnsi" w:cstheme="majorHAnsi"/>
          <w:color w:val="262626"/>
          <w:sz w:val="28"/>
          <w:szCs w:val="28"/>
        </w:rPr>
        <w:t>, nên dễ áp dụng cho các xã/phường khác;</w:t>
      </w:r>
    </w:p>
    <w:p w14:paraId="38872963" w14:textId="77777777" w:rsidR="006E54F0" w:rsidRPr="00CB111F" w:rsidRDefault="006E54F0"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Mô hình “Thôn số”, Tổ CĐS cộng đồng, “Cửa hàng điện thoại số” là những mô hình </w:t>
      </w:r>
      <w:r w:rsidRPr="00CB111F">
        <w:rPr>
          <w:rStyle w:val="Strong"/>
          <w:rFonts w:asciiTheme="majorHAnsi" w:hAnsiTheme="majorHAnsi" w:cstheme="majorHAnsi"/>
          <w:b w:val="0"/>
          <w:bCs w:val="0"/>
          <w:color w:val="262626"/>
          <w:sz w:val="28"/>
          <w:szCs w:val="28"/>
        </w:rPr>
        <w:t>linh hoạt, ít tốn kém, dễ điều chỉnh</w:t>
      </w:r>
      <w:r w:rsidRPr="00CB111F">
        <w:rPr>
          <w:rFonts w:asciiTheme="majorHAnsi" w:hAnsiTheme="majorHAnsi" w:cstheme="majorHAnsi"/>
          <w:color w:val="262626"/>
          <w:sz w:val="28"/>
          <w:szCs w:val="28"/>
        </w:rPr>
        <w:t> theo điều kiện từng địa phương;</w:t>
      </w:r>
    </w:p>
    <w:p w14:paraId="344B9F4B" w14:textId="77777777" w:rsidR="006E54F0" w:rsidRPr="00CB111F" w:rsidRDefault="006E54F0" w:rsidP="00CB111F">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Những giải pháp về </w:t>
      </w:r>
      <w:r w:rsidRPr="00CB111F">
        <w:rPr>
          <w:rStyle w:val="Strong"/>
          <w:rFonts w:asciiTheme="majorHAnsi" w:hAnsiTheme="majorHAnsi" w:cstheme="majorHAnsi"/>
          <w:b w:val="0"/>
          <w:bCs w:val="0"/>
          <w:color w:val="262626"/>
          <w:sz w:val="28"/>
          <w:szCs w:val="28"/>
        </w:rPr>
        <w:t>nâng cấp hạ tầng, đào tạo nhân lực, tuyên truyền, gắn KPI</w:t>
      </w:r>
      <w:r w:rsidRPr="00CB111F">
        <w:rPr>
          <w:rFonts w:asciiTheme="majorHAnsi" w:hAnsiTheme="majorHAnsi" w:cstheme="majorHAnsi"/>
          <w:color w:val="262626"/>
          <w:sz w:val="28"/>
          <w:szCs w:val="28"/>
        </w:rPr>
        <w:t> đều là các giải pháp “kinh điển nhưng cần được làm bài bản”, phù hợp với hầu hết các đơn vị.</w:t>
      </w:r>
    </w:p>
    <w:p w14:paraId="12235541" w14:textId="77777777" w:rsidR="008324E7" w:rsidRPr="008B627E" w:rsidRDefault="008324E7" w:rsidP="00CB111F">
      <w:pPr>
        <w:spacing w:after="120" w:line="360" w:lineRule="exact"/>
        <w:ind w:firstLine="720"/>
        <w:jc w:val="both"/>
        <w:rPr>
          <w:rFonts w:asciiTheme="majorHAnsi" w:eastAsia="Times New Roman" w:hAnsiTheme="majorHAnsi" w:cstheme="majorHAnsi"/>
          <w:b/>
          <w:bCs/>
          <w:color w:val="262626"/>
          <w:sz w:val="28"/>
          <w:szCs w:val="28"/>
          <w:lang w:eastAsia="vi-VN"/>
        </w:rPr>
      </w:pPr>
      <w:r w:rsidRPr="008B627E">
        <w:rPr>
          <w:rFonts w:asciiTheme="majorHAnsi" w:eastAsia="Times New Roman" w:hAnsiTheme="majorHAnsi" w:cstheme="majorHAnsi"/>
          <w:b/>
          <w:bCs/>
          <w:color w:val="262626"/>
          <w:sz w:val="28"/>
          <w:szCs w:val="28"/>
          <w:lang w:eastAsia="vi-VN"/>
        </w:rPr>
        <w:t>3. Điều kiện để áp dụng và nhân rộng hiệu quả</w:t>
      </w:r>
    </w:p>
    <w:p w14:paraId="708A5A41" w14:textId="77777777" w:rsidR="008324E7" w:rsidRPr="00CB111F" w:rsidRDefault="008324E7" w:rsidP="008B627E">
      <w:pPr>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Để áp dụng và nhân rộng sáng kiến hiệu quả, cần đảm bảo một số điều kiện cơ bản sau:</w:t>
      </w:r>
    </w:p>
    <w:p w14:paraId="06B55FEF" w14:textId="77777777" w:rsidR="008324E7" w:rsidRPr="008B627E" w:rsidRDefault="008324E7" w:rsidP="00CB111F">
      <w:pPr>
        <w:spacing w:after="120" w:line="360" w:lineRule="exact"/>
        <w:ind w:firstLine="720"/>
        <w:jc w:val="both"/>
        <w:rPr>
          <w:rFonts w:asciiTheme="majorHAnsi" w:eastAsia="Times New Roman" w:hAnsiTheme="majorHAnsi" w:cstheme="majorHAnsi"/>
          <w:b/>
          <w:bCs/>
          <w:i/>
          <w:iCs/>
          <w:color w:val="262626"/>
          <w:sz w:val="28"/>
          <w:szCs w:val="28"/>
          <w:lang w:eastAsia="vi-VN"/>
        </w:rPr>
      </w:pPr>
      <w:r w:rsidRPr="008B627E">
        <w:rPr>
          <w:rFonts w:asciiTheme="majorHAnsi" w:eastAsia="Times New Roman" w:hAnsiTheme="majorHAnsi" w:cstheme="majorHAnsi"/>
          <w:b/>
          <w:bCs/>
          <w:i/>
          <w:iCs/>
          <w:color w:val="262626"/>
          <w:sz w:val="28"/>
          <w:szCs w:val="28"/>
          <w:lang w:eastAsia="vi-VN"/>
        </w:rPr>
        <w:t>3.1. Về phía cấp ủy, chính quyền địa phương</w:t>
      </w:r>
    </w:p>
    <w:p w14:paraId="772E1216" w14:textId="71E8F760" w:rsidR="008324E7" w:rsidRPr="00CB111F" w:rsidRDefault="008324E7" w:rsidP="00CB111F">
      <w:pPr>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Có cam kết chính trị rõ ràng, coi cải cách hành chính (CCHC), chuyển đổi số (CĐS) là nhiệm vụ trọng tâm, thường xuyên: Sự quyết tâm và chỉ đạo sát sao từ lãnh đạo cấp ủy, chính quyền là yếu tố then chốt để tạo động lực triển khai và duy trì các hoạt động chuyển đổi số.</w:t>
      </w:r>
    </w:p>
    <w:p w14:paraId="3D78D406" w14:textId="3A9B06CA" w:rsidR="008324E7" w:rsidRPr="00CB111F" w:rsidRDefault="008324E7" w:rsidP="00CB111F">
      <w:pPr>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lastRenderedPageBreak/>
        <w:t>Ban hành các nghị quyết, kế hoạch cụ thể, phân công trách nhiệm rõ ràng, xác định chỉ tiêu và lộ trình thực hiện: Các văn bản chỉ đạo cần cụ thể, khả thi, có sự phân công trách nhiệm rõ ràng cho từng phòng ban, cá nhân nhằm đảm bảo thực thi đồng bộ và hiệu quả.</w:t>
      </w:r>
    </w:p>
    <w:p w14:paraId="5F6AB1BC" w14:textId="5314A325" w:rsidR="008324E7" w:rsidRPr="00CB111F" w:rsidRDefault="008324E7" w:rsidP="00CB111F">
      <w:pPr>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Dành nguồn lực hợp lý (nhân lực, tài lực) cho công tác chuyển đổi số và dịch vụ công trực tuyến (DVCTT): Đầu tư trang thiết bị, phần mềm, đào tạo cán bộ và các hoạt động tuyên truyền, hỗ trợ người dân để thúc đẩy chuyển đổi số bền vững.</w:t>
      </w:r>
    </w:p>
    <w:p w14:paraId="1B31650C" w14:textId="77777777" w:rsidR="008324E7" w:rsidRPr="008B627E" w:rsidRDefault="008324E7" w:rsidP="00CB111F">
      <w:pPr>
        <w:spacing w:after="120" w:line="360" w:lineRule="exact"/>
        <w:ind w:firstLine="720"/>
        <w:jc w:val="both"/>
        <w:rPr>
          <w:rFonts w:asciiTheme="majorHAnsi" w:eastAsia="Times New Roman" w:hAnsiTheme="majorHAnsi" w:cstheme="majorHAnsi"/>
          <w:b/>
          <w:bCs/>
          <w:i/>
          <w:iCs/>
          <w:color w:val="262626"/>
          <w:sz w:val="28"/>
          <w:szCs w:val="28"/>
          <w:lang w:eastAsia="vi-VN"/>
        </w:rPr>
      </w:pPr>
      <w:r w:rsidRPr="008B627E">
        <w:rPr>
          <w:rFonts w:asciiTheme="majorHAnsi" w:eastAsia="Times New Roman" w:hAnsiTheme="majorHAnsi" w:cstheme="majorHAnsi"/>
          <w:b/>
          <w:bCs/>
          <w:i/>
          <w:iCs/>
          <w:color w:val="262626"/>
          <w:sz w:val="28"/>
          <w:szCs w:val="28"/>
          <w:lang w:eastAsia="vi-VN"/>
        </w:rPr>
        <w:t>3.2. Về hạ tầng và nhân lực</w:t>
      </w:r>
    </w:p>
    <w:p w14:paraId="50FE387A" w14:textId="3F66724E" w:rsidR="008324E7" w:rsidRPr="00CB111F" w:rsidRDefault="008324E7" w:rsidP="00CB111F">
      <w:pPr>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Đảm bảo tối thiểu hệ thống thiết bị công nghệ thông tin (CNTT), đường truyền Internet ổn định ở xã và các điểm thôn: Hạ tầng kỹ thuật là nền tảng để triển khai các giải pháp số, đảm bảo người dân và cán bộ có thể truy cập, sử dụng dịch vụ một cách thuận tiện và liên tục.</w:t>
      </w:r>
    </w:p>
    <w:p w14:paraId="43C98639" w14:textId="0D4A2896" w:rsidR="008324E7" w:rsidRPr="00CB111F" w:rsidRDefault="008324E7" w:rsidP="00CB111F">
      <w:pPr>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Có đội ngũ cán bộ nòng cốt về CNTT/CĐS (chuyên trách hoặc kiêm nhiệm nhưng đủ năng lực) để “dẫn dắt kỹ thuật”: Những cán bộ này sẽ chịu trách nhiệm vận hành hệ thống, hướng dẫn, hỗ trợ cán bộ và người dân, đồng thời giải quyết kịp thời các vấn đề phát sinh.</w:t>
      </w:r>
    </w:p>
    <w:p w14:paraId="252F13BF" w14:textId="77777777" w:rsidR="008324E7" w:rsidRPr="008B627E" w:rsidRDefault="008324E7" w:rsidP="00CB111F">
      <w:pPr>
        <w:spacing w:after="120" w:line="360" w:lineRule="exact"/>
        <w:ind w:firstLine="720"/>
        <w:jc w:val="both"/>
        <w:rPr>
          <w:rFonts w:asciiTheme="majorHAnsi" w:eastAsia="Times New Roman" w:hAnsiTheme="majorHAnsi" w:cstheme="majorHAnsi"/>
          <w:b/>
          <w:bCs/>
          <w:i/>
          <w:iCs/>
          <w:color w:val="262626"/>
          <w:sz w:val="28"/>
          <w:szCs w:val="28"/>
          <w:lang w:eastAsia="vi-VN"/>
        </w:rPr>
      </w:pPr>
      <w:r w:rsidRPr="008B627E">
        <w:rPr>
          <w:rFonts w:asciiTheme="majorHAnsi" w:eastAsia="Times New Roman" w:hAnsiTheme="majorHAnsi" w:cstheme="majorHAnsi"/>
          <w:b/>
          <w:bCs/>
          <w:i/>
          <w:iCs/>
          <w:color w:val="262626"/>
          <w:sz w:val="28"/>
          <w:szCs w:val="28"/>
          <w:lang w:eastAsia="vi-VN"/>
        </w:rPr>
        <w:t>3.3. Về sự tham gia của cộng đồng</w:t>
      </w:r>
    </w:p>
    <w:p w14:paraId="1A155477" w14:textId="36CD583D" w:rsidR="008324E7" w:rsidRPr="00CB111F" w:rsidRDefault="008324E7" w:rsidP="00CB111F">
      <w:pPr>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Huy động mạnh mẽ sự tham gia của các đoàn thể, trường học, doanh nghiệp và người dân: Sự phối hợp chặt chẽ giữa các tổ chức xã hội và cộng đồng sẽ tạo nên sức mạnh tổng hợp, lan tỏa rộng rãi các hoạt động chuyển đổi số.</w:t>
      </w:r>
    </w:p>
    <w:p w14:paraId="3F56170C" w14:textId="0043606A" w:rsidR="008324E7" w:rsidRPr="00CB111F" w:rsidRDefault="008324E7" w:rsidP="00CB111F">
      <w:pPr>
        <w:spacing w:after="120" w:line="360" w:lineRule="exact"/>
        <w:ind w:firstLine="720"/>
        <w:jc w:val="both"/>
        <w:rPr>
          <w:rFonts w:asciiTheme="majorHAnsi" w:eastAsia="Times New Roman" w:hAnsiTheme="majorHAnsi" w:cstheme="majorHAnsi"/>
          <w:color w:val="262626"/>
          <w:sz w:val="28"/>
          <w:szCs w:val="28"/>
          <w:lang w:eastAsia="vi-VN"/>
        </w:rPr>
      </w:pPr>
      <w:r w:rsidRPr="00CB111F">
        <w:rPr>
          <w:rFonts w:asciiTheme="majorHAnsi" w:eastAsia="Times New Roman" w:hAnsiTheme="majorHAnsi" w:cstheme="majorHAnsi"/>
          <w:color w:val="262626"/>
          <w:sz w:val="28"/>
          <w:szCs w:val="28"/>
          <w:lang w:eastAsia="vi-VN"/>
        </w:rPr>
        <w:t>Xây dựng, duy trì Tổ chuyển đổi số cộng đồng hoạt động thực chất, gắn trách nhiệm với kết quả dịch vụ công trực tuyến: Tổ CĐS cộng đồng cần hoạt động bài bản, có kế hoạch, được trang bị kiến thức và công cụ hỗ trợ, đồng thời chịu trách nhiệm rõ ràng về hiệu quả công việc nhằm đảm bảo phục vụ người dân tốt nhất.</w:t>
      </w:r>
    </w:p>
    <w:p w14:paraId="5AC22FA4" w14:textId="6E0BC49D" w:rsidR="008B627E" w:rsidRDefault="008B627E">
      <w:pPr>
        <w:rPr>
          <w:rFonts w:asciiTheme="majorHAnsi" w:hAnsiTheme="majorHAnsi" w:cstheme="majorHAnsi"/>
          <w:sz w:val="28"/>
          <w:szCs w:val="28"/>
        </w:rPr>
      </w:pPr>
      <w:r>
        <w:rPr>
          <w:rFonts w:asciiTheme="majorHAnsi" w:hAnsiTheme="majorHAnsi" w:cstheme="majorHAnsi"/>
          <w:sz w:val="28"/>
          <w:szCs w:val="28"/>
        </w:rPr>
        <w:br w:type="page"/>
      </w:r>
    </w:p>
    <w:p w14:paraId="66AA81C4" w14:textId="33D681F9" w:rsidR="006E54F0" w:rsidRPr="008B627E" w:rsidRDefault="006E54F0" w:rsidP="00CB111F">
      <w:pPr>
        <w:pStyle w:val="Heading2"/>
        <w:shd w:val="clear" w:color="auto" w:fill="FFFFFF"/>
        <w:spacing w:before="0" w:beforeAutospacing="0" w:after="120" w:afterAutospacing="0" w:line="360" w:lineRule="exact"/>
        <w:jc w:val="both"/>
        <w:rPr>
          <w:rFonts w:asciiTheme="majorHAnsi" w:hAnsiTheme="majorHAnsi" w:cstheme="majorHAnsi"/>
          <w:color w:val="262626"/>
          <w:sz w:val="28"/>
          <w:szCs w:val="28"/>
        </w:rPr>
      </w:pPr>
      <w:r w:rsidRPr="008B627E">
        <w:rPr>
          <w:rFonts w:asciiTheme="majorHAnsi" w:hAnsiTheme="majorHAnsi" w:cstheme="majorHAnsi"/>
          <w:color w:val="262626"/>
          <w:sz w:val="28"/>
          <w:szCs w:val="28"/>
        </w:rPr>
        <w:lastRenderedPageBreak/>
        <w:t>PHẦN VI. KẾT LUẬN VÀ KIẾN NGHỊ</w:t>
      </w:r>
    </w:p>
    <w:p w14:paraId="36411837" w14:textId="77777777" w:rsidR="006E54F0" w:rsidRPr="008B627E" w:rsidRDefault="006E54F0" w:rsidP="008B627E">
      <w:pPr>
        <w:pStyle w:val="Heading3"/>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8B627E">
        <w:rPr>
          <w:rFonts w:asciiTheme="majorHAnsi" w:hAnsiTheme="majorHAnsi" w:cstheme="majorHAnsi"/>
          <w:color w:val="262626"/>
          <w:sz w:val="28"/>
          <w:szCs w:val="28"/>
        </w:rPr>
        <w:t>1. Kết luận</w:t>
      </w:r>
    </w:p>
    <w:p w14:paraId="4660E451" w14:textId="77777777" w:rsidR="00556CFE" w:rsidRPr="00EB0551" w:rsidRDefault="00556CFE" w:rsidP="00556CFE">
      <w:pPr>
        <w:spacing w:after="120" w:line="360" w:lineRule="exact"/>
        <w:ind w:firstLine="720"/>
        <w:jc w:val="both"/>
        <w:rPr>
          <w:rFonts w:asciiTheme="majorHAnsi" w:hAnsiTheme="majorHAnsi" w:cstheme="majorHAnsi"/>
          <w:color w:val="000000" w:themeColor="text1"/>
          <w:sz w:val="28"/>
          <w:szCs w:val="28"/>
        </w:rPr>
      </w:pPr>
      <w:r w:rsidRPr="00CB111F">
        <w:rPr>
          <w:rFonts w:asciiTheme="majorHAnsi" w:hAnsiTheme="majorHAnsi" w:cstheme="majorHAnsi"/>
          <w:color w:val="000000" w:themeColor="text1"/>
          <w:sz w:val="28"/>
          <w:szCs w:val="28"/>
        </w:rPr>
        <w:t>Việc nâng cao chất lượng dịch vụ công trực tuyến không chỉ là nhiệm vụ cấp thiết để đáp ứng nhu cầu ngày càng cao của người dân và doanh nghiệp, mà còn là yếu tố then chốt thúc đẩy chuyển đổi số tại Xã Tiến Thắng. Với các giải pháp đồng bộ và sự tham gia tích cực của các bên liên quan, Xã Tiến Thắng có thể đạt được những bước tiến vượt bậc trong việc hiện đại hóa nền hành chính, góp phần vào sự phát triển bền vững của địa phương trong bối cảnh cách mạng công nghiệp 4.0.</w:t>
      </w:r>
    </w:p>
    <w:p w14:paraId="6617160B" w14:textId="77777777" w:rsidR="00556CFE" w:rsidRPr="00CB111F" w:rsidRDefault="00556CFE" w:rsidP="00556CFE">
      <w:pPr>
        <w:spacing w:after="120" w:line="360" w:lineRule="exact"/>
        <w:ind w:firstLine="720"/>
        <w:jc w:val="both"/>
        <w:rPr>
          <w:rFonts w:asciiTheme="majorHAnsi" w:hAnsiTheme="majorHAnsi" w:cstheme="majorHAnsi"/>
          <w:color w:val="000000" w:themeColor="text1"/>
          <w:sz w:val="28"/>
          <w:szCs w:val="28"/>
        </w:rPr>
      </w:pPr>
      <w:r w:rsidRPr="00CB111F">
        <w:rPr>
          <w:rFonts w:asciiTheme="majorHAnsi" w:hAnsiTheme="majorHAnsi" w:cstheme="majorHAnsi"/>
          <w:color w:val="000000" w:themeColor="text1"/>
          <w:sz w:val="28"/>
          <w:szCs w:val="28"/>
        </w:rPr>
        <w:t>Việc triển khai hiệu quả các dịch vụ công trực tuyến tạo điều kiện thuận lợi cho tối ưu hóa nguồn lực, giảm thiểu chi phí và thời gian thực hiện thủ tục hành chính. Điều này không chỉ nâng cao hiệu quả hoạt động của các cơ quan nhà nước mà còn thúc đẩy sự gắn kết giữa chính quyền và người dân, xây dựng niềm tin vững chắc vào vai trò quản lý của chính quyền địa phương.</w:t>
      </w:r>
    </w:p>
    <w:p w14:paraId="1EB59451" w14:textId="77777777" w:rsidR="00556CFE" w:rsidRPr="00CB111F" w:rsidRDefault="00556CFE" w:rsidP="00556CFE">
      <w:pPr>
        <w:spacing w:after="120" w:line="360" w:lineRule="exact"/>
        <w:ind w:firstLine="720"/>
        <w:jc w:val="both"/>
        <w:rPr>
          <w:rFonts w:asciiTheme="majorHAnsi" w:hAnsiTheme="majorHAnsi" w:cstheme="majorHAnsi"/>
          <w:color w:val="000000" w:themeColor="text1"/>
          <w:sz w:val="28"/>
          <w:szCs w:val="28"/>
        </w:rPr>
      </w:pPr>
      <w:r w:rsidRPr="00CB111F">
        <w:rPr>
          <w:rFonts w:asciiTheme="majorHAnsi" w:hAnsiTheme="majorHAnsi" w:cstheme="majorHAnsi"/>
          <w:color w:val="000000" w:themeColor="text1"/>
          <w:sz w:val="28"/>
          <w:szCs w:val="28"/>
        </w:rPr>
        <w:t>Trong bối cảnh chuyển đổi số là xu hướng tất yếu trên toàn cầu, Xã Tiến Thắng chủ động cải thiện và nâng cao chất lượng dịch vụ công trực tuyến sẽ giúp địa phương không chỉ bắt kịp mà còn dẫn đầu trong xu thế này. Đây là tiền đề quan trọng để xã thu hút thêm nguồn đầu tư, phát triển kinh tế - xã hội, đồng thời nâng cao vị thế cạnh tranh của địa phương trong khu vực.</w:t>
      </w:r>
    </w:p>
    <w:p w14:paraId="325D871C" w14:textId="77777777" w:rsidR="00556CFE" w:rsidRPr="00CB111F" w:rsidRDefault="00556CFE" w:rsidP="00556CFE">
      <w:pPr>
        <w:spacing w:after="120" w:line="360" w:lineRule="exact"/>
        <w:ind w:firstLine="720"/>
        <w:jc w:val="both"/>
        <w:rPr>
          <w:rFonts w:asciiTheme="majorHAnsi" w:hAnsiTheme="majorHAnsi" w:cstheme="majorHAnsi"/>
          <w:color w:val="000000" w:themeColor="text1"/>
          <w:sz w:val="28"/>
          <w:szCs w:val="28"/>
        </w:rPr>
      </w:pPr>
      <w:r w:rsidRPr="00CB111F">
        <w:rPr>
          <w:rFonts w:asciiTheme="majorHAnsi" w:hAnsiTheme="majorHAnsi" w:cstheme="majorHAnsi"/>
          <w:color w:val="000000" w:themeColor="text1"/>
          <w:sz w:val="28"/>
          <w:szCs w:val="28"/>
        </w:rPr>
        <w:t>Thời gian qua, tổ chức, cá nhân trên địa bàn xã sử dụng dịch vụ công trực tuyến đã giúp giảm đáng kể thời gian và chi phí đi lại; đồng thời hạn chế được tình trạng nhũng nhiễu, quan liêu, phiền hà từ một bộ phận cán bộ, công chức; tăng tính công khai, minh bạch trong thủ tục hành chính; nâng cao trách nhiệm, trình độ chuyên môn và kiến thức công nghệ thông tin của cán bộ công chức xử lý hồ sơ thủ tục hành chính. Qua đó góp phần thúc đẩy phát triển kinh tế - xã hội địa phương.</w:t>
      </w:r>
    </w:p>
    <w:p w14:paraId="21DDBD99" w14:textId="555AB30B" w:rsidR="008324E7" w:rsidRPr="00556CFE" w:rsidRDefault="008324E7" w:rsidP="00CB111F">
      <w:pPr>
        <w:pStyle w:val="NormalWeb"/>
        <w:shd w:val="clear" w:color="auto" w:fill="FFFFFF"/>
        <w:spacing w:before="0" w:beforeAutospacing="0" w:after="120" w:afterAutospacing="0" w:line="360" w:lineRule="exact"/>
        <w:ind w:firstLine="720"/>
        <w:jc w:val="both"/>
        <w:rPr>
          <w:rFonts w:asciiTheme="majorHAnsi" w:eastAsiaTheme="minorHAnsi" w:hAnsiTheme="majorHAnsi" w:cstheme="majorHAnsi"/>
          <w:color w:val="000000" w:themeColor="text1"/>
          <w:sz w:val="28"/>
          <w:szCs w:val="28"/>
          <w:lang w:eastAsia="en-US"/>
        </w:rPr>
      </w:pPr>
      <w:r w:rsidRPr="00556CFE">
        <w:rPr>
          <w:rFonts w:asciiTheme="majorHAnsi" w:eastAsiaTheme="minorHAnsi" w:hAnsiTheme="majorHAnsi" w:cstheme="majorHAnsi"/>
          <w:color w:val="000000" w:themeColor="text1"/>
          <w:sz w:val="28"/>
          <w:szCs w:val="28"/>
          <w:lang w:eastAsia="en-US"/>
        </w:rPr>
        <w:t>Có thể khẳng định, nếu được triển khai đồng bộ và quyết liệt, sáng kiến sẽ góp phần: Nâng cao rõ rệt chất lượng dịch vụ công trực tuyến tại Xã Tiến Thắng; Giữ vững và nâng tầm vị thế của xã như một đơn vị đi đầu về chuyển đổi số cấp cơ sở; Góp phần thiết thực vào việc xây dựng Chính quyền số, Kinh tế số và Xã hội số trên địa bàn Thành phố Hà Nội.</w:t>
      </w:r>
    </w:p>
    <w:p w14:paraId="0FA98EC5" w14:textId="341157CC" w:rsidR="006E54F0" w:rsidRPr="00556CFE" w:rsidRDefault="006E54F0" w:rsidP="00CB111F">
      <w:pPr>
        <w:pStyle w:val="NormalWeb"/>
        <w:shd w:val="clear" w:color="auto" w:fill="FFFFFF"/>
        <w:spacing w:before="0" w:beforeAutospacing="0" w:after="120" w:afterAutospacing="0" w:line="360" w:lineRule="exact"/>
        <w:ind w:firstLine="720"/>
        <w:jc w:val="both"/>
        <w:rPr>
          <w:rFonts w:asciiTheme="majorHAnsi" w:eastAsiaTheme="minorHAnsi" w:hAnsiTheme="majorHAnsi" w:cstheme="majorHAnsi"/>
          <w:color w:val="000000" w:themeColor="text1"/>
          <w:sz w:val="28"/>
          <w:szCs w:val="28"/>
          <w:lang w:eastAsia="en-US"/>
        </w:rPr>
      </w:pPr>
      <w:r w:rsidRPr="00556CFE">
        <w:rPr>
          <w:rFonts w:asciiTheme="majorHAnsi" w:eastAsiaTheme="minorHAnsi" w:hAnsiTheme="majorHAnsi" w:cstheme="majorHAnsi"/>
          <w:color w:val="000000" w:themeColor="text1"/>
          <w:sz w:val="28"/>
          <w:szCs w:val="28"/>
          <w:lang w:eastAsia="en-US"/>
        </w:rPr>
        <w:t>Có thể khẳng định, nếu được triển khai đồng bộ, quyết liệt, sáng kiến sẽ góp phần:</w:t>
      </w:r>
      <w:r w:rsidR="008324E7" w:rsidRPr="00556CFE">
        <w:rPr>
          <w:rFonts w:asciiTheme="majorHAnsi" w:eastAsiaTheme="minorHAnsi" w:hAnsiTheme="majorHAnsi" w:cstheme="majorHAnsi"/>
          <w:color w:val="000000" w:themeColor="text1"/>
          <w:sz w:val="28"/>
          <w:szCs w:val="28"/>
          <w:lang w:eastAsia="en-US"/>
        </w:rPr>
        <w:t xml:space="preserve"> </w:t>
      </w:r>
      <w:r w:rsidRPr="00556CFE">
        <w:rPr>
          <w:rFonts w:asciiTheme="majorHAnsi" w:eastAsiaTheme="minorHAnsi" w:hAnsiTheme="majorHAnsi" w:cstheme="majorHAnsi"/>
          <w:color w:val="000000" w:themeColor="text1"/>
          <w:sz w:val="28"/>
          <w:szCs w:val="28"/>
          <w:lang w:eastAsia="en-US"/>
        </w:rPr>
        <w:t>Nâng cao rõ rệt chất lượng DVCTT tại Xã Tiến Thắng;</w:t>
      </w:r>
      <w:r w:rsidR="008324E7" w:rsidRPr="00556CFE">
        <w:rPr>
          <w:rFonts w:asciiTheme="majorHAnsi" w:eastAsiaTheme="minorHAnsi" w:hAnsiTheme="majorHAnsi" w:cstheme="majorHAnsi"/>
          <w:color w:val="000000" w:themeColor="text1"/>
          <w:sz w:val="28"/>
          <w:szCs w:val="28"/>
          <w:lang w:eastAsia="en-US"/>
        </w:rPr>
        <w:t xml:space="preserve"> </w:t>
      </w:r>
      <w:r w:rsidRPr="00556CFE">
        <w:rPr>
          <w:rFonts w:asciiTheme="majorHAnsi" w:eastAsiaTheme="minorHAnsi" w:hAnsiTheme="majorHAnsi" w:cstheme="majorHAnsi"/>
          <w:color w:val="000000" w:themeColor="text1"/>
          <w:sz w:val="28"/>
          <w:szCs w:val="28"/>
          <w:lang w:eastAsia="en-US"/>
        </w:rPr>
        <w:t>Giữ vững và nâng tầm vị thế của xã là </w:t>
      </w:r>
      <w:r w:rsidRPr="00556CFE">
        <w:rPr>
          <w:rFonts w:eastAsiaTheme="minorHAnsi"/>
          <w:color w:val="000000" w:themeColor="text1"/>
          <w:lang w:eastAsia="en-US"/>
        </w:rPr>
        <w:t>đơn vị đi đầu về CĐS cấp cơ sở</w:t>
      </w:r>
      <w:r w:rsidRPr="00556CFE">
        <w:rPr>
          <w:rFonts w:asciiTheme="majorHAnsi" w:eastAsiaTheme="minorHAnsi" w:hAnsiTheme="majorHAnsi" w:cstheme="majorHAnsi"/>
          <w:color w:val="000000" w:themeColor="text1"/>
          <w:sz w:val="28"/>
          <w:szCs w:val="28"/>
          <w:lang w:eastAsia="en-US"/>
        </w:rPr>
        <w:t>;</w:t>
      </w:r>
      <w:r w:rsidR="008324E7" w:rsidRPr="00556CFE">
        <w:rPr>
          <w:rFonts w:asciiTheme="majorHAnsi" w:eastAsiaTheme="minorHAnsi" w:hAnsiTheme="majorHAnsi" w:cstheme="majorHAnsi"/>
          <w:color w:val="000000" w:themeColor="text1"/>
          <w:sz w:val="28"/>
          <w:szCs w:val="28"/>
          <w:lang w:eastAsia="en-US"/>
        </w:rPr>
        <w:t xml:space="preserve"> </w:t>
      </w:r>
      <w:r w:rsidRPr="00556CFE">
        <w:rPr>
          <w:rFonts w:asciiTheme="majorHAnsi" w:eastAsiaTheme="minorHAnsi" w:hAnsiTheme="majorHAnsi" w:cstheme="majorHAnsi"/>
          <w:color w:val="000000" w:themeColor="text1"/>
          <w:sz w:val="28"/>
          <w:szCs w:val="28"/>
          <w:lang w:eastAsia="en-US"/>
        </w:rPr>
        <w:t>Góp phần thiết thực vào việc xây dựng </w:t>
      </w:r>
      <w:r w:rsidRPr="00556CFE">
        <w:rPr>
          <w:rFonts w:eastAsiaTheme="minorHAnsi"/>
          <w:color w:val="000000" w:themeColor="text1"/>
          <w:lang w:eastAsia="en-US"/>
        </w:rPr>
        <w:t>Chính quyền số, Kinh tế số, Xã hội số</w:t>
      </w:r>
      <w:r w:rsidRPr="00556CFE">
        <w:rPr>
          <w:rFonts w:asciiTheme="majorHAnsi" w:eastAsiaTheme="minorHAnsi" w:hAnsiTheme="majorHAnsi" w:cstheme="majorHAnsi"/>
          <w:color w:val="000000" w:themeColor="text1"/>
          <w:sz w:val="28"/>
          <w:szCs w:val="28"/>
          <w:lang w:eastAsia="en-US"/>
        </w:rPr>
        <w:t> trên địa bàn Thành phố Hà Nội.</w:t>
      </w:r>
    </w:p>
    <w:p w14:paraId="08072EE5" w14:textId="77777777" w:rsidR="00556CFE" w:rsidRPr="00EB0551" w:rsidRDefault="00556CFE" w:rsidP="008B627E">
      <w:pPr>
        <w:pStyle w:val="NormalWeb"/>
        <w:shd w:val="clear" w:color="auto" w:fill="FFFFFF"/>
        <w:spacing w:before="0" w:beforeAutospacing="0" w:after="120" w:afterAutospacing="0" w:line="360" w:lineRule="exact"/>
        <w:ind w:firstLine="720"/>
        <w:jc w:val="both"/>
        <w:rPr>
          <w:rFonts w:asciiTheme="majorHAnsi" w:hAnsiTheme="majorHAnsi" w:cstheme="majorHAnsi"/>
          <w:b/>
          <w:bCs/>
          <w:color w:val="262626"/>
          <w:sz w:val="28"/>
          <w:szCs w:val="28"/>
        </w:rPr>
      </w:pPr>
    </w:p>
    <w:p w14:paraId="63B974CA" w14:textId="77777777" w:rsidR="00556CFE" w:rsidRPr="00EB0551" w:rsidRDefault="00556CFE" w:rsidP="008B627E">
      <w:pPr>
        <w:pStyle w:val="NormalWeb"/>
        <w:shd w:val="clear" w:color="auto" w:fill="FFFFFF"/>
        <w:spacing w:before="0" w:beforeAutospacing="0" w:after="120" w:afterAutospacing="0" w:line="360" w:lineRule="exact"/>
        <w:ind w:firstLine="720"/>
        <w:jc w:val="both"/>
        <w:rPr>
          <w:rFonts w:asciiTheme="majorHAnsi" w:hAnsiTheme="majorHAnsi" w:cstheme="majorHAnsi"/>
          <w:b/>
          <w:bCs/>
          <w:color w:val="262626"/>
          <w:sz w:val="28"/>
          <w:szCs w:val="28"/>
        </w:rPr>
      </w:pPr>
    </w:p>
    <w:p w14:paraId="1D6F9101" w14:textId="169EC35D" w:rsidR="008324E7" w:rsidRPr="008B627E" w:rsidRDefault="008324E7" w:rsidP="008B627E">
      <w:pPr>
        <w:pStyle w:val="NormalWeb"/>
        <w:shd w:val="clear" w:color="auto" w:fill="FFFFFF"/>
        <w:spacing w:before="0" w:beforeAutospacing="0" w:after="120" w:afterAutospacing="0" w:line="360" w:lineRule="exact"/>
        <w:ind w:firstLine="720"/>
        <w:jc w:val="both"/>
        <w:rPr>
          <w:rFonts w:asciiTheme="majorHAnsi" w:hAnsiTheme="majorHAnsi" w:cstheme="majorHAnsi"/>
          <w:b/>
          <w:bCs/>
          <w:color w:val="262626"/>
          <w:sz w:val="28"/>
          <w:szCs w:val="28"/>
        </w:rPr>
      </w:pPr>
      <w:r w:rsidRPr="008B627E">
        <w:rPr>
          <w:rFonts w:asciiTheme="majorHAnsi" w:hAnsiTheme="majorHAnsi" w:cstheme="majorHAnsi"/>
          <w:b/>
          <w:bCs/>
          <w:color w:val="262626"/>
          <w:sz w:val="28"/>
          <w:szCs w:val="28"/>
        </w:rPr>
        <w:lastRenderedPageBreak/>
        <w:t>2. Kiến nghị</w:t>
      </w:r>
    </w:p>
    <w:p w14:paraId="5C1A95D3" w14:textId="77777777" w:rsidR="008324E7" w:rsidRPr="008B627E" w:rsidRDefault="008324E7" w:rsidP="008B627E">
      <w:pPr>
        <w:pStyle w:val="NormalWeb"/>
        <w:shd w:val="clear" w:color="auto" w:fill="FFFFFF"/>
        <w:spacing w:before="0" w:beforeAutospacing="0" w:after="120" w:afterAutospacing="0" w:line="360" w:lineRule="exact"/>
        <w:ind w:firstLine="720"/>
        <w:jc w:val="both"/>
        <w:rPr>
          <w:rFonts w:asciiTheme="majorHAnsi" w:hAnsiTheme="majorHAnsi" w:cstheme="majorHAnsi"/>
          <w:b/>
          <w:bCs/>
          <w:i/>
          <w:iCs/>
          <w:color w:val="262626"/>
          <w:sz w:val="28"/>
          <w:szCs w:val="28"/>
        </w:rPr>
      </w:pPr>
      <w:r w:rsidRPr="008B627E">
        <w:rPr>
          <w:rFonts w:asciiTheme="majorHAnsi" w:hAnsiTheme="majorHAnsi" w:cstheme="majorHAnsi"/>
          <w:b/>
          <w:bCs/>
          <w:i/>
          <w:iCs/>
          <w:color w:val="262626"/>
          <w:sz w:val="28"/>
          <w:szCs w:val="28"/>
        </w:rPr>
        <w:t>2.1. Đối với UBND Thành phố Hà Nội và các Sở, ngành liên quan</w:t>
      </w:r>
    </w:p>
    <w:p w14:paraId="02F29DEB" w14:textId="60195ED4" w:rsidR="008324E7" w:rsidRPr="00CB111F" w:rsidRDefault="008324E7" w:rsidP="008B627E">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 xml:space="preserve">Hỗ trợ nguồn lực để nâng cấp hạ tầng công nghệ thông tin (CNTT) cấp xã, đặc biệt là tại </w:t>
      </w:r>
      <w:r w:rsidR="008B627E" w:rsidRPr="008B627E">
        <w:rPr>
          <w:rFonts w:asciiTheme="majorHAnsi" w:hAnsiTheme="majorHAnsi" w:cstheme="majorHAnsi"/>
          <w:color w:val="262626"/>
          <w:sz w:val="28"/>
          <w:szCs w:val="28"/>
        </w:rPr>
        <w:t>N</w:t>
      </w:r>
      <w:r w:rsidRPr="00CB111F">
        <w:rPr>
          <w:rFonts w:asciiTheme="majorHAnsi" w:hAnsiTheme="majorHAnsi" w:cstheme="majorHAnsi"/>
          <w:color w:val="262626"/>
          <w:sz w:val="28"/>
          <w:szCs w:val="28"/>
        </w:rPr>
        <w:t>hà văn hóa các thôn:</w:t>
      </w:r>
      <w:r w:rsidR="008B627E" w:rsidRPr="008B627E">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Việc đầu tư này sẽ đảm bảo hệ thống kỹ thuật ổn định, phục vụ hiệu quả cho việc triển khai dịch vụ công trực tuyến và chuyển đổi số.</w:t>
      </w:r>
    </w:p>
    <w:p w14:paraId="30A0E0D1" w14:textId="6EDF20E9" w:rsidR="008324E7" w:rsidRPr="00CB111F" w:rsidRDefault="008324E7" w:rsidP="008B627E">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Hoàn thiện, ổn định hệ thống phần mềm dùng chung, sớm xây dựng “kho dữ liệu công dân” và các cơ sở dữ liệu dùng chung khác:</w:t>
      </w:r>
      <w:r w:rsidR="008B627E" w:rsidRPr="008B627E">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Mục tiêu là giảm thiểu việc nhập liệu lặp lại, tạo điều kiện thuận lợi để thực hiện dịch vụ công trực tuyến không giấy tờ, nâng cao tính liên thông và đồng bộ giữa các cấp, ngành.</w:t>
      </w:r>
    </w:p>
    <w:p w14:paraId="26DD7E5B" w14:textId="3F63C11D" w:rsidR="008324E7" w:rsidRPr="00CB111F" w:rsidRDefault="008324E7" w:rsidP="008B627E">
      <w:pPr>
        <w:pStyle w:val="NormalWeb"/>
        <w:shd w:val="clear" w:color="auto" w:fill="FFFFFF"/>
        <w:spacing w:before="0" w:beforeAutospacing="0" w:after="120" w:afterAutospacing="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Tăng cường các lớp đào tạo, bồi dưỡng chuyên sâu về chuyển đổi số (CĐS), dịch vụ công trực tuyến (DVCTT) cho cán bộ cấp xã và Tổ chuyển đổi số cộng đồng:</w:t>
      </w:r>
      <w:r w:rsidR="008B627E" w:rsidRPr="008B627E">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Nâng cao năng lực kỹ thuật và nghiệp vụ cho đội ngũ cán bộ là yếu tố then chốt để đảm bảo hiệu quả triển khai và vận hành các giải pháp số.</w:t>
      </w:r>
    </w:p>
    <w:p w14:paraId="15E72421" w14:textId="089BAC50" w:rsidR="00003AA3" w:rsidRPr="008B627E" w:rsidRDefault="00003AA3" w:rsidP="008B627E">
      <w:pPr>
        <w:pStyle w:val="Heading4"/>
        <w:shd w:val="clear" w:color="auto" w:fill="FFFFFF"/>
        <w:spacing w:before="0" w:after="120" w:line="360" w:lineRule="exact"/>
        <w:ind w:firstLine="720"/>
        <w:jc w:val="both"/>
        <w:rPr>
          <w:rFonts w:cstheme="majorHAnsi"/>
          <w:b/>
          <w:bCs/>
          <w:color w:val="262626"/>
          <w:sz w:val="28"/>
          <w:szCs w:val="28"/>
        </w:rPr>
      </w:pPr>
      <w:r w:rsidRPr="008B627E">
        <w:rPr>
          <w:rFonts w:cstheme="majorHAnsi"/>
          <w:b/>
          <w:bCs/>
          <w:color w:val="262626"/>
          <w:sz w:val="28"/>
          <w:szCs w:val="28"/>
        </w:rPr>
        <w:t>2.2. Đối với Thành phố (cấp trên trực tiếp)</w:t>
      </w:r>
    </w:p>
    <w:p w14:paraId="5F61C47A" w14:textId="691441CF" w:rsidR="00003AA3" w:rsidRPr="008B627E" w:rsidRDefault="00003AA3" w:rsidP="008B627E">
      <w:pPr>
        <w:pStyle w:val="Heading4"/>
        <w:shd w:val="clear" w:color="auto" w:fill="FFFFFF"/>
        <w:spacing w:before="0" w:after="120" w:line="360" w:lineRule="exact"/>
        <w:ind w:firstLine="720"/>
        <w:jc w:val="both"/>
        <w:rPr>
          <w:rFonts w:cstheme="majorHAnsi"/>
          <w:i w:val="0"/>
          <w:iCs w:val="0"/>
          <w:color w:val="262626"/>
          <w:sz w:val="28"/>
          <w:szCs w:val="28"/>
        </w:rPr>
      </w:pPr>
      <w:r w:rsidRPr="008B627E">
        <w:rPr>
          <w:rFonts w:cstheme="majorHAnsi"/>
          <w:i w:val="0"/>
          <w:iCs w:val="0"/>
          <w:color w:val="262626"/>
          <w:sz w:val="28"/>
          <w:szCs w:val="28"/>
        </w:rPr>
        <w:t>Lựa chọn Xã Tiến Thắng làm mô hình điểm về dịch vụ công trực tuyến (DVCTT) và chuyển đổi số (CĐS) cấp xã, tổ chức các hoạt động tham quan, học tập kinh nghiệm cho các đơn vị khác:</w:t>
      </w:r>
      <w:r w:rsidR="008B627E" w:rsidRPr="008B627E">
        <w:rPr>
          <w:rFonts w:cstheme="majorHAnsi"/>
          <w:i w:val="0"/>
          <w:iCs w:val="0"/>
          <w:color w:val="262626"/>
          <w:sz w:val="28"/>
          <w:szCs w:val="28"/>
        </w:rPr>
        <w:t xml:space="preserve"> </w:t>
      </w:r>
      <w:r w:rsidRPr="008B627E">
        <w:rPr>
          <w:rFonts w:cstheme="majorHAnsi"/>
          <w:i w:val="0"/>
          <w:iCs w:val="0"/>
          <w:color w:val="262626"/>
          <w:sz w:val="28"/>
          <w:szCs w:val="28"/>
        </w:rPr>
        <w:t>Việc này giúp nhân rộng các mô hình, giải pháp hiệu quả, đồng thời tạo điều kiện để các xã, phường khác học hỏi, áp dụng phù hợp với thực tiễn địa phương.</w:t>
      </w:r>
    </w:p>
    <w:p w14:paraId="44BB68E4" w14:textId="77777777" w:rsidR="00003AA3" w:rsidRPr="008B627E" w:rsidRDefault="00003AA3" w:rsidP="008B627E">
      <w:pPr>
        <w:pStyle w:val="Heading4"/>
        <w:shd w:val="clear" w:color="auto" w:fill="FFFFFF"/>
        <w:spacing w:before="0" w:after="120" w:line="360" w:lineRule="exact"/>
        <w:ind w:firstLine="720"/>
        <w:jc w:val="both"/>
        <w:rPr>
          <w:rFonts w:cstheme="majorHAnsi"/>
          <w:i w:val="0"/>
          <w:iCs w:val="0"/>
          <w:color w:val="262626"/>
          <w:sz w:val="28"/>
          <w:szCs w:val="28"/>
        </w:rPr>
      </w:pPr>
      <w:r w:rsidRPr="008B627E">
        <w:rPr>
          <w:rFonts w:cstheme="majorHAnsi"/>
          <w:i w:val="0"/>
          <w:iCs w:val="0"/>
          <w:color w:val="262626"/>
          <w:sz w:val="28"/>
          <w:szCs w:val="28"/>
        </w:rPr>
        <w:t>Hỗ trợ kinh phí hoạt động cho Tổ chuyển đổi số cộng đồng, nhân viên hợp đồng thực hiện thủ tục hành chính (TTHC) tại thôn theo các nghị quyết liên quan:</w:t>
      </w:r>
      <w:r w:rsidRPr="008B627E">
        <w:rPr>
          <w:rFonts w:cstheme="majorHAnsi"/>
          <w:i w:val="0"/>
          <w:iCs w:val="0"/>
          <w:color w:val="262626"/>
          <w:sz w:val="28"/>
          <w:szCs w:val="28"/>
        </w:rPr>
        <w:br/>
        <w:t>Đảm bảo nguồn lực tài chính ổn định để duy trì hoạt động thường xuyên, nâng cao chất lượng phục vụ người dân tại các điểm gần dân nhất.</w:t>
      </w:r>
    </w:p>
    <w:p w14:paraId="64B3D43C" w14:textId="0D7C2B3A" w:rsidR="00003AA3" w:rsidRPr="008B627E" w:rsidRDefault="00003AA3" w:rsidP="008B627E">
      <w:pPr>
        <w:pStyle w:val="Heading4"/>
        <w:shd w:val="clear" w:color="auto" w:fill="FFFFFF"/>
        <w:spacing w:before="0" w:after="120" w:line="360" w:lineRule="exact"/>
        <w:ind w:firstLine="720"/>
        <w:jc w:val="both"/>
        <w:rPr>
          <w:rFonts w:cstheme="majorHAnsi"/>
          <w:i w:val="0"/>
          <w:iCs w:val="0"/>
          <w:color w:val="262626"/>
          <w:sz w:val="28"/>
          <w:szCs w:val="28"/>
        </w:rPr>
      </w:pPr>
      <w:r w:rsidRPr="008B627E">
        <w:rPr>
          <w:rFonts w:cstheme="majorHAnsi"/>
          <w:i w:val="0"/>
          <w:iCs w:val="0"/>
          <w:color w:val="262626"/>
          <w:sz w:val="28"/>
          <w:szCs w:val="28"/>
        </w:rPr>
        <w:t>Xem xét bổ sung hoặc biệt phái cán bộ chuyên môn cao (CNTT, quy hoạch/xây dựng) về làm việc tại xã trong giai đoạn đầu:</w:t>
      </w:r>
      <w:r w:rsidR="008B627E" w:rsidRPr="008B627E">
        <w:rPr>
          <w:rFonts w:cstheme="majorHAnsi"/>
          <w:i w:val="0"/>
          <w:iCs w:val="0"/>
          <w:color w:val="262626"/>
          <w:sz w:val="28"/>
          <w:szCs w:val="28"/>
        </w:rPr>
        <w:t xml:space="preserve"> </w:t>
      </w:r>
      <w:r w:rsidRPr="008B627E">
        <w:rPr>
          <w:rFonts w:cstheme="majorHAnsi"/>
          <w:i w:val="0"/>
          <w:iCs w:val="0"/>
          <w:color w:val="262626"/>
          <w:sz w:val="28"/>
          <w:szCs w:val="28"/>
        </w:rPr>
        <w:t>Tăng cường năng lực chuyên môn, hỗ trợ kỹ thuật và tư vấn chuyên sâu nhằm giúp xã triển khai hiệu quả các giải pháp chuyển đổi số và cải cách hành chính.</w:t>
      </w:r>
    </w:p>
    <w:p w14:paraId="339041D4" w14:textId="77777777" w:rsidR="00003AA3" w:rsidRPr="008B627E" w:rsidRDefault="00003AA3" w:rsidP="008B627E">
      <w:pPr>
        <w:shd w:val="clear" w:color="auto" w:fill="FFFFFF"/>
        <w:spacing w:after="120" w:line="360" w:lineRule="exact"/>
        <w:ind w:firstLine="720"/>
        <w:jc w:val="both"/>
        <w:rPr>
          <w:rFonts w:asciiTheme="majorHAnsi" w:hAnsiTheme="majorHAnsi" w:cstheme="majorHAnsi"/>
          <w:b/>
          <w:bCs/>
          <w:i/>
          <w:iCs/>
          <w:color w:val="262626"/>
          <w:sz w:val="28"/>
          <w:szCs w:val="28"/>
        </w:rPr>
      </w:pPr>
      <w:r w:rsidRPr="008B627E">
        <w:rPr>
          <w:rFonts w:asciiTheme="majorHAnsi" w:hAnsiTheme="majorHAnsi" w:cstheme="majorHAnsi"/>
          <w:b/>
          <w:bCs/>
          <w:i/>
          <w:iCs/>
          <w:color w:val="262626"/>
          <w:sz w:val="28"/>
          <w:szCs w:val="28"/>
        </w:rPr>
        <w:t>2.3. Đối với Đảng ủy, UBND Xã Tiến Thắng</w:t>
      </w:r>
    </w:p>
    <w:p w14:paraId="403A21DB" w14:textId="777D1233" w:rsidR="00003AA3" w:rsidRPr="00CB111F" w:rsidRDefault="00003AA3" w:rsidP="008B627E">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Tiếp tục coi cải cách hành chính (CCHC), chuyển đổi số (CĐS) và nâng cao chất lượng dịch vụ công trực tuyến (DVCTT) là nhiệm vụ trọng tâm, xuyên suốt:</w:t>
      </w:r>
      <w:r w:rsidR="008B627E" w:rsidRPr="008B627E">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Đảm bảo sự tập trung lãnh đạo, chỉ đạo thường xuyên và quyết liệt nhằm duy trì đà phát triển và nâng cao hiệu quả công tác chuyển đổi số tại địa phương.</w:t>
      </w:r>
    </w:p>
    <w:p w14:paraId="11319F1C" w14:textId="1527A895" w:rsidR="00003AA3" w:rsidRPr="00CB111F" w:rsidRDefault="00003AA3" w:rsidP="008B627E">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Đưa các nội dung, chỉ tiêu của sáng kiến vào kế hoạch công tác hằng năm, gắn với trách nhiệm cụ thể của từng bộ phận, cá nhân:</w:t>
      </w:r>
      <w:r w:rsidR="008B627E" w:rsidRPr="008B627E">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 xml:space="preserve">Việc này giúp tạo sự rõ </w:t>
      </w:r>
      <w:r w:rsidRPr="00CB111F">
        <w:rPr>
          <w:rFonts w:asciiTheme="majorHAnsi" w:hAnsiTheme="majorHAnsi" w:cstheme="majorHAnsi"/>
          <w:color w:val="262626"/>
          <w:sz w:val="28"/>
          <w:szCs w:val="28"/>
        </w:rPr>
        <w:lastRenderedPageBreak/>
        <w:t>ràng trong phân công nhiệm vụ, đảm bảo từng thành viên trong hệ thống chính quyền xã đều có trách nhiệm thực hiện và chịu trách nhiệm về kết quả.</w:t>
      </w:r>
    </w:p>
    <w:p w14:paraId="37B1B2C4" w14:textId="3DB8DA12" w:rsidR="00003AA3" w:rsidRPr="00CB111F" w:rsidRDefault="00003AA3" w:rsidP="008B627E">
      <w:pPr>
        <w:shd w:val="clear" w:color="auto" w:fill="FFFFFF"/>
        <w:spacing w:after="120" w:line="360" w:lineRule="exact"/>
        <w:ind w:firstLine="720"/>
        <w:jc w:val="both"/>
        <w:rPr>
          <w:rFonts w:asciiTheme="majorHAnsi" w:hAnsiTheme="majorHAnsi" w:cstheme="majorHAnsi"/>
          <w:color w:val="262626"/>
          <w:sz w:val="28"/>
          <w:szCs w:val="28"/>
        </w:rPr>
      </w:pPr>
      <w:r w:rsidRPr="00CB111F">
        <w:rPr>
          <w:rFonts w:asciiTheme="majorHAnsi" w:hAnsiTheme="majorHAnsi" w:cstheme="majorHAnsi"/>
          <w:color w:val="262626"/>
          <w:sz w:val="28"/>
          <w:szCs w:val="28"/>
        </w:rPr>
        <w:t>Thường xuyên tổng kết, rút kinh nghiệm, cập nhật, hoàn thiện sáng kiến, xây dự</w:t>
      </w:r>
      <w:r w:rsidR="00B91E4F">
        <w:rPr>
          <w:rFonts w:asciiTheme="majorHAnsi" w:hAnsiTheme="majorHAnsi" w:cstheme="majorHAnsi"/>
          <w:color w:val="262626"/>
          <w:sz w:val="28"/>
          <w:szCs w:val="28"/>
        </w:rPr>
        <w:t>ng</w:t>
      </w:r>
      <w:r w:rsidR="00B91E4F" w:rsidRPr="00370E75">
        <w:rPr>
          <w:rFonts w:asciiTheme="majorHAnsi" w:hAnsiTheme="majorHAnsi" w:cstheme="majorHAnsi"/>
          <w:color w:val="262626"/>
          <w:sz w:val="28"/>
          <w:szCs w:val="28"/>
        </w:rPr>
        <w:t xml:space="preserve"> </w:t>
      </w:r>
      <w:r w:rsidR="00B91E4F">
        <w:rPr>
          <w:rFonts w:asciiTheme="majorHAnsi" w:hAnsiTheme="majorHAnsi" w:cstheme="majorHAnsi"/>
          <w:color w:val="262626"/>
          <w:sz w:val="28"/>
          <w:szCs w:val="28"/>
        </w:rPr>
        <w:t xml:space="preserve"> </w:t>
      </w:r>
      <w:r w:rsidR="00B91E4F" w:rsidRPr="00B91E4F">
        <w:rPr>
          <w:rFonts w:asciiTheme="majorHAnsi" w:hAnsiTheme="majorHAnsi" w:cstheme="majorHAnsi"/>
          <w:color w:val="262626"/>
          <w:sz w:val="28"/>
          <w:szCs w:val="28"/>
        </w:rPr>
        <w:t>x</w:t>
      </w:r>
      <w:r w:rsidRPr="00CB111F">
        <w:rPr>
          <w:rFonts w:asciiTheme="majorHAnsi" w:hAnsiTheme="majorHAnsi" w:cstheme="majorHAnsi"/>
          <w:color w:val="262626"/>
          <w:sz w:val="28"/>
          <w:szCs w:val="28"/>
        </w:rPr>
        <w:t>ã Tiến Thắng trở thành điểm sáng bền vững về chuyển đổi số cấp cơ sở:</w:t>
      </w:r>
      <w:r w:rsidR="008B627E" w:rsidRPr="008B627E">
        <w:rPr>
          <w:rFonts w:asciiTheme="majorHAnsi" w:hAnsiTheme="majorHAnsi" w:cstheme="majorHAnsi"/>
          <w:color w:val="262626"/>
          <w:sz w:val="28"/>
          <w:szCs w:val="28"/>
        </w:rPr>
        <w:t xml:space="preserve"> </w:t>
      </w:r>
      <w:r w:rsidRPr="00CB111F">
        <w:rPr>
          <w:rFonts w:asciiTheme="majorHAnsi" w:hAnsiTheme="majorHAnsi" w:cstheme="majorHAnsi"/>
          <w:color w:val="262626"/>
          <w:sz w:val="28"/>
          <w:szCs w:val="28"/>
        </w:rPr>
        <w:t>Qua đó không ngừng nâng cao chất lượng, hiệu quả các giải pháp, đồng thời lan tỏa mô hình chuyển đổi số thành công đến các địa phương khác.</w:t>
      </w:r>
    </w:p>
    <w:p w14:paraId="379125E9" w14:textId="77777777" w:rsidR="006E54F0" w:rsidRPr="00CB111F" w:rsidRDefault="006E54F0" w:rsidP="00CB111F">
      <w:pPr>
        <w:shd w:val="clear" w:color="auto" w:fill="FFFFFF"/>
        <w:spacing w:after="120" w:line="360" w:lineRule="exact"/>
        <w:jc w:val="both"/>
        <w:rPr>
          <w:rFonts w:asciiTheme="majorHAnsi" w:hAnsiTheme="majorHAnsi" w:cstheme="majorHAnsi"/>
          <w:color w:val="262626"/>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94"/>
      </w:tblGrid>
      <w:tr w:rsidR="00C00324" w14:paraId="62015BAA" w14:textId="77777777" w:rsidTr="00C00324">
        <w:tc>
          <w:tcPr>
            <w:tcW w:w="3794" w:type="dxa"/>
          </w:tcPr>
          <w:p w14:paraId="44E0B9CA" w14:textId="77777777" w:rsidR="00C00324" w:rsidRDefault="00C00324" w:rsidP="00CB111F">
            <w:pPr>
              <w:spacing w:after="120" w:line="360" w:lineRule="exact"/>
              <w:jc w:val="both"/>
              <w:rPr>
                <w:rFonts w:asciiTheme="majorHAnsi" w:hAnsiTheme="majorHAnsi" w:cstheme="majorHAnsi"/>
                <w:color w:val="000000" w:themeColor="text1"/>
                <w:sz w:val="28"/>
                <w:szCs w:val="28"/>
              </w:rPr>
            </w:pPr>
          </w:p>
        </w:tc>
        <w:tc>
          <w:tcPr>
            <w:tcW w:w="5494" w:type="dxa"/>
          </w:tcPr>
          <w:p w14:paraId="19D50A93" w14:textId="77777777" w:rsidR="00C00324" w:rsidRPr="00C00324" w:rsidRDefault="00C00324" w:rsidP="00C00324">
            <w:pPr>
              <w:spacing w:after="120" w:line="360" w:lineRule="exact"/>
              <w:jc w:val="center"/>
              <w:rPr>
                <w:rFonts w:asciiTheme="majorHAnsi" w:hAnsiTheme="majorHAnsi" w:cstheme="majorHAnsi"/>
                <w:b/>
                <w:color w:val="000000" w:themeColor="text1"/>
                <w:sz w:val="28"/>
                <w:szCs w:val="28"/>
                <w:lang w:val="en-US"/>
              </w:rPr>
            </w:pPr>
            <w:r w:rsidRPr="00C00324">
              <w:rPr>
                <w:rFonts w:asciiTheme="majorHAnsi" w:hAnsiTheme="majorHAnsi" w:cstheme="majorHAnsi"/>
                <w:b/>
                <w:color w:val="000000" w:themeColor="text1"/>
                <w:sz w:val="28"/>
                <w:szCs w:val="28"/>
              </w:rPr>
              <w:t>Người viết sáng kiến kinh nghiệm</w:t>
            </w:r>
          </w:p>
          <w:p w14:paraId="1D035A09" w14:textId="77777777" w:rsidR="00C00324" w:rsidRDefault="00C00324" w:rsidP="00C00324">
            <w:pPr>
              <w:spacing w:after="120" w:line="360" w:lineRule="exact"/>
              <w:jc w:val="center"/>
              <w:rPr>
                <w:rFonts w:asciiTheme="majorHAnsi" w:hAnsiTheme="majorHAnsi" w:cstheme="majorHAnsi"/>
                <w:b/>
                <w:color w:val="000000" w:themeColor="text1"/>
                <w:sz w:val="28"/>
                <w:szCs w:val="28"/>
                <w:lang w:val="en-US"/>
              </w:rPr>
            </w:pPr>
          </w:p>
          <w:p w14:paraId="54A0FE54" w14:textId="77777777" w:rsidR="00370E75" w:rsidRPr="00C00324" w:rsidRDefault="00370E75" w:rsidP="00C00324">
            <w:pPr>
              <w:spacing w:after="120" w:line="360" w:lineRule="exact"/>
              <w:jc w:val="center"/>
              <w:rPr>
                <w:rFonts w:asciiTheme="majorHAnsi" w:hAnsiTheme="majorHAnsi" w:cstheme="majorHAnsi"/>
                <w:b/>
                <w:color w:val="000000" w:themeColor="text1"/>
                <w:sz w:val="28"/>
                <w:szCs w:val="28"/>
                <w:lang w:val="en-US"/>
              </w:rPr>
            </w:pPr>
            <w:bookmarkStart w:id="0" w:name="_GoBack"/>
            <w:bookmarkEnd w:id="0"/>
          </w:p>
          <w:p w14:paraId="5BF9DDD0" w14:textId="77777777" w:rsidR="00C00324" w:rsidRPr="00C00324" w:rsidRDefault="00C00324" w:rsidP="00C00324">
            <w:pPr>
              <w:spacing w:after="120" w:line="360" w:lineRule="exact"/>
              <w:jc w:val="center"/>
              <w:rPr>
                <w:rFonts w:asciiTheme="majorHAnsi" w:hAnsiTheme="majorHAnsi" w:cstheme="majorHAnsi"/>
                <w:b/>
                <w:color w:val="000000" w:themeColor="text1"/>
                <w:sz w:val="28"/>
                <w:szCs w:val="28"/>
                <w:lang w:val="en-US"/>
              </w:rPr>
            </w:pPr>
            <w:r w:rsidRPr="00C00324">
              <w:rPr>
                <w:rFonts w:asciiTheme="majorHAnsi" w:hAnsiTheme="majorHAnsi" w:cstheme="majorHAnsi"/>
                <w:b/>
                <w:color w:val="000000" w:themeColor="text1"/>
                <w:sz w:val="28"/>
                <w:szCs w:val="28"/>
                <w:lang w:val="en-US"/>
              </w:rPr>
              <w:t>Lê Thanh Nam</w:t>
            </w:r>
          </w:p>
          <w:p w14:paraId="7C444469" w14:textId="1543E000" w:rsidR="00C00324" w:rsidRPr="00C00324" w:rsidRDefault="00C00324" w:rsidP="00C00324">
            <w:pPr>
              <w:spacing w:after="120" w:line="360" w:lineRule="exact"/>
              <w:jc w:val="center"/>
              <w:rPr>
                <w:rFonts w:asciiTheme="majorHAnsi" w:hAnsiTheme="majorHAnsi" w:cstheme="majorHAnsi"/>
                <w:color w:val="000000" w:themeColor="text1"/>
                <w:sz w:val="28"/>
                <w:szCs w:val="28"/>
                <w:lang w:val="en-US"/>
              </w:rPr>
            </w:pPr>
            <w:r w:rsidRPr="00C00324">
              <w:rPr>
                <w:rFonts w:asciiTheme="majorHAnsi" w:hAnsiTheme="majorHAnsi" w:cstheme="majorHAnsi"/>
                <w:b/>
                <w:color w:val="000000" w:themeColor="text1"/>
                <w:sz w:val="28"/>
                <w:szCs w:val="28"/>
                <w:lang w:val="en-US"/>
              </w:rPr>
              <w:t>Đỗ Thị Hằng</w:t>
            </w:r>
          </w:p>
        </w:tc>
      </w:tr>
    </w:tbl>
    <w:p w14:paraId="6F9CB949" w14:textId="77777777" w:rsidR="00556CFE" w:rsidRPr="00EB0551" w:rsidRDefault="00556CFE" w:rsidP="00CB111F">
      <w:pPr>
        <w:spacing w:after="120" w:line="360" w:lineRule="exact"/>
        <w:jc w:val="both"/>
        <w:rPr>
          <w:rFonts w:asciiTheme="majorHAnsi" w:hAnsiTheme="majorHAnsi" w:cstheme="majorHAnsi"/>
          <w:color w:val="000000" w:themeColor="text1"/>
          <w:sz w:val="28"/>
          <w:szCs w:val="28"/>
        </w:rPr>
      </w:pPr>
    </w:p>
    <w:p w14:paraId="77A0841E" w14:textId="77777777" w:rsidR="00003AA3" w:rsidRPr="00CB111F" w:rsidRDefault="00003AA3" w:rsidP="00CB111F">
      <w:pPr>
        <w:spacing w:after="120" w:line="360" w:lineRule="exact"/>
        <w:jc w:val="center"/>
        <w:rPr>
          <w:rFonts w:asciiTheme="majorHAnsi" w:hAnsiTheme="majorHAnsi" w:cstheme="majorHAnsi"/>
          <w:color w:val="000000" w:themeColor="text1"/>
          <w:sz w:val="28"/>
          <w:szCs w:val="28"/>
        </w:rPr>
      </w:pPr>
    </w:p>
    <w:p w14:paraId="63F97892" w14:textId="77777777" w:rsidR="00003AA3" w:rsidRPr="00CB111F" w:rsidRDefault="00003AA3" w:rsidP="00CB111F">
      <w:pPr>
        <w:spacing w:after="120" w:line="360" w:lineRule="exact"/>
        <w:jc w:val="center"/>
        <w:rPr>
          <w:rFonts w:asciiTheme="majorHAnsi" w:hAnsiTheme="majorHAnsi" w:cstheme="majorHAnsi"/>
          <w:color w:val="000000" w:themeColor="text1"/>
          <w:sz w:val="28"/>
          <w:szCs w:val="28"/>
        </w:rPr>
      </w:pPr>
    </w:p>
    <w:p w14:paraId="56682393" w14:textId="77777777" w:rsidR="008F656D" w:rsidRPr="00CB111F" w:rsidRDefault="008F656D" w:rsidP="00CB111F">
      <w:pPr>
        <w:spacing w:after="120" w:line="360" w:lineRule="exact"/>
        <w:jc w:val="both"/>
        <w:rPr>
          <w:rFonts w:asciiTheme="majorHAnsi" w:hAnsiTheme="majorHAnsi" w:cstheme="majorHAnsi"/>
          <w:sz w:val="28"/>
          <w:szCs w:val="28"/>
        </w:rPr>
      </w:pPr>
    </w:p>
    <w:sectPr w:rsidR="008F656D" w:rsidRPr="00CB111F" w:rsidSect="003B6184">
      <w:pgSz w:w="11907" w:h="16840" w:code="9"/>
      <w:pgMar w:top="1134" w:right="1134" w:bottom="1134" w:left="1701" w:header="0"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D2D"/>
    <w:rsid w:val="00002FBB"/>
    <w:rsid w:val="00003AA3"/>
    <w:rsid w:val="00011A08"/>
    <w:rsid w:val="000640AD"/>
    <w:rsid w:val="00072335"/>
    <w:rsid w:val="0009386A"/>
    <w:rsid w:val="00205AB4"/>
    <w:rsid w:val="00205FE3"/>
    <w:rsid w:val="00223D2D"/>
    <w:rsid w:val="002273FA"/>
    <w:rsid w:val="002A6F62"/>
    <w:rsid w:val="00362359"/>
    <w:rsid w:val="00370E75"/>
    <w:rsid w:val="003B6184"/>
    <w:rsid w:val="003C77DB"/>
    <w:rsid w:val="00556CFE"/>
    <w:rsid w:val="00584AB3"/>
    <w:rsid w:val="006E54F0"/>
    <w:rsid w:val="00700282"/>
    <w:rsid w:val="0070055B"/>
    <w:rsid w:val="007E4D8C"/>
    <w:rsid w:val="008324E7"/>
    <w:rsid w:val="0087692B"/>
    <w:rsid w:val="008A5ED8"/>
    <w:rsid w:val="008B627E"/>
    <w:rsid w:val="008F656D"/>
    <w:rsid w:val="00A768C9"/>
    <w:rsid w:val="00B11760"/>
    <w:rsid w:val="00B91E4F"/>
    <w:rsid w:val="00C00324"/>
    <w:rsid w:val="00C45413"/>
    <w:rsid w:val="00CB111F"/>
    <w:rsid w:val="00CB667D"/>
    <w:rsid w:val="00CD1FDC"/>
    <w:rsid w:val="00CF16B1"/>
    <w:rsid w:val="00D27F0C"/>
    <w:rsid w:val="00E21661"/>
    <w:rsid w:val="00EB0551"/>
    <w:rsid w:val="00EB3431"/>
    <w:rsid w:val="00ED44F7"/>
    <w:rsid w:val="00EE601C"/>
    <w:rsid w:val="00F97619"/>
    <w:rsid w:val="00FF05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16B1"/>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CF16B1"/>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next w:val="Normal"/>
    <w:link w:val="Heading4Char"/>
    <w:uiPriority w:val="9"/>
    <w:semiHidden/>
    <w:unhideWhenUsed/>
    <w:qFormat/>
    <w:rsid w:val="006E54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6B1"/>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CF16B1"/>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CF16B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F16B1"/>
    <w:rPr>
      <w:b/>
      <w:bCs/>
    </w:rPr>
  </w:style>
  <w:style w:type="character" w:customStyle="1" w:styleId="Heading4Char">
    <w:name w:val="Heading 4 Char"/>
    <w:basedOn w:val="DefaultParagraphFont"/>
    <w:link w:val="Heading4"/>
    <w:uiPriority w:val="9"/>
    <w:semiHidden/>
    <w:rsid w:val="006E54F0"/>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0640AD"/>
    <w:pPr>
      <w:ind w:left="720"/>
      <w:contextualSpacing/>
    </w:pPr>
  </w:style>
  <w:style w:type="table" w:styleId="TableGrid">
    <w:name w:val="Table Grid"/>
    <w:basedOn w:val="TableNormal"/>
    <w:uiPriority w:val="39"/>
    <w:rsid w:val="00C00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16B1"/>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CF16B1"/>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next w:val="Normal"/>
    <w:link w:val="Heading4Char"/>
    <w:uiPriority w:val="9"/>
    <w:semiHidden/>
    <w:unhideWhenUsed/>
    <w:qFormat/>
    <w:rsid w:val="006E54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6B1"/>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CF16B1"/>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CF16B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F16B1"/>
    <w:rPr>
      <w:b/>
      <w:bCs/>
    </w:rPr>
  </w:style>
  <w:style w:type="character" w:customStyle="1" w:styleId="Heading4Char">
    <w:name w:val="Heading 4 Char"/>
    <w:basedOn w:val="DefaultParagraphFont"/>
    <w:link w:val="Heading4"/>
    <w:uiPriority w:val="9"/>
    <w:semiHidden/>
    <w:rsid w:val="006E54F0"/>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0640AD"/>
    <w:pPr>
      <w:ind w:left="720"/>
      <w:contextualSpacing/>
    </w:pPr>
  </w:style>
  <w:style w:type="table" w:styleId="TableGrid">
    <w:name w:val="Table Grid"/>
    <w:basedOn w:val="TableNormal"/>
    <w:uiPriority w:val="39"/>
    <w:rsid w:val="00C00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1633">
      <w:bodyDiv w:val="1"/>
      <w:marLeft w:val="0"/>
      <w:marRight w:val="0"/>
      <w:marTop w:val="0"/>
      <w:marBottom w:val="0"/>
      <w:divBdr>
        <w:top w:val="none" w:sz="0" w:space="0" w:color="auto"/>
        <w:left w:val="none" w:sz="0" w:space="0" w:color="auto"/>
        <w:bottom w:val="none" w:sz="0" w:space="0" w:color="auto"/>
        <w:right w:val="none" w:sz="0" w:space="0" w:color="auto"/>
      </w:divBdr>
      <w:divsChild>
        <w:div w:id="1179659212">
          <w:blockQuote w:val="1"/>
          <w:marLeft w:val="0"/>
          <w:marRight w:val="0"/>
          <w:marTop w:val="0"/>
          <w:marBottom w:val="300"/>
          <w:divBdr>
            <w:top w:val="none" w:sz="0" w:space="0" w:color="auto"/>
            <w:left w:val="single" w:sz="18" w:space="12" w:color="D9D9DD"/>
            <w:bottom w:val="none" w:sz="0" w:space="0" w:color="auto"/>
            <w:right w:val="none" w:sz="0" w:space="0" w:color="auto"/>
          </w:divBdr>
        </w:div>
      </w:divsChild>
    </w:div>
    <w:div w:id="1515996858">
      <w:bodyDiv w:val="1"/>
      <w:marLeft w:val="0"/>
      <w:marRight w:val="0"/>
      <w:marTop w:val="0"/>
      <w:marBottom w:val="0"/>
      <w:divBdr>
        <w:top w:val="none" w:sz="0" w:space="0" w:color="auto"/>
        <w:left w:val="none" w:sz="0" w:space="0" w:color="auto"/>
        <w:bottom w:val="none" w:sz="0" w:space="0" w:color="auto"/>
        <w:right w:val="none" w:sz="0" w:space="0" w:color="auto"/>
      </w:divBdr>
    </w:div>
    <w:div w:id="21218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42-2022-ND-CP-cung-cap-thong-tin-dich-vu-cong-truc-tuyen-tren-moi-truong-mang-518831.aspx?anchor=dieu_11" TargetMode="External"/><Relationship Id="rId3" Type="http://schemas.microsoft.com/office/2007/relationships/stylesWithEffects" Target="stylesWithEffects.xml"/><Relationship Id="rId7" Type="http://schemas.openxmlformats.org/officeDocument/2006/relationships/hyperlink" Target="https://thuvienphapluat.vn/phap-luat/tag/dich-vu-cong-truc-tuy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Cong-nghe-thong-tin/Nghi-dinh-42-2022-ND-CP-cung-cap-thong-tin-dich-vu-cong-truc-tuyen-tren-moi-truong-mang-518831.aspx?anchor=dieu_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29</Pages>
  <Words>8862</Words>
  <Characters>50520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Lenam</dc:creator>
  <cp:keywords/>
  <dc:description/>
  <cp:lastModifiedBy>my pc</cp:lastModifiedBy>
  <cp:revision>7</cp:revision>
  <dcterms:created xsi:type="dcterms:W3CDTF">2025-12-16T14:29:00Z</dcterms:created>
  <dcterms:modified xsi:type="dcterms:W3CDTF">2026-01-22T07:54:00Z</dcterms:modified>
</cp:coreProperties>
</file>