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4619AF" w14:textId="77777777" w:rsidR="00746DDC" w:rsidRPr="001A3ACB" w:rsidRDefault="00746DDC" w:rsidP="00746DDC">
      <w:pPr>
        <w:jc w:val="center"/>
        <w:rPr>
          <w:rFonts w:ascii="Times New Roman" w:hAnsi="Times New Roman" w:cs="Times New Roman"/>
          <w:b/>
          <w:bCs/>
          <w:sz w:val="30"/>
          <w:szCs w:val="30"/>
        </w:rPr>
      </w:pPr>
      <w:r w:rsidRPr="001A3ACB">
        <w:rPr>
          <w:rFonts w:ascii="Times New Roman" w:hAnsi="Times New Roman" w:cs="Times New Roman"/>
          <w:b/>
          <w:bCs/>
          <w:sz w:val="30"/>
          <w:szCs w:val="30"/>
        </w:rPr>
        <w:t>DANH MỤC</w:t>
      </w:r>
    </w:p>
    <w:p w14:paraId="7EF36C1E" w14:textId="57918ED4" w:rsidR="00746DDC" w:rsidRDefault="00746DDC" w:rsidP="001A3ACB">
      <w:pPr>
        <w:spacing w:after="0" w:line="240" w:lineRule="auto"/>
        <w:jc w:val="center"/>
        <w:rPr>
          <w:rFonts w:ascii="Times New Roman" w:hAnsi="Times New Roman" w:cs="Times New Roman"/>
          <w:b/>
          <w:bCs/>
          <w:sz w:val="28"/>
          <w:szCs w:val="28"/>
        </w:rPr>
      </w:pPr>
      <w:r w:rsidRPr="00746DDC">
        <w:rPr>
          <w:rFonts w:ascii="Times New Roman" w:hAnsi="Times New Roman" w:cs="Times New Roman"/>
          <w:b/>
          <w:bCs/>
          <w:sz w:val="28"/>
          <w:szCs w:val="28"/>
        </w:rPr>
        <w:t>Hồ sơ ứng cứ đại biểu Quốc hội, đại biểu Hội đồng nhân dân</w:t>
      </w:r>
    </w:p>
    <w:p w14:paraId="2744CC99" w14:textId="77777777" w:rsidR="00746DDC" w:rsidRDefault="00746DDC" w:rsidP="001A3ACB">
      <w:pPr>
        <w:spacing w:after="0" w:line="240" w:lineRule="auto"/>
        <w:jc w:val="center"/>
        <w:rPr>
          <w:rFonts w:ascii="Times New Roman" w:hAnsi="Times New Roman" w:cs="Times New Roman"/>
          <w:i/>
          <w:iCs/>
          <w:sz w:val="28"/>
          <w:szCs w:val="28"/>
        </w:rPr>
      </w:pPr>
      <w:r w:rsidRPr="00746DDC">
        <w:rPr>
          <w:rFonts w:ascii="Times New Roman" w:hAnsi="Times New Roman" w:cs="Times New Roman"/>
          <w:i/>
          <w:iCs/>
          <w:sz w:val="28"/>
          <w:szCs w:val="28"/>
        </w:rPr>
        <w:t>(Quy định tại Điều 2 Nghị quyết số 40/NQ-HDDBCQG ngày 29/09/2025</w:t>
      </w:r>
    </w:p>
    <w:p w14:paraId="0621524E" w14:textId="274F4633" w:rsidR="00746DDC" w:rsidRPr="00746DDC" w:rsidRDefault="00746DDC" w:rsidP="001A3ACB">
      <w:pPr>
        <w:spacing w:after="0" w:line="240" w:lineRule="auto"/>
        <w:jc w:val="center"/>
        <w:rPr>
          <w:rFonts w:ascii="Times New Roman" w:hAnsi="Times New Roman" w:cs="Times New Roman"/>
          <w:i/>
          <w:iCs/>
          <w:sz w:val="28"/>
          <w:szCs w:val="28"/>
        </w:rPr>
      </w:pPr>
      <w:r w:rsidRPr="00746DDC">
        <w:rPr>
          <w:rFonts w:ascii="Times New Roman" w:hAnsi="Times New Roman" w:cs="Times New Roman"/>
          <w:i/>
          <w:iCs/>
          <w:sz w:val="28"/>
          <w:szCs w:val="28"/>
        </w:rPr>
        <w:t xml:space="preserve"> của Hội đồng Bầu cử Quốc Gia)</w:t>
      </w:r>
    </w:p>
    <w:p w14:paraId="5C123C15" w14:textId="77777777" w:rsidR="00746DDC" w:rsidRDefault="00746DDC" w:rsidP="00746DDC">
      <w:pPr>
        <w:jc w:val="both"/>
        <w:rPr>
          <w:rFonts w:ascii="Times New Roman" w:hAnsi="Times New Roman" w:cs="Times New Roman"/>
          <w:b/>
          <w:bCs/>
          <w:sz w:val="28"/>
          <w:szCs w:val="28"/>
        </w:rPr>
      </w:pPr>
    </w:p>
    <w:p w14:paraId="37B35B46" w14:textId="7822FE7D" w:rsidR="00746DDC" w:rsidRPr="00746DDC" w:rsidRDefault="00746DDC" w:rsidP="005C1EE2">
      <w:pPr>
        <w:ind w:firstLine="720"/>
        <w:jc w:val="both"/>
        <w:rPr>
          <w:rFonts w:ascii="Times New Roman" w:hAnsi="Times New Roman" w:cs="Times New Roman"/>
          <w:b/>
          <w:bCs/>
          <w:sz w:val="28"/>
          <w:szCs w:val="28"/>
        </w:rPr>
      </w:pPr>
      <w:r w:rsidRPr="00746DDC">
        <w:rPr>
          <w:rFonts w:ascii="Times New Roman" w:hAnsi="Times New Roman" w:cs="Times New Roman"/>
          <w:b/>
          <w:bCs/>
          <w:sz w:val="28"/>
          <w:szCs w:val="28"/>
        </w:rPr>
        <w:t xml:space="preserve">1. Hồ sơ ứng cử đại biểu Quốc hội, đại biểu Hội đồng nhân dân gồm: </w:t>
      </w:r>
    </w:p>
    <w:p w14:paraId="75D91579" w14:textId="77777777" w:rsidR="00746DDC" w:rsidRDefault="00746DDC" w:rsidP="00064EB0">
      <w:pPr>
        <w:ind w:firstLine="720"/>
        <w:jc w:val="both"/>
        <w:rPr>
          <w:rFonts w:ascii="Times New Roman" w:hAnsi="Times New Roman" w:cs="Times New Roman"/>
          <w:sz w:val="28"/>
          <w:szCs w:val="28"/>
        </w:rPr>
      </w:pPr>
      <w:r w:rsidRPr="00746DDC">
        <w:rPr>
          <w:rFonts w:ascii="Times New Roman" w:hAnsi="Times New Roman" w:cs="Times New Roman"/>
          <w:sz w:val="28"/>
          <w:szCs w:val="28"/>
        </w:rPr>
        <w:t xml:space="preserve">a) Đơn ứng cử đại biểu Quốc hội khóa XVI (theo mẫu số 01/HĐBC-QH); đơn ứng cử đại biểu Hội đồng nhân dân nhiệm kỳ 2026-2031 (theo mẫu số 05/HĐBC-HĐND); </w:t>
      </w:r>
    </w:p>
    <w:p w14:paraId="0A9D5670" w14:textId="77777777" w:rsidR="00746DDC" w:rsidRDefault="00746DDC" w:rsidP="00064EB0">
      <w:pPr>
        <w:ind w:firstLine="720"/>
        <w:jc w:val="both"/>
        <w:rPr>
          <w:rFonts w:ascii="Times New Roman" w:hAnsi="Times New Roman" w:cs="Times New Roman"/>
          <w:sz w:val="28"/>
          <w:szCs w:val="28"/>
        </w:rPr>
      </w:pPr>
      <w:r w:rsidRPr="00746DDC">
        <w:rPr>
          <w:rFonts w:ascii="Times New Roman" w:hAnsi="Times New Roman" w:cs="Times New Roman"/>
          <w:sz w:val="28"/>
          <w:szCs w:val="28"/>
        </w:rPr>
        <w:t>b) Sơ yếu lý lịch đối với người ứng cử đại biểu Quốc hội (theo mẫu số 02/HĐBC-QH); đối với người ứng cử đại biểu Hội đồng nhân dân (theo mẫu số 06/HĐBC-HĐND), có đóng dấu giáp lai và xác</w:t>
      </w:r>
      <w:bookmarkStart w:id="0" w:name="_GoBack"/>
      <w:bookmarkEnd w:id="0"/>
      <w:r w:rsidRPr="00746DDC">
        <w:rPr>
          <w:rFonts w:ascii="Times New Roman" w:hAnsi="Times New Roman" w:cs="Times New Roman"/>
          <w:sz w:val="28"/>
          <w:szCs w:val="28"/>
        </w:rPr>
        <w:t xml:space="preserve"> nhận của cơ quan, tổ chức, đơn vị nơi người ứng cử công tác hoặc Ủy ban nhân dân cấp xã nơi người ứng cử thường trú; </w:t>
      </w:r>
    </w:p>
    <w:p w14:paraId="7FF22F80" w14:textId="77777777" w:rsidR="00746DDC" w:rsidRDefault="00746DDC" w:rsidP="00064EB0">
      <w:pPr>
        <w:ind w:firstLine="720"/>
        <w:jc w:val="both"/>
        <w:rPr>
          <w:rFonts w:ascii="Times New Roman" w:hAnsi="Times New Roman" w:cs="Times New Roman"/>
          <w:sz w:val="28"/>
          <w:szCs w:val="28"/>
        </w:rPr>
      </w:pPr>
      <w:r w:rsidRPr="00746DDC">
        <w:rPr>
          <w:rFonts w:ascii="Times New Roman" w:hAnsi="Times New Roman" w:cs="Times New Roman"/>
          <w:sz w:val="28"/>
          <w:szCs w:val="28"/>
        </w:rPr>
        <w:t xml:space="preserve">c) Tiểu sử tóm tắt đối với người ứng cử đại biểu Quốc hội (theo mẫu số 03/HĐBC-QH); đối với người ứng cử đại biểu Hội đồng nhân dân (theo mẫu 07/HĐBC-HĐND); </w:t>
      </w:r>
    </w:p>
    <w:p w14:paraId="08DB13C1" w14:textId="77777777" w:rsidR="00746DDC" w:rsidRDefault="00746DDC" w:rsidP="00064EB0">
      <w:pPr>
        <w:ind w:firstLine="720"/>
        <w:jc w:val="both"/>
        <w:rPr>
          <w:rFonts w:ascii="Times New Roman" w:hAnsi="Times New Roman" w:cs="Times New Roman"/>
          <w:sz w:val="28"/>
          <w:szCs w:val="28"/>
        </w:rPr>
      </w:pPr>
      <w:r w:rsidRPr="00746DDC">
        <w:rPr>
          <w:rFonts w:ascii="Times New Roman" w:hAnsi="Times New Roman" w:cs="Times New Roman"/>
          <w:sz w:val="28"/>
          <w:szCs w:val="28"/>
        </w:rPr>
        <w:t>d) Bản kê khai tài sản, thu nhập của người ứng cử đại biểu Quốc hội, đại biểu Hội đồng nhân dân (theo mẫu số 09/HĐBC);</w:t>
      </w:r>
    </w:p>
    <w:p w14:paraId="5933D4EA" w14:textId="623C52E0" w:rsidR="00746DDC" w:rsidRDefault="00746DDC" w:rsidP="00064EB0">
      <w:pPr>
        <w:ind w:firstLine="720"/>
        <w:jc w:val="both"/>
        <w:rPr>
          <w:rFonts w:ascii="Times New Roman" w:hAnsi="Times New Roman" w:cs="Times New Roman"/>
          <w:sz w:val="28"/>
          <w:szCs w:val="28"/>
        </w:rPr>
      </w:pPr>
      <w:r w:rsidRPr="00746DDC">
        <w:rPr>
          <w:rFonts w:ascii="Times New Roman" w:hAnsi="Times New Roman" w:cs="Times New Roman"/>
          <w:sz w:val="28"/>
          <w:szCs w:val="28"/>
        </w:rPr>
        <w:t xml:space="preserve"> đ) Mỗi bộ Hồ sơ ứng cử của người ứng cử có 02 ảnh chân dung màu, nền trắng cỡ 4cm x 6cm (không kể ảnh dán trên Sơ yếu lý lịch và Tiểu sử tóm tắt). </w:t>
      </w:r>
    </w:p>
    <w:p w14:paraId="73B1A826" w14:textId="77777777" w:rsidR="00746DDC" w:rsidRPr="00064EB0" w:rsidRDefault="00746DDC" w:rsidP="005C1EE2">
      <w:pPr>
        <w:ind w:firstLine="720"/>
        <w:jc w:val="both"/>
        <w:rPr>
          <w:rFonts w:ascii="Times New Roman" w:hAnsi="Times New Roman" w:cs="Times New Roman"/>
          <w:b/>
          <w:bCs/>
          <w:sz w:val="28"/>
          <w:szCs w:val="28"/>
        </w:rPr>
      </w:pPr>
      <w:r w:rsidRPr="00064EB0">
        <w:rPr>
          <w:rFonts w:ascii="Times New Roman" w:hAnsi="Times New Roman" w:cs="Times New Roman"/>
          <w:b/>
          <w:bCs/>
          <w:sz w:val="28"/>
          <w:szCs w:val="28"/>
        </w:rPr>
        <w:t xml:space="preserve">2. Người ứng cử thực hiện việc kê khai đầy đủ, chính xác các nội dung </w:t>
      </w:r>
      <w:proofErr w:type="gramStart"/>
      <w:r w:rsidRPr="00064EB0">
        <w:rPr>
          <w:rFonts w:ascii="Times New Roman" w:hAnsi="Times New Roman" w:cs="Times New Roman"/>
          <w:b/>
          <w:bCs/>
          <w:sz w:val="28"/>
          <w:szCs w:val="28"/>
        </w:rPr>
        <w:t>theo</w:t>
      </w:r>
      <w:proofErr w:type="gramEnd"/>
      <w:r w:rsidRPr="00064EB0">
        <w:rPr>
          <w:rFonts w:ascii="Times New Roman" w:hAnsi="Times New Roman" w:cs="Times New Roman"/>
          <w:b/>
          <w:bCs/>
          <w:sz w:val="28"/>
          <w:szCs w:val="28"/>
        </w:rPr>
        <w:t xml:space="preserve"> hướng dẫn đối với các mẫu văn bản sử dụng trong hồ sơ ứng cử ban hành kèm theo Nghị quyết này. Việc kê khai có thể thực hiện bằng cách viết tay hoặc đánh máy nhưng phải bảo đảm đúng theo các mẫu văn bản trong hồ sơ ứng cử do Hội đồng bầu cử quốc gia ban hành. Người ứng cử ký vào từng trang văn bản của hồ sơ ứng cử. </w:t>
      </w:r>
    </w:p>
    <w:p w14:paraId="5D3007B6" w14:textId="00CE04DC" w:rsidR="002132ED" w:rsidRPr="00064EB0" w:rsidRDefault="00746DDC" w:rsidP="005C1EE2">
      <w:pPr>
        <w:ind w:firstLine="720"/>
        <w:jc w:val="both"/>
        <w:rPr>
          <w:rFonts w:ascii="Times New Roman" w:hAnsi="Times New Roman" w:cs="Times New Roman"/>
          <w:b/>
          <w:bCs/>
          <w:sz w:val="28"/>
          <w:szCs w:val="28"/>
        </w:rPr>
      </w:pPr>
      <w:r w:rsidRPr="00064EB0">
        <w:rPr>
          <w:rFonts w:ascii="Times New Roman" w:hAnsi="Times New Roman" w:cs="Times New Roman"/>
          <w:b/>
          <w:bCs/>
          <w:sz w:val="28"/>
          <w:szCs w:val="28"/>
        </w:rPr>
        <w:t>3. Ảnh của người ứng cử là ảnh được chụp trong thời gian 06 tháng tính đến ngày nộp hồ sơ. Trong Sơ yếu lý lịch, Tiểu sử tóm tắt, ảnh của người ứng cử phải 3 được dán đúng vị trí quy định và được đóng dấu giáp lai của cơ quan, tổ chức, đơn vị nơi người ứng cử công tác hoặc Ủy ban nhân dân cấp xã nơi người ứng cử cư trú.</w:t>
      </w:r>
    </w:p>
    <w:sectPr w:rsidR="002132ED" w:rsidRPr="00064EB0" w:rsidSect="005C1EE2">
      <w:pgSz w:w="11907" w:h="16840" w:code="9"/>
      <w:pgMar w:top="130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DDC"/>
    <w:rsid w:val="00064EB0"/>
    <w:rsid w:val="001A3ACB"/>
    <w:rsid w:val="002132ED"/>
    <w:rsid w:val="005C1EE2"/>
    <w:rsid w:val="00746DDC"/>
    <w:rsid w:val="008463DB"/>
    <w:rsid w:val="00D20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E7747"/>
  <w15:chartTrackingRefBased/>
  <w15:docId w15:val="{CD506B7C-734E-49DB-89C7-97AEBF959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273</Words>
  <Characters>1559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4</cp:revision>
  <dcterms:created xsi:type="dcterms:W3CDTF">2025-12-02T10:10:00Z</dcterms:created>
  <dcterms:modified xsi:type="dcterms:W3CDTF">2025-12-09T07:03:00Z</dcterms:modified>
</cp:coreProperties>
</file>