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a"/>
        <w:tblW w:w="9606" w:type="dxa"/>
        <w:tblInd w:w="-426" w:type="dxa"/>
        <w:tblLayout w:type="fixed"/>
        <w:tblLook w:val="0000" w:firstRow="0" w:lastRow="0" w:firstColumn="0" w:lastColumn="0" w:noHBand="0" w:noVBand="0"/>
      </w:tblPr>
      <w:tblGrid>
        <w:gridCol w:w="3545"/>
        <w:gridCol w:w="6061"/>
      </w:tblGrid>
      <w:tr w:rsidR="007633A6" w:rsidRPr="005E12E0" w14:paraId="72A13AA8" w14:textId="77777777" w:rsidTr="00DB1BEC">
        <w:trPr>
          <w:trHeight w:val="964"/>
        </w:trPr>
        <w:tc>
          <w:tcPr>
            <w:tcW w:w="3545" w:type="dxa"/>
          </w:tcPr>
          <w:p w14:paraId="356B5620" w14:textId="77777777" w:rsidR="007633A6" w:rsidRPr="005E12E0" w:rsidRDefault="007633A6" w:rsidP="00DB1BEC">
            <w:pPr>
              <w:widowControl w:val="0"/>
              <w:spacing w:after="0"/>
              <w:ind w:firstLine="0"/>
              <w:jc w:val="center"/>
              <w:rPr>
                <w:b/>
                <w:sz w:val="28"/>
                <w:szCs w:val="28"/>
              </w:rPr>
            </w:pPr>
            <w:r w:rsidRPr="005E12E0">
              <w:rPr>
                <w:b/>
                <w:sz w:val="28"/>
                <w:szCs w:val="28"/>
              </w:rPr>
              <w:t>ỦY BAN NHÂN DÂN THÀNH PHỐ HÀ NỘI</w:t>
            </w:r>
          </w:p>
          <w:p w14:paraId="71D3D9B8" w14:textId="77777777" w:rsidR="007633A6" w:rsidRPr="005E12E0" w:rsidRDefault="007633A6" w:rsidP="00DB1BEC">
            <w:pPr>
              <w:widowControl w:val="0"/>
              <w:spacing w:after="0"/>
              <w:ind w:firstLine="0"/>
              <w:jc w:val="center"/>
              <w:rPr>
                <w:b/>
                <w:sz w:val="28"/>
                <w:szCs w:val="28"/>
              </w:rPr>
            </w:pPr>
            <w:r w:rsidRPr="005E12E0">
              <w:rPr>
                <w:b/>
                <w:noProof/>
                <w:sz w:val="28"/>
                <w:szCs w:val="28"/>
                <w:lang w:val="en-US"/>
              </w:rPr>
              <mc:AlternateContent>
                <mc:Choice Requires="wps">
                  <w:drawing>
                    <wp:anchor distT="0" distB="0" distL="114300" distR="114300" simplePos="0" relativeHeight="251662336" behindDoc="0" locked="0" layoutInCell="1" allowOverlap="1" wp14:anchorId="2E54290E" wp14:editId="6DB7D8D2">
                      <wp:simplePos x="0" y="0"/>
                      <wp:positionH relativeFrom="column">
                        <wp:posOffset>465684</wp:posOffset>
                      </wp:positionH>
                      <wp:positionV relativeFrom="paragraph">
                        <wp:posOffset>52451</wp:posOffset>
                      </wp:positionV>
                      <wp:extent cx="1207008"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20700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1B2002"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6.65pt,4.15pt" to="131.7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" strokecolor="#5b9bd5 [3204]" strokeweight=".5pt">
                      <v:stroke joinstyle="miter"/>
                    </v:line>
                  </w:pict>
                </mc:Fallback>
              </mc:AlternateContent>
            </w:r>
          </w:p>
          <w:p w14:paraId="67546EB6" w14:textId="2F4393EC" w:rsidR="007633A6" w:rsidRPr="005E12E0" w:rsidRDefault="007633A6" w:rsidP="007633A6">
            <w:pPr>
              <w:widowControl w:val="0"/>
              <w:spacing w:after="0"/>
              <w:ind w:firstLine="0"/>
              <w:rPr>
                <w:bCs/>
                <w:sz w:val="28"/>
                <w:szCs w:val="28"/>
              </w:rPr>
            </w:pPr>
          </w:p>
        </w:tc>
        <w:tc>
          <w:tcPr>
            <w:tcW w:w="6061" w:type="dxa"/>
          </w:tcPr>
          <w:p w14:paraId="2D283A86" w14:textId="77777777" w:rsidR="007633A6" w:rsidRPr="005E12E0" w:rsidRDefault="007633A6" w:rsidP="00DB1BEC">
            <w:pPr>
              <w:widowControl w:val="0"/>
              <w:spacing w:after="0"/>
              <w:ind w:firstLine="0"/>
              <w:jc w:val="center"/>
              <w:rPr>
                <w:b/>
                <w:sz w:val="26"/>
                <w:szCs w:val="26"/>
              </w:rPr>
            </w:pPr>
            <w:r w:rsidRPr="005E12E0">
              <w:rPr>
                <w:b/>
                <w:sz w:val="26"/>
                <w:szCs w:val="26"/>
              </w:rPr>
              <w:t>CỘNG HÒA XÃ HỘI CHỦ NGHĨA VIỆT NAM</w:t>
            </w:r>
          </w:p>
          <w:p w14:paraId="7B59EA90" w14:textId="77777777" w:rsidR="007633A6" w:rsidRPr="005E12E0" w:rsidRDefault="007633A6" w:rsidP="00DB1BEC">
            <w:pPr>
              <w:widowControl w:val="0"/>
              <w:spacing w:after="0"/>
              <w:ind w:firstLine="0"/>
              <w:jc w:val="center"/>
              <w:rPr>
                <w:b/>
                <w:sz w:val="26"/>
                <w:szCs w:val="26"/>
              </w:rPr>
            </w:pPr>
            <w:r w:rsidRPr="005E12E0">
              <w:rPr>
                <w:b/>
                <w:sz w:val="26"/>
                <w:szCs w:val="26"/>
              </w:rPr>
              <w:t>Độc lập – Tự do – Hạnh phúc</w:t>
            </w:r>
          </w:p>
          <w:p w14:paraId="438885E1" w14:textId="0DC155D3" w:rsidR="007633A6" w:rsidRPr="005E12E0" w:rsidRDefault="007633A6" w:rsidP="00DB1BEC">
            <w:pPr>
              <w:widowControl w:val="0"/>
              <w:spacing w:after="0"/>
              <w:ind w:firstLine="0"/>
              <w:jc w:val="center"/>
              <w:rPr>
                <w:b/>
                <w:sz w:val="26"/>
                <w:szCs w:val="26"/>
              </w:rPr>
            </w:pPr>
            <w:r w:rsidRPr="005E12E0">
              <w:rPr>
                <w:b/>
                <w:noProof/>
                <w:sz w:val="26"/>
                <w:szCs w:val="26"/>
                <w:lang w:val="en-US"/>
              </w:rPr>
              <mc:AlternateContent>
                <mc:Choice Requires="wps">
                  <w:drawing>
                    <wp:anchor distT="0" distB="0" distL="114300" distR="114300" simplePos="0" relativeHeight="251663360" behindDoc="0" locked="0" layoutInCell="1" allowOverlap="1" wp14:anchorId="4105EF38" wp14:editId="1BB705CC">
                      <wp:simplePos x="0" y="0"/>
                      <wp:positionH relativeFrom="column">
                        <wp:posOffset>875005</wp:posOffset>
                      </wp:positionH>
                      <wp:positionV relativeFrom="paragraph">
                        <wp:posOffset>39446</wp:posOffset>
                      </wp:positionV>
                      <wp:extent cx="201168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011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7F279E"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8.9pt,3.1pt" to="227.3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" strokecolor="#5b9bd5 [3204]" strokeweight=".5pt">
                      <v:stroke joinstyle="miter"/>
                    </v:line>
                  </w:pict>
                </mc:Fallback>
              </mc:AlternateContent>
            </w:r>
          </w:p>
          <w:p w14:paraId="0342FAE3" w14:textId="6A76738C" w:rsidR="004B00FD" w:rsidRPr="005E12E0" w:rsidRDefault="004B00FD" w:rsidP="00DB1BEC">
            <w:pPr>
              <w:widowControl w:val="0"/>
              <w:spacing w:after="0"/>
              <w:ind w:firstLine="0"/>
              <w:jc w:val="center"/>
              <w:rPr>
                <w:bCs/>
                <w:i/>
                <w:iCs/>
                <w:sz w:val="26"/>
                <w:szCs w:val="26"/>
              </w:rPr>
            </w:pPr>
            <w:r w:rsidRPr="005E12E0">
              <w:rPr>
                <w:bCs/>
                <w:i/>
                <w:iCs/>
                <w:sz w:val="26"/>
                <w:szCs w:val="26"/>
              </w:rPr>
              <w:t xml:space="preserve">Hà Nội, ngày   </w:t>
            </w:r>
            <w:r w:rsidR="00A94E2C">
              <w:rPr>
                <w:bCs/>
                <w:i/>
                <w:iCs/>
                <w:sz w:val="26"/>
                <w:szCs w:val="26"/>
              </w:rPr>
              <w:t xml:space="preserve"> </w:t>
            </w:r>
            <w:r w:rsidRPr="005E12E0">
              <w:rPr>
                <w:bCs/>
                <w:i/>
                <w:iCs/>
                <w:sz w:val="26"/>
                <w:szCs w:val="26"/>
              </w:rPr>
              <w:t xml:space="preserve">  tháng 11 năm 2025</w:t>
            </w:r>
          </w:p>
          <w:p w14:paraId="6784F468" w14:textId="4E8E80E7" w:rsidR="007633A6" w:rsidRPr="005E12E0" w:rsidRDefault="007633A6" w:rsidP="007633A6">
            <w:pPr>
              <w:widowControl w:val="0"/>
              <w:spacing w:after="0"/>
              <w:ind w:firstLine="0"/>
              <w:rPr>
                <w:i/>
                <w:sz w:val="28"/>
                <w:szCs w:val="28"/>
              </w:rPr>
            </w:pPr>
            <w:r w:rsidRPr="005E12E0">
              <w:rPr>
                <w:noProof/>
                <w:lang w:val="en-US"/>
              </w:rPr>
              <mc:AlternateContent>
                <mc:Choice Requires="wps">
                  <w:drawing>
                    <wp:anchor distT="4294967294" distB="4294967294" distL="114300" distR="114300" simplePos="0" relativeHeight="251661312" behindDoc="0" locked="0" layoutInCell="1" hidden="0" allowOverlap="1" wp14:anchorId="57661D67" wp14:editId="0382DE66">
                      <wp:simplePos x="0" y="0"/>
                      <wp:positionH relativeFrom="column">
                        <wp:posOffset>727075</wp:posOffset>
                      </wp:positionH>
                      <wp:positionV relativeFrom="paragraph">
                        <wp:posOffset>76201</wp:posOffset>
                      </wp:positionV>
                      <wp:extent cx="0" cy="12700"/>
                      <wp:effectExtent l="0" t="0" r="0" b="0"/>
                      <wp:wrapNone/>
                      <wp:docPr id="12" name="Straight Arrow Connector 12"/>
                      <wp:cNvGraphicFramePr/>
                      <a:graphic xmlns:a="http://schemas.openxmlformats.org/drawingml/2006/main">
                        <a:graphicData uri="http://schemas.microsoft.com/office/word/2010/wordprocessingShape">
                          <wps:wsp>
                            <wps:cNvCnPr/>
                            <wps:spPr>
                              <a:xfrm>
                                <a:off x="4223955" y="3780000"/>
                                <a:ext cx="224409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7912CA82" id="_x0000_t32" coordsize="21600,21600" o:spt="32" o:oned="t" path="m,l21600,21600e" filled="f">
                      <v:path arrowok="t" fillok="f" o:connecttype="none"/>
                      <o:lock v:ext="edit" shapetype="t"/>
                    </v:shapetype>
                    <v:shape id="Straight Arrow Connector 12" o:spid="_x0000_s1026" type="#_x0000_t32" style="position:absolute;margin-left:57.25pt;margin-top:6pt;width:0;height:1pt;z-index:251661312;visibility:visible;mso-wrap-style:square;mso-wrap-distance-left:9pt;mso-wrap-distance-top:-6e-5mm;mso-wrap-distance-right:9pt;mso-wrap-distance-bottom:-6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"/>
                  </w:pict>
                </mc:Fallback>
              </mc:AlternateContent>
            </w:r>
          </w:p>
        </w:tc>
      </w:tr>
    </w:tbl>
    <w:p w14:paraId="25A5304B" w14:textId="479C5B4A" w:rsidR="00162B87" w:rsidRPr="005E12E0" w:rsidRDefault="00E64BD2" w:rsidP="00315DC1">
      <w:pPr>
        <w:spacing w:before="40" w:after="40"/>
        <w:ind w:firstLine="0"/>
        <w:jc w:val="center"/>
        <w:rPr>
          <w:b/>
          <w:sz w:val="28"/>
          <w:szCs w:val="27"/>
        </w:rPr>
      </w:pPr>
      <w:r w:rsidRPr="005E12E0">
        <w:rPr>
          <w:b/>
          <w:sz w:val="28"/>
          <w:szCs w:val="27"/>
        </w:rPr>
        <w:t>BÁO CÁO TÓM TẮT</w:t>
      </w:r>
    </w:p>
    <w:p w14:paraId="4D3A70E8" w14:textId="77777777" w:rsidR="00162B87" w:rsidRPr="005E12E0" w:rsidRDefault="00C95BA2" w:rsidP="00315DC1">
      <w:pPr>
        <w:widowControl w:val="0"/>
        <w:spacing w:before="40" w:after="40"/>
        <w:ind w:firstLine="0"/>
        <w:jc w:val="center"/>
        <w:rPr>
          <w:b/>
          <w:sz w:val="28"/>
          <w:szCs w:val="27"/>
        </w:rPr>
      </w:pPr>
      <w:bookmarkStart w:id="0" w:name="_heading=h.gjdgxs" w:colFirst="0" w:colLast="0"/>
      <w:bookmarkEnd w:id="0"/>
      <w:r w:rsidRPr="005E12E0">
        <w:rPr>
          <w:b/>
          <w:sz w:val="28"/>
          <w:szCs w:val="27"/>
        </w:rPr>
        <w:t>Tình hình thực hiện Kế hoạch phát triển kinh tế - xã hội năm 2025,</w:t>
      </w:r>
    </w:p>
    <w:p w14:paraId="560A4EF2" w14:textId="31CEBC28" w:rsidR="00162B87" w:rsidRPr="005E12E0" w:rsidRDefault="00C95BA2" w:rsidP="00315DC1">
      <w:pPr>
        <w:widowControl w:val="0"/>
        <w:spacing w:before="40" w:after="40"/>
        <w:ind w:left="1" w:hanging="3"/>
        <w:jc w:val="center"/>
        <w:rPr>
          <w:b/>
          <w:sz w:val="28"/>
          <w:szCs w:val="27"/>
        </w:rPr>
      </w:pPr>
      <w:r w:rsidRPr="005E12E0">
        <w:rPr>
          <w:b/>
          <w:sz w:val="28"/>
          <w:szCs w:val="27"/>
        </w:rPr>
        <w:t>nhiệm vụ phát triển kinh tế - xã hội năm 2026</w:t>
      </w:r>
    </w:p>
    <w:p w14:paraId="666E909D" w14:textId="2E64C215" w:rsidR="00324768" w:rsidRPr="005E12E0" w:rsidRDefault="00324768" w:rsidP="00315DC1">
      <w:pPr>
        <w:widowControl w:val="0"/>
        <w:spacing w:before="40" w:after="40"/>
        <w:ind w:left="1" w:hanging="3"/>
        <w:jc w:val="center"/>
        <w:rPr>
          <w:rFonts w:eastAsia="Times"/>
          <w:bCs/>
          <w:i/>
          <w:iCs/>
          <w:sz w:val="28"/>
          <w:szCs w:val="27"/>
        </w:rPr>
      </w:pPr>
      <w:r w:rsidRPr="005E12E0">
        <w:rPr>
          <w:bCs/>
          <w:i/>
          <w:iCs/>
          <w:sz w:val="28"/>
          <w:szCs w:val="27"/>
        </w:rPr>
        <w:t xml:space="preserve">(Phục vụ tiếp xúc cử tri trước kỳ họp </w:t>
      </w:r>
      <w:r w:rsidR="00A94E2C">
        <w:rPr>
          <w:bCs/>
          <w:i/>
          <w:iCs/>
          <w:sz w:val="28"/>
          <w:szCs w:val="27"/>
        </w:rPr>
        <w:t xml:space="preserve">cuối năm 2025 của </w:t>
      </w:r>
      <w:r w:rsidRPr="005E12E0">
        <w:rPr>
          <w:bCs/>
          <w:i/>
          <w:iCs/>
          <w:sz w:val="28"/>
          <w:szCs w:val="27"/>
        </w:rPr>
        <w:t>HĐND Thành phố)</w:t>
      </w:r>
    </w:p>
    <w:p w14:paraId="64836B82" w14:textId="1DBAF4F4" w:rsidR="00162B87" w:rsidRPr="005E12E0" w:rsidRDefault="00E64BD2" w:rsidP="00315DC1">
      <w:pPr>
        <w:widowControl w:val="0"/>
        <w:spacing w:before="40" w:after="40"/>
        <w:ind w:firstLine="0"/>
        <w:jc w:val="center"/>
        <w:rPr>
          <w:rFonts w:eastAsia="Times"/>
          <w:b/>
          <w:sz w:val="27"/>
          <w:szCs w:val="27"/>
        </w:rPr>
      </w:pPr>
      <w:r w:rsidRPr="005E12E0">
        <w:rPr>
          <w:rFonts w:eastAsia="Times"/>
          <w:b/>
          <w:noProof/>
          <w:sz w:val="27"/>
          <w:szCs w:val="27"/>
        </w:rPr>
        <mc:AlternateContent>
          <mc:Choice Requires="wps">
            <w:drawing>
              <wp:anchor distT="0" distB="0" distL="114300" distR="114300" simplePos="0" relativeHeight="251659264" behindDoc="0" locked="0" layoutInCell="1" allowOverlap="1" wp14:anchorId="2853E858" wp14:editId="5426DAB5">
                <wp:simplePos x="0" y="0"/>
                <wp:positionH relativeFrom="column">
                  <wp:posOffset>1945640</wp:posOffset>
                </wp:positionH>
                <wp:positionV relativeFrom="paragraph">
                  <wp:posOffset>15875</wp:posOffset>
                </wp:positionV>
                <wp:extent cx="18986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898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E2370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3.2pt,1.25pt" to="302.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" strokecolor="#5b9bd5 [3204]" strokeweight=".5pt">
                <v:stroke joinstyle="miter"/>
              </v:line>
            </w:pict>
          </mc:Fallback>
        </mc:AlternateContent>
      </w:r>
    </w:p>
    <w:p w14:paraId="1AF303A2" w14:textId="57B3293C" w:rsidR="00162B87" w:rsidRPr="00A94E2C" w:rsidRDefault="003F2FAD" w:rsidP="00A94E2C">
      <w:pPr>
        <w:spacing w:before="60"/>
        <w:rPr>
          <w:b/>
          <w:sz w:val="28"/>
          <w:szCs w:val="28"/>
        </w:rPr>
      </w:pPr>
      <w:r w:rsidRPr="00A94E2C">
        <w:rPr>
          <w:b/>
          <w:sz w:val="28"/>
          <w:szCs w:val="28"/>
        </w:rPr>
        <w:t>I</w:t>
      </w:r>
      <w:r w:rsidR="00C95BA2" w:rsidRPr="00A94E2C">
        <w:rPr>
          <w:b/>
          <w:sz w:val="28"/>
          <w:szCs w:val="28"/>
        </w:rPr>
        <w:t xml:space="preserve">. </w:t>
      </w:r>
      <w:r w:rsidR="004F62B3" w:rsidRPr="00A94E2C">
        <w:rPr>
          <w:b/>
          <w:sz w:val="28"/>
          <w:szCs w:val="28"/>
        </w:rPr>
        <w:t>KẾT QUẢ</w:t>
      </w:r>
      <w:r w:rsidRPr="00A94E2C">
        <w:rPr>
          <w:b/>
          <w:sz w:val="28"/>
          <w:szCs w:val="28"/>
        </w:rPr>
        <w:t xml:space="preserve"> THỰC HIỆN KẾ HOẠCH</w:t>
      </w:r>
      <w:r w:rsidR="005E12E0" w:rsidRPr="00A94E2C">
        <w:rPr>
          <w:b/>
          <w:sz w:val="28"/>
          <w:szCs w:val="28"/>
        </w:rPr>
        <w:t xml:space="preserve"> KINH TẾ - XÃ HỘI</w:t>
      </w:r>
      <w:r w:rsidRPr="00A94E2C">
        <w:rPr>
          <w:b/>
          <w:sz w:val="28"/>
          <w:szCs w:val="28"/>
        </w:rPr>
        <w:t xml:space="preserve"> NĂM 2025</w:t>
      </w:r>
    </w:p>
    <w:p w14:paraId="7F4E111D" w14:textId="77777777" w:rsidR="005E12E0" w:rsidRPr="00A94E2C" w:rsidRDefault="00195DC7" w:rsidP="00A94E2C">
      <w:pPr>
        <w:spacing w:before="60"/>
        <w:rPr>
          <w:sz w:val="28"/>
          <w:szCs w:val="28"/>
          <w:lang w:val="nl-NL"/>
        </w:rPr>
      </w:pPr>
      <w:r w:rsidRPr="00A94E2C">
        <w:rPr>
          <w:sz w:val="28"/>
          <w:szCs w:val="28"/>
          <w:lang w:val="en-US"/>
        </w:rPr>
        <w:t xml:space="preserve">Năm 2025 là năm bản lề, có ý nghĩa đặc biệt quan trọng đối với Thành phố, đánh dấu sự chuyển đổi mạnh mẽ về thể chế và mô hình quản trị theo tinh thần Kết luận số 121-KL/TW, Luật Thủ đô 2024 và các Nghị quyết chiến lược của Bộ Chính trị. Thành phố Hà Nội đã triển khai quyết liệt, đồng bộ các giải pháp trên mọi lĩnh vực, đạt được nhiều kết quả tích cực và nổi bật, tạo động lực mạnh mẽ cho </w:t>
      </w:r>
      <w:r w:rsidR="009339C2" w:rsidRPr="00A94E2C">
        <w:rPr>
          <w:sz w:val="28"/>
          <w:szCs w:val="28"/>
          <w:lang w:val="en-US"/>
        </w:rPr>
        <w:t xml:space="preserve">phát triển KTXH của Thủ đô, cơ bản kết quả năm sau tốt hơn năm trước; dự kiến đạt </w:t>
      </w:r>
      <w:r w:rsidR="009339C2" w:rsidRPr="00A94E2C">
        <w:rPr>
          <w:b/>
          <w:bCs/>
          <w:sz w:val="28"/>
          <w:szCs w:val="28"/>
          <w:lang w:val="en-US"/>
        </w:rPr>
        <w:t>23/24</w:t>
      </w:r>
      <w:r w:rsidR="009339C2" w:rsidRPr="00A94E2C">
        <w:rPr>
          <w:sz w:val="28"/>
          <w:szCs w:val="28"/>
          <w:lang w:val="en-US"/>
        </w:rPr>
        <w:t xml:space="preserve"> chỉ tiêu chủ yếu,</w:t>
      </w:r>
      <w:r w:rsidR="00692F8D" w:rsidRPr="00A94E2C">
        <w:rPr>
          <w:sz w:val="28"/>
          <w:szCs w:val="28"/>
          <w:lang w:val="en-US"/>
        </w:rPr>
        <w:t xml:space="preserve"> trong đó </w:t>
      </w:r>
      <w:r w:rsidR="00692F8D" w:rsidRPr="00A94E2C">
        <w:rPr>
          <w:b/>
          <w:sz w:val="28"/>
          <w:szCs w:val="28"/>
          <w:lang w:val="en-US"/>
        </w:rPr>
        <w:t>02/24</w:t>
      </w:r>
      <w:r w:rsidR="00692F8D" w:rsidRPr="00A94E2C">
        <w:rPr>
          <w:sz w:val="28"/>
          <w:szCs w:val="28"/>
          <w:lang w:val="en-US"/>
        </w:rPr>
        <w:t xml:space="preserve"> </w:t>
      </w:r>
      <w:r w:rsidR="009339C2" w:rsidRPr="00A94E2C">
        <w:rPr>
          <w:sz w:val="28"/>
          <w:szCs w:val="28"/>
          <w:lang w:val="en-US"/>
        </w:rPr>
        <w:t xml:space="preserve">chỉ tiêu </w:t>
      </w:r>
      <w:r w:rsidR="00692F8D" w:rsidRPr="00A94E2C">
        <w:rPr>
          <w:sz w:val="28"/>
          <w:szCs w:val="28"/>
          <w:lang w:val="en-US"/>
        </w:rPr>
        <w:t>vượt K</w:t>
      </w:r>
      <w:r w:rsidR="005E12E0" w:rsidRPr="00A94E2C">
        <w:rPr>
          <w:sz w:val="28"/>
          <w:szCs w:val="28"/>
          <w:lang w:val="en-US"/>
        </w:rPr>
        <w:t xml:space="preserve">H: </w:t>
      </w:r>
      <w:r w:rsidR="005E12E0" w:rsidRPr="00A94E2C">
        <w:rPr>
          <w:iCs/>
          <w:sz w:val="28"/>
          <w:szCs w:val="28"/>
        </w:rPr>
        <w:t xml:space="preserve">(i) </w:t>
      </w:r>
      <w:r w:rsidR="005E12E0" w:rsidRPr="00A94E2C">
        <w:rPr>
          <w:iCs/>
          <w:sz w:val="28"/>
          <w:szCs w:val="28"/>
          <w:lang w:val="nl-NL"/>
        </w:rPr>
        <w:t xml:space="preserve">GRDP bình quân đầu người (đạt 176,4 triệu đồng - KH là 175 triệu đồng); </w:t>
      </w:r>
      <w:r w:rsidR="005E12E0" w:rsidRPr="00A94E2C">
        <w:rPr>
          <w:iCs/>
          <w:sz w:val="28"/>
          <w:szCs w:val="28"/>
        </w:rPr>
        <w:t xml:space="preserve">(ii) </w:t>
      </w:r>
      <w:r w:rsidR="005E12E0" w:rsidRPr="00A94E2C">
        <w:rPr>
          <w:iCs/>
          <w:sz w:val="28"/>
          <w:szCs w:val="28"/>
          <w:lang w:val="nl-NL"/>
        </w:rPr>
        <w:t xml:space="preserve">Tốc độ tăng kim ngạch xuất khẩu hàng hóa (đạt 11,6% - KH là 7,0%); </w:t>
      </w:r>
      <w:r w:rsidR="005E12E0" w:rsidRPr="00A94E2C">
        <w:rPr>
          <w:sz w:val="28"/>
          <w:szCs w:val="28"/>
          <w:lang w:val="nl-NL"/>
        </w:rPr>
        <w:t xml:space="preserve">Dự kiến </w:t>
      </w:r>
      <w:r w:rsidR="005E12E0" w:rsidRPr="00A94E2C">
        <w:rPr>
          <w:b/>
          <w:sz w:val="28"/>
          <w:szCs w:val="28"/>
          <w:lang w:val="nl-NL"/>
        </w:rPr>
        <w:t>01/24</w:t>
      </w:r>
      <w:r w:rsidR="005E12E0" w:rsidRPr="00A94E2C">
        <w:rPr>
          <w:sz w:val="28"/>
          <w:szCs w:val="28"/>
          <w:lang w:val="nl-NL"/>
        </w:rPr>
        <w:t xml:space="preserve"> chỉ tiêu không đạt KH: Vốn đầu tư thực hiện trên địa bàn đạt 594,7 tỷ đồng - KH là 622,7 triệu đồng.</w:t>
      </w:r>
    </w:p>
    <w:p w14:paraId="0BD3D9D0" w14:textId="018CB95A" w:rsidR="009339C2" w:rsidRPr="00A94E2C" w:rsidRDefault="005E12E0" w:rsidP="00A94E2C">
      <w:pPr>
        <w:spacing w:before="60"/>
        <w:rPr>
          <w:b/>
          <w:sz w:val="28"/>
          <w:szCs w:val="28"/>
          <w:lang w:val="en-US"/>
        </w:rPr>
      </w:pPr>
      <w:r w:rsidRPr="00A94E2C">
        <w:rPr>
          <w:b/>
          <w:sz w:val="28"/>
          <w:szCs w:val="28"/>
          <w:lang w:val="en-US"/>
        </w:rPr>
        <w:t xml:space="preserve">1. </w:t>
      </w:r>
      <w:r w:rsidR="00511C8F" w:rsidRPr="00A94E2C">
        <w:rPr>
          <w:b/>
          <w:sz w:val="28"/>
          <w:szCs w:val="28"/>
          <w:lang w:val="en-US"/>
        </w:rPr>
        <w:t>Một số kết quả nổi bật như sau:</w:t>
      </w:r>
    </w:p>
    <w:p w14:paraId="144C6F8A" w14:textId="5964EF14" w:rsidR="00511C8F" w:rsidRPr="00A94E2C" w:rsidRDefault="00511C8F" w:rsidP="00A94E2C">
      <w:pPr>
        <w:spacing w:before="60"/>
        <w:rPr>
          <w:sz w:val="28"/>
          <w:szCs w:val="28"/>
          <w:lang w:val="en-US"/>
        </w:rPr>
      </w:pPr>
      <w:r w:rsidRPr="00A94E2C">
        <w:rPr>
          <w:b/>
          <w:bCs/>
          <w:sz w:val="28"/>
          <w:szCs w:val="28"/>
          <w:lang w:val="en-US"/>
        </w:rPr>
        <w:t>(1)</w:t>
      </w:r>
      <w:r w:rsidR="00195DC7" w:rsidRPr="00A94E2C">
        <w:rPr>
          <w:b/>
          <w:bCs/>
          <w:sz w:val="28"/>
          <w:szCs w:val="28"/>
          <w:lang w:val="en-US"/>
        </w:rPr>
        <w:t xml:space="preserve"> </w:t>
      </w:r>
      <w:r w:rsidRPr="00A94E2C">
        <w:rPr>
          <w:sz w:val="28"/>
          <w:szCs w:val="28"/>
          <w:lang w:val="en-US"/>
        </w:rPr>
        <w:t>Công tác</w:t>
      </w:r>
      <w:r w:rsidR="00195DC7" w:rsidRPr="00A94E2C">
        <w:rPr>
          <w:sz w:val="28"/>
          <w:szCs w:val="28"/>
          <w:lang w:val="en-US"/>
        </w:rPr>
        <w:t xml:space="preserve"> sắp xếp bộ máy và mô hình chính quyền địa phương 2 cấp đạt kết quả tích cực</w:t>
      </w:r>
      <w:r w:rsidRPr="00A94E2C">
        <w:rPr>
          <w:sz w:val="28"/>
          <w:szCs w:val="28"/>
          <w:lang w:val="en-US"/>
        </w:rPr>
        <w:t>:</w:t>
      </w:r>
      <w:r w:rsidRPr="00A94E2C">
        <w:rPr>
          <w:b/>
          <w:bCs/>
          <w:sz w:val="28"/>
          <w:szCs w:val="28"/>
          <w:lang w:val="en-US"/>
        </w:rPr>
        <w:t xml:space="preserve"> </w:t>
      </w:r>
      <w:r w:rsidR="00195DC7" w:rsidRPr="00A94E2C">
        <w:rPr>
          <w:sz w:val="28"/>
          <w:szCs w:val="28"/>
          <w:lang w:val="en-US"/>
        </w:rPr>
        <w:t>Thành phố Hà Nội đã thể hiện quyết tâm chính trị cao, tiên phong trong cả nước thực hiện Kết luận 121-KL/TW của Ban Chấp hành Trung ương Đảng về sắp xếp, tinh gọn bộ máy hệ thống chính trị và thí điểm mô hình chính quyền đô thị 02 cấp (Thành phố và xã/phường). Sau sắp xếp, bộ máy cấp Thành phố và cấp huyện đã được tinh gọn đáng kể, giảm 06 sở (29%) và 61 phòng thuộc UBND cấp huyện. Thực hiện khoa học việc sắp xếp đơn vị hành chính cấp xã, giảm từ 526 xuống còn 126 xã, phường với sự đồng thuận cao. Mô hình chính quyền địa phương 02 cấp được vận hành thông suốt từ ngày 01/7/2025, tạo chuyển biến rõ nét trong phương thức quản lý, rút ngắn quy trình chỉ đạo điều hành. Công tác bố trí, sắp xếp gần 9.700 biên chế khối chính quyền được thực hiện kịp thời, đảm bảo 100% trụ sở làm việc ổn định</w:t>
      </w:r>
      <w:r w:rsidR="00436755" w:rsidRPr="00A94E2C">
        <w:rPr>
          <w:sz w:val="28"/>
          <w:szCs w:val="28"/>
          <w:lang w:val="en-US"/>
        </w:rPr>
        <w:t>;</w:t>
      </w:r>
      <w:r w:rsidR="00195DC7" w:rsidRPr="00A94E2C">
        <w:rPr>
          <w:sz w:val="28"/>
          <w:szCs w:val="28"/>
          <w:lang w:val="en-US"/>
        </w:rPr>
        <w:t xml:space="preserve"> hệ thống Trung tâm Phục vụ hành chính công cùng 126 điểm phục vụ tại cơ sở đã đi vào hoạt động thông suốt.</w:t>
      </w:r>
      <w:r w:rsidRPr="00A94E2C">
        <w:rPr>
          <w:sz w:val="28"/>
          <w:szCs w:val="28"/>
          <w:lang w:val="en-US"/>
        </w:rPr>
        <w:t xml:space="preserve"> </w:t>
      </w:r>
    </w:p>
    <w:p w14:paraId="1491CF32" w14:textId="2EBE895F" w:rsidR="00195DC7" w:rsidRPr="00A94E2C" w:rsidRDefault="00195DC7" w:rsidP="00A94E2C">
      <w:pPr>
        <w:spacing w:before="60"/>
        <w:rPr>
          <w:sz w:val="28"/>
          <w:szCs w:val="28"/>
          <w:lang w:val="en-US"/>
        </w:rPr>
      </w:pPr>
      <w:r w:rsidRPr="00A94E2C">
        <w:rPr>
          <w:sz w:val="28"/>
          <w:szCs w:val="28"/>
          <w:lang w:val="en-US"/>
        </w:rPr>
        <w:t xml:space="preserve">Tại Kỳ họp thứ 26, HĐND Thành phố đã thông qua 24 Nghị quyết quan trọng để cụ thể hóa mô hình chính quyền 02 cấp, bao gồm: Phân cấp nguồn thu, nhiệm vụ chi ngân sách; Quy định định mức phân bổ chi ngân sách mới; đặc biệt là Nghị quyết quy định việc ủy quyền giải quyết </w:t>
      </w:r>
      <w:r w:rsidR="00195B3B" w:rsidRPr="00A94E2C">
        <w:rPr>
          <w:sz w:val="28"/>
          <w:szCs w:val="28"/>
          <w:lang w:val="en-US"/>
        </w:rPr>
        <w:t>TTHC</w:t>
      </w:r>
      <w:r w:rsidRPr="00A94E2C">
        <w:rPr>
          <w:sz w:val="28"/>
          <w:szCs w:val="28"/>
          <w:lang w:val="en-US"/>
        </w:rPr>
        <w:t xml:space="preserve"> của Chủ tịch UBND cho công chức các xã, phường. Các văn bản này đã tạo khung pháp lý cần thiết để đẩy mạnh phân cấp quản lý nhà nước, kịp thời đáp ứng yêu cầu quản trị mới.</w:t>
      </w:r>
    </w:p>
    <w:p w14:paraId="3B1157B1" w14:textId="69B59148" w:rsidR="00195DC7" w:rsidRPr="00A94E2C" w:rsidRDefault="00511C8F" w:rsidP="00A94E2C">
      <w:pPr>
        <w:spacing w:before="60"/>
        <w:rPr>
          <w:sz w:val="28"/>
          <w:szCs w:val="28"/>
          <w:lang w:val="en-US"/>
        </w:rPr>
      </w:pPr>
      <w:r w:rsidRPr="00A94E2C">
        <w:rPr>
          <w:b/>
          <w:bCs/>
          <w:i/>
          <w:iCs/>
          <w:sz w:val="28"/>
          <w:szCs w:val="28"/>
          <w:lang w:val="en-US"/>
        </w:rPr>
        <w:t>(2)</w:t>
      </w:r>
      <w:r w:rsidR="008B3A02" w:rsidRPr="00A94E2C">
        <w:rPr>
          <w:b/>
          <w:bCs/>
          <w:i/>
          <w:iCs/>
          <w:sz w:val="28"/>
          <w:szCs w:val="28"/>
          <w:lang w:val="en-US"/>
        </w:rPr>
        <w:t xml:space="preserve"> </w:t>
      </w:r>
      <w:r w:rsidR="00195DC7" w:rsidRPr="00A94E2C">
        <w:rPr>
          <w:sz w:val="28"/>
          <w:szCs w:val="28"/>
          <w:lang w:val="en-US"/>
        </w:rPr>
        <w:t xml:space="preserve">Công tác xây dựng và thi hành các văn bản triển khai Luật Thủ đô được thực hiện khẩn trương. Thành phố đã kịp thời ban hành 44 văn bản, trong đó có 36 </w:t>
      </w:r>
      <w:r w:rsidR="00195DC7" w:rsidRPr="00A94E2C">
        <w:rPr>
          <w:sz w:val="28"/>
          <w:szCs w:val="28"/>
          <w:lang w:val="en-US"/>
        </w:rPr>
        <w:lastRenderedPageBreak/>
        <w:t>Nghị quyết quy phạm pháp luật của HĐND Thành phố, bước đầu tháo gỡ các "nút thắt" về thể chế, đặc biệt trong lĩnh vực khoa học công nghệ, đổi mới sáng tạo, theo tinh thần Nghị quyết số 57-NQ/TW của Bộ Chính trị. Dự kiến 60 văn bản khác sẽ tiếp tục được ban hành đến cuối năm 2025.</w:t>
      </w:r>
      <w:r w:rsidR="008B3A02" w:rsidRPr="00A94E2C">
        <w:rPr>
          <w:b/>
          <w:bCs/>
          <w:i/>
          <w:iCs/>
          <w:sz w:val="28"/>
          <w:szCs w:val="28"/>
          <w:lang w:val="en-US"/>
        </w:rPr>
        <w:t xml:space="preserve"> </w:t>
      </w:r>
      <w:r w:rsidR="00195DC7" w:rsidRPr="00A94E2C">
        <w:rPr>
          <w:sz w:val="28"/>
          <w:szCs w:val="28"/>
          <w:lang w:val="en-US"/>
        </w:rPr>
        <w:t>Thành phố ý thức rõ vai trò "điểm tựa, điểm sáng" trong việc cụ thể hóa và triển khai hiệu quả “bộ tứ Nghị quyết trụ cột” chiến lược (Nghị quyết số 57, 59, 66, 68). Đặc biệt, Thành phố tập trung phát triển khoa học, công nghệ, đổi mới sáng tạo và chuyển đổi số theo Nghị quyết số 57-NQ/TW, xác định đây là động lực chính để phát triển lực lượng sản xuất hiện đại và đổi mới phương thức quản trị.</w:t>
      </w:r>
    </w:p>
    <w:p w14:paraId="546C4CB4" w14:textId="5FD8E049" w:rsidR="009B332D" w:rsidRPr="00A94E2C" w:rsidRDefault="00511C8F" w:rsidP="00A94E2C">
      <w:pPr>
        <w:pBdr>
          <w:top w:val="dotted" w:sz="4" w:space="0" w:color="FFFFFF"/>
          <w:left w:val="dotted" w:sz="4" w:space="0" w:color="FFFFFF"/>
          <w:bottom w:val="dotted" w:sz="4" w:space="0" w:color="FFFFFF"/>
          <w:right w:val="dotted" w:sz="4" w:space="2" w:color="FFFFFF"/>
        </w:pBdr>
        <w:shd w:val="clear" w:color="auto" w:fill="FFFFFF"/>
        <w:spacing w:before="60"/>
        <w:rPr>
          <w:i/>
          <w:iCs/>
          <w:sz w:val="28"/>
          <w:szCs w:val="28"/>
          <w:lang w:val="en-US"/>
        </w:rPr>
      </w:pPr>
      <w:r w:rsidRPr="00A94E2C">
        <w:rPr>
          <w:b/>
          <w:bCs/>
          <w:i/>
          <w:iCs/>
          <w:sz w:val="28"/>
          <w:szCs w:val="28"/>
          <w:lang w:val="en-US"/>
        </w:rPr>
        <w:t>(3)</w:t>
      </w:r>
      <w:r w:rsidRPr="00A94E2C">
        <w:rPr>
          <w:b/>
          <w:bCs/>
          <w:sz w:val="28"/>
          <w:szCs w:val="28"/>
          <w:lang w:val="en-US"/>
        </w:rPr>
        <w:t xml:space="preserve"> </w:t>
      </w:r>
      <w:r w:rsidR="008B3A02" w:rsidRPr="00A94E2C">
        <w:rPr>
          <w:sz w:val="28"/>
          <w:szCs w:val="28"/>
          <w:lang w:val="en-US"/>
        </w:rPr>
        <w:t>Các cân đối lớn được đảm bảo, huy động và sử dụng hiệu quả các nguồn lực; kinh tế thủ đô tiếp tục phát triển</w:t>
      </w:r>
      <w:r w:rsidRPr="00A94E2C">
        <w:rPr>
          <w:sz w:val="28"/>
          <w:szCs w:val="28"/>
          <w:lang w:val="en-US"/>
        </w:rPr>
        <w:t>:</w:t>
      </w:r>
      <w:r w:rsidR="00AF45B2" w:rsidRPr="00A94E2C">
        <w:rPr>
          <w:sz w:val="28"/>
          <w:szCs w:val="28"/>
          <w:lang w:val="en-US"/>
        </w:rPr>
        <w:t xml:space="preserve"> </w:t>
      </w:r>
      <w:r w:rsidR="009B332D" w:rsidRPr="00A94E2C">
        <w:rPr>
          <w:sz w:val="28"/>
          <w:szCs w:val="28"/>
        </w:rPr>
        <w:t xml:space="preserve">Tổng sản phẩm trên địa bàn (GRDP) 9 tháng năm 2025 tăng 7,92%, gấp 1,25 lần mức tăng cùng kỳ. Các ngành duy trì tăng trưởng khá, đặc biệt là đà tăng tốc trong quý III, trong đó khu vực dịch vụ phục hồi mạnh mẽ. </w:t>
      </w:r>
      <w:r w:rsidR="008349A2" w:rsidRPr="00A94E2C">
        <w:rPr>
          <w:sz w:val="28"/>
          <w:szCs w:val="28"/>
        </w:rPr>
        <w:t>Phấn đấu</w:t>
      </w:r>
      <w:r w:rsidR="009B332D" w:rsidRPr="00A94E2C">
        <w:rPr>
          <w:sz w:val="28"/>
          <w:szCs w:val="28"/>
        </w:rPr>
        <w:t xml:space="preserve"> </w:t>
      </w:r>
      <w:r w:rsidR="008349A2" w:rsidRPr="00A94E2C">
        <w:rPr>
          <w:sz w:val="28"/>
          <w:szCs w:val="28"/>
        </w:rPr>
        <w:t>GRDP quý IV</w:t>
      </w:r>
      <w:r w:rsidR="009B332D" w:rsidRPr="00A94E2C">
        <w:rPr>
          <w:sz w:val="28"/>
          <w:szCs w:val="28"/>
        </w:rPr>
        <w:t xml:space="preserve"> tăng 9,9</w:t>
      </w:r>
      <w:r w:rsidRPr="00A94E2C">
        <w:rPr>
          <w:sz w:val="28"/>
          <w:szCs w:val="28"/>
        </w:rPr>
        <w:t>8</w:t>
      </w:r>
      <w:r w:rsidR="009B332D" w:rsidRPr="00A94E2C">
        <w:rPr>
          <w:sz w:val="28"/>
          <w:szCs w:val="28"/>
        </w:rPr>
        <w:t>% và cả năm 2025 tăng 8,5% (</w:t>
      </w:r>
      <w:r w:rsidR="00692F8D" w:rsidRPr="00A94E2C">
        <w:rPr>
          <w:sz w:val="28"/>
          <w:szCs w:val="28"/>
        </w:rPr>
        <w:t>năm 2024</w:t>
      </w:r>
      <w:r w:rsidR="009B332D" w:rsidRPr="00A94E2C">
        <w:rPr>
          <w:sz w:val="28"/>
          <w:szCs w:val="28"/>
        </w:rPr>
        <w:t xml:space="preserve"> tăng 6,52%).</w:t>
      </w:r>
    </w:p>
    <w:p w14:paraId="1751C3C6" w14:textId="71F37B0C" w:rsidR="00692F8D" w:rsidRPr="00A94E2C" w:rsidRDefault="00275996" w:rsidP="00A94E2C">
      <w:pPr>
        <w:spacing w:before="60"/>
        <w:rPr>
          <w:sz w:val="28"/>
          <w:szCs w:val="28"/>
        </w:rPr>
      </w:pPr>
      <w:r w:rsidRPr="00A94E2C">
        <w:rPr>
          <w:i/>
          <w:iCs/>
          <w:sz w:val="28"/>
          <w:szCs w:val="28"/>
          <w:lang w:val="en-US"/>
        </w:rPr>
        <w:t xml:space="preserve">- </w:t>
      </w:r>
      <w:r w:rsidR="00692F8D" w:rsidRPr="00A94E2C">
        <w:rPr>
          <w:i/>
          <w:sz w:val="28"/>
          <w:szCs w:val="28"/>
        </w:rPr>
        <w:t>Tổng thu NSNN trên địa bàn Thành phố</w:t>
      </w:r>
      <w:r w:rsidR="00692F8D" w:rsidRPr="00A94E2C">
        <w:rPr>
          <w:sz w:val="28"/>
          <w:szCs w:val="28"/>
        </w:rPr>
        <w:t xml:space="preserve"> thực hiện đến ngày 31/10/2025 </w:t>
      </w:r>
      <w:r w:rsidR="00692F8D" w:rsidRPr="00A94E2C">
        <w:rPr>
          <w:sz w:val="28"/>
          <w:szCs w:val="28"/>
          <w:lang w:val="pl-PL"/>
        </w:rPr>
        <w:t>đạt 567,9 nghìn tỷ đồng, hoàn thành 110,5% dự toán, tăng 34,4% so với cùng kỳ, gồm: Thu nội địa 534,9 nghìn tỷ đồng (tăng 35,0%), Thu xuất nhập khẩu 30,5 nghìn tỷ đồng (tăng 32,9%), Thu từ dầu thô 2,1 nghìn tỷ đồng (bằng 67,7%), Thu tiền sử dụng đất 89,0 nghìn tỷ đồng (tăng 167,0%)</w:t>
      </w:r>
      <w:r w:rsidR="00692F8D" w:rsidRPr="00A94E2C">
        <w:rPr>
          <w:sz w:val="28"/>
          <w:szCs w:val="28"/>
        </w:rPr>
        <w:t>. Ước thực hiện cả năm 2025, tổng thu NSNN trên địa bàn đạt 641,7 nghìn tỷ đồng, đạt 124,9% dự toán sau điều chỉnh, tăng 24,9% so với năm 2024 (tăng 24,6%).</w:t>
      </w:r>
    </w:p>
    <w:p w14:paraId="42299969" w14:textId="7543D81C" w:rsidR="00275996" w:rsidRPr="00A94E2C" w:rsidRDefault="00692F8D" w:rsidP="00A94E2C">
      <w:pPr>
        <w:shd w:val="clear" w:color="auto" w:fill="FFFFFF"/>
        <w:spacing w:before="60"/>
        <w:rPr>
          <w:sz w:val="28"/>
          <w:szCs w:val="28"/>
        </w:rPr>
      </w:pPr>
      <w:r w:rsidRPr="00A94E2C">
        <w:rPr>
          <w:i/>
          <w:sz w:val="28"/>
          <w:szCs w:val="28"/>
        </w:rPr>
        <w:t>Tổng chi ngân sách địa phương thành phố Hà Nội</w:t>
      </w:r>
      <w:r w:rsidRPr="00A94E2C">
        <w:rPr>
          <w:sz w:val="28"/>
          <w:szCs w:val="28"/>
        </w:rPr>
        <w:t xml:space="preserve"> đến ngày 31/10/2025 là </w:t>
      </w:r>
      <w:r w:rsidRPr="00A94E2C">
        <w:rPr>
          <w:sz w:val="28"/>
          <w:szCs w:val="28"/>
          <w:lang w:val="pl-PL"/>
        </w:rPr>
        <w:t>105,7 nghìn tỷ đồng, đạt 63,7% dự toán, tăng 40,0%, gồm: Chi đầu tư phát triển 47,5 nghìn tỷ đồng (tăng 42,7%), chi thường xuyên 58,0 nghìn tỷ đồng (tăng 37,7%)</w:t>
      </w:r>
      <w:r w:rsidRPr="00A94E2C">
        <w:rPr>
          <w:sz w:val="28"/>
          <w:szCs w:val="28"/>
        </w:rPr>
        <w:t>. Ước thực hiện cả năm 2025, tổng chi ngân sách địa phương là 166,2 nghìn tỷ đồng, đạt 100,1% dự toán đầu năm, đạt 90,6% dự toán sau sắp xếp, tăng 36,9% so với năm 2024 (tăng 2,2%).</w:t>
      </w:r>
    </w:p>
    <w:p w14:paraId="363C1C91" w14:textId="1EC6651E" w:rsidR="00275996" w:rsidRPr="00A94E2C" w:rsidRDefault="00275996" w:rsidP="00A94E2C">
      <w:pPr>
        <w:spacing w:before="60"/>
        <w:rPr>
          <w:sz w:val="28"/>
          <w:szCs w:val="28"/>
        </w:rPr>
      </w:pPr>
      <w:r w:rsidRPr="00A94E2C">
        <w:rPr>
          <w:i/>
          <w:iCs/>
          <w:sz w:val="28"/>
          <w:szCs w:val="28"/>
          <w:lang w:val="en-US"/>
        </w:rPr>
        <w:t xml:space="preserve">- </w:t>
      </w:r>
      <w:r w:rsidR="00195DC7" w:rsidRPr="00A94E2C">
        <w:rPr>
          <w:i/>
          <w:iCs/>
          <w:sz w:val="28"/>
          <w:szCs w:val="28"/>
          <w:lang w:val="en-US"/>
        </w:rPr>
        <w:t xml:space="preserve">Kim </w:t>
      </w:r>
      <w:r w:rsidR="008B3A02" w:rsidRPr="00A94E2C">
        <w:rPr>
          <w:i/>
          <w:iCs/>
          <w:sz w:val="28"/>
          <w:szCs w:val="28"/>
          <w:lang w:val="en-US"/>
        </w:rPr>
        <w:t>n</w:t>
      </w:r>
      <w:r w:rsidR="00195DC7" w:rsidRPr="00A94E2C">
        <w:rPr>
          <w:i/>
          <w:iCs/>
          <w:sz w:val="28"/>
          <w:szCs w:val="28"/>
          <w:lang w:val="en-US"/>
        </w:rPr>
        <w:t xml:space="preserve">gạch </w:t>
      </w:r>
      <w:r w:rsidR="008B3A02" w:rsidRPr="00A94E2C">
        <w:rPr>
          <w:i/>
          <w:iCs/>
          <w:sz w:val="28"/>
          <w:szCs w:val="28"/>
          <w:lang w:val="en-US"/>
        </w:rPr>
        <w:t>x</w:t>
      </w:r>
      <w:r w:rsidR="00195DC7" w:rsidRPr="00A94E2C">
        <w:rPr>
          <w:i/>
          <w:iCs/>
          <w:sz w:val="28"/>
          <w:szCs w:val="28"/>
          <w:lang w:val="en-US"/>
        </w:rPr>
        <w:t xml:space="preserve">uất, </w:t>
      </w:r>
      <w:r w:rsidR="008B3A02" w:rsidRPr="00A94E2C">
        <w:rPr>
          <w:i/>
          <w:iCs/>
          <w:sz w:val="28"/>
          <w:szCs w:val="28"/>
          <w:lang w:val="en-US"/>
        </w:rPr>
        <w:t>n</w:t>
      </w:r>
      <w:r w:rsidR="00195DC7" w:rsidRPr="00A94E2C">
        <w:rPr>
          <w:i/>
          <w:iCs/>
          <w:sz w:val="28"/>
          <w:szCs w:val="28"/>
          <w:lang w:val="en-US"/>
        </w:rPr>
        <w:t xml:space="preserve">hập khẩu </w:t>
      </w:r>
      <w:r w:rsidR="008B3A02" w:rsidRPr="00A94E2C">
        <w:rPr>
          <w:i/>
          <w:iCs/>
          <w:sz w:val="28"/>
          <w:szCs w:val="28"/>
          <w:lang w:val="en-US"/>
        </w:rPr>
        <w:t>p</w:t>
      </w:r>
      <w:r w:rsidR="00195DC7" w:rsidRPr="00A94E2C">
        <w:rPr>
          <w:i/>
          <w:iCs/>
          <w:sz w:val="28"/>
          <w:szCs w:val="28"/>
          <w:lang w:val="en-US"/>
        </w:rPr>
        <w:t xml:space="preserve">hục hồi </w:t>
      </w:r>
      <w:r w:rsidR="008B3A02" w:rsidRPr="00A94E2C">
        <w:rPr>
          <w:i/>
          <w:iCs/>
          <w:sz w:val="28"/>
          <w:szCs w:val="28"/>
          <w:lang w:val="en-US"/>
        </w:rPr>
        <w:t>ấ</w:t>
      </w:r>
      <w:r w:rsidR="00195DC7" w:rsidRPr="00A94E2C">
        <w:rPr>
          <w:i/>
          <w:iCs/>
          <w:sz w:val="28"/>
          <w:szCs w:val="28"/>
          <w:lang w:val="en-US"/>
        </w:rPr>
        <w:t>n tượng</w:t>
      </w:r>
      <w:r w:rsidR="008B3A02" w:rsidRPr="00A94E2C">
        <w:rPr>
          <w:i/>
          <w:iCs/>
          <w:sz w:val="28"/>
          <w:szCs w:val="28"/>
          <w:lang w:val="en-US"/>
        </w:rPr>
        <w:t>:</w:t>
      </w:r>
      <w:r w:rsidR="008B3A02" w:rsidRPr="00A94E2C">
        <w:rPr>
          <w:sz w:val="28"/>
          <w:szCs w:val="28"/>
          <w:lang w:val="en-US"/>
        </w:rPr>
        <w:t xml:space="preserve"> </w:t>
      </w:r>
      <w:r w:rsidRPr="00A94E2C">
        <w:rPr>
          <w:sz w:val="28"/>
          <w:szCs w:val="28"/>
          <w:lang w:val="en-US"/>
        </w:rPr>
        <w:t xml:space="preserve">Trong </w:t>
      </w:r>
      <w:r w:rsidRPr="00A94E2C">
        <w:rPr>
          <w:sz w:val="28"/>
          <w:szCs w:val="28"/>
        </w:rPr>
        <w:t>10 tháng đạt 55,6 tỷ USD, tăng 13,7%, trong đó</w:t>
      </w:r>
      <w:r w:rsidR="00E31F72" w:rsidRPr="00A94E2C">
        <w:rPr>
          <w:sz w:val="28"/>
          <w:szCs w:val="28"/>
        </w:rPr>
        <w:t>:</w:t>
      </w:r>
      <w:r w:rsidRPr="00A94E2C">
        <w:rPr>
          <w:sz w:val="28"/>
          <w:szCs w:val="28"/>
        </w:rPr>
        <w:t xml:space="preserve"> xuất khẩu </w:t>
      </w:r>
      <w:r w:rsidR="00E31F72" w:rsidRPr="00A94E2C">
        <w:rPr>
          <w:sz w:val="28"/>
          <w:szCs w:val="28"/>
        </w:rPr>
        <w:t xml:space="preserve">đạt 17,1 tỷ USD, </w:t>
      </w:r>
      <w:r w:rsidRPr="00A94E2C">
        <w:rPr>
          <w:sz w:val="28"/>
          <w:szCs w:val="28"/>
        </w:rPr>
        <w:t xml:space="preserve">tăng </w:t>
      </w:r>
      <w:r w:rsidR="00E31F72" w:rsidRPr="00A94E2C">
        <w:rPr>
          <w:sz w:val="28"/>
          <w:szCs w:val="28"/>
        </w:rPr>
        <w:t>8,3</w:t>
      </w:r>
      <w:r w:rsidRPr="00A94E2C">
        <w:rPr>
          <w:sz w:val="28"/>
          <w:szCs w:val="28"/>
        </w:rPr>
        <w:t>%; nhập khẩu</w:t>
      </w:r>
      <w:r w:rsidR="00E31F72" w:rsidRPr="00A94E2C">
        <w:rPr>
          <w:sz w:val="28"/>
          <w:szCs w:val="28"/>
        </w:rPr>
        <w:t xml:space="preserve"> đạt 38,5 tỷ USD,</w:t>
      </w:r>
      <w:r w:rsidRPr="00A94E2C">
        <w:rPr>
          <w:sz w:val="28"/>
          <w:szCs w:val="28"/>
        </w:rPr>
        <w:t xml:space="preserve"> tăng 14,5%. </w:t>
      </w:r>
      <w:r w:rsidR="00E31F72" w:rsidRPr="00A94E2C">
        <w:rPr>
          <w:sz w:val="28"/>
          <w:szCs w:val="28"/>
        </w:rPr>
        <w:t>U</w:t>
      </w:r>
      <w:r w:rsidRPr="00A94E2C">
        <w:rPr>
          <w:sz w:val="28"/>
          <w:szCs w:val="28"/>
        </w:rPr>
        <w:t xml:space="preserve">ớc cả năm 2025 </w:t>
      </w:r>
      <w:r w:rsidR="00E31F72" w:rsidRPr="00A94E2C">
        <w:rPr>
          <w:sz w:val="28"/>
          <w:szCs w:val="28"/>
        </w:rPr>
        <w:t xml:space="preserve">kim ngạch xuất, nhập khẩu </w:t>
      </w:r>
      <w:proofErr w:type="gramStart"/>
      <w:r w:rsidR="00E31F72" w:rsidRPr="00A94E2C">
        <w:rPr>
          <w:sz w:val="28"/>
          <w:szCs w:val="28"/>
        </w:rPr>
        <w:t xml:space="preserve">đạt </w:t>
      </w:r>
      <w:r w:rsidRPr="00A94E2C">
        <w:rPr>
          <w:sz w:val="28"/>
          <w:szCs w:val="28"/>
        </w:rPr>
        <w:t xml:space="preserve"> </w:t>
      </w:r>
      <w:r w:rsidR="00E31F72" w:rsidRPr="00A94E2C">
        <w:rPr>
          <w:sz w:val="28"/>
          <w:szCs w:val="28"/>
        </w:rPr>
        <w:t>69</w:t>
      </w:r>
      <w:proofErr w:type="gramEnd"/>
      <w:r w:rsidR="00E31F72" w:rsidRPr="00A94E2C">
        <w:rPr>
          <w:sz w:val="28"/>
          <w:szCs w:val="28"/>
        </w:rPr>
        <w:t>,26</w:t>
      </w:r>
      <w:r w:rsidRPr="00A94E2C">
        <w:rPr>
          <w:sz w:val="28"/>
          <w:szCs w:val="28"/>
        </w:rPr>
        <w:t xml:space="preserve"> tỷ USD, tăng 11,6% so với </w:t>
      </w:r>
      <w:r w:rsidR="00692F8D" w:rsidRPr="00A94E2C">
        <w:rPr>
          <w:sz w:val="28"/>
          <w:szCs w:val="28"/>
        </w:rPr>
        <w:t>năm 2024</w:t>
      </w:r>
      <w:r w:rsidRPr="00A94E2C">
        <w:rPr>
          <w:sz w:val="28"/>
          <w:szCs w:val="28"/>
        </w:rPr>
        <w:t>. Một số mặt hàng máy móc, thiết bị phụ tùng, máy vi tính, hàng điện tử và linh kiện, sản phẩm từ gỗ, giày dép…đóng vai trò chủ lực trong xuất khẩu</w:t>
      </w:r>
      <w:r w:rsidR="00E31F72" w:rsidRPr="00A94E2C">
        <w:rPr>
          <w:sz w:val="28"/>
          <w:szCs w:val="28"/>
        </w:rPr>
        <w:t>.</w:t>
      </w:r>
    </w:p>
    <w:p w14:paraId="5714EC36" w14:textId="69F979B2" w:rsidR="0012564A" w:rsidRPr="00A94E2C" w:rsidRDefault="009B332D" w:rsidP="00A94E2C">
      <w:pPr>
        <w:spacing w:before="60"/>
        <w:rPr>
          <w:sz w:val="28"/>
          <w:szCs w:val="28"/>
        </w:rPr>
      </w:pPr>
      <w:r w:rsidRPr="00A94E2C">
        <w:rPr>
          <w:i/>
          <w:sz w:val="28"/>
          <w:szCs w:val="28"/>
        </w:rPr>
        <w:t>- Tổng mức bán lẻ hàng hóa và doanh thu dịch vụ tiêu dùng</w:t>
      </w:r>
      <w:r w:rsidRPr="00A94E2C">
        <w:rPr>
          <w:sz w:val="28"/>
          <w:szCs w:val="28"/>
        </w:rPr>
        <w:t xml:space="preserve"> trong </w:t>
      </w:r>
      <w:r w:rsidR="0012564A" w:rsidRPr="00A94E2C">
        <w:rPr>
          <w:sz w:val="28"/>
          <w:szCs w:val="28"/>
        </w:rPr>
        <w:t>10 tháng đạt 789,1 nghìn tỷ đồng, tăng 12,6% so với cùng kỳ, trong đó: Doanh thu bán lẻ hàng hóa đạt 493,9 nghìn tỷ đồng, chiếm 62,6% tổng mức và tăng 11,7%. Cả năm 2025 ước đạt 964,2 nghìn tỷ đồng, tăng 12,9% (</w:t>
      </w:r>
      <w:r w:rsidR="00692F8D" w:rsidRPr="00A94E2C">
        <w:rPr>
          <w:sz w:val="28"/>
          <w:szCs w:val="28"/>
        </w:rPr>
        <w:t>năm 2024</w:t>
      </w:r>
      <w:r w:rsidR="0012564A" w:rsidRPr="00A94E2C">
        <w:rPr>
          <w:sz w:val="28"/>
          <w:szCs w:val="28"/>
        </w:rPr>
        <w:t xml:space="preserve"> tăng 10,9%).</w:t>
      </w:r>
    </w:p>
    <w:p w14:paraId="63F6040F" w14:textId="26FD0B81" w:rsidR="009B332D" w:rsidRPr="00A94E2C" w:rsidRDefault="009B332D" w:rsidP="00A94E2C">
      <w:pPr>
        <w:pStyle w:val="NormalWeb"/>
        <w:spacing w:before="60" w:beforeAutospacing="0" w:after="60" w:afterAutospacing="0"/>
        <w:ind w:firstLine="720"/>
        <w:rPr>
          <w:sz w:val="28"/>
          <w:szCs w:val="28"/>
          <w:lang w:val="en-US"/>
        </w:rPr>
      </w:pPr>
      <w:r w:rsidRPr="00A94E2C">
        <w:rPr>
          <w:i/>
          <w:iCs/>
          <w:sz w:val="28"/>
          <w:szCs w:val="28"/>
        </w:rPr>
        <w:t>- Du lịch tiếp tục tăng trưởng khá, khách du lịch tăng cao:</w:t>
      </w:r>
      <w:r w:rsidR="0012564A" w:rsidRPr="00A94E2C">
        <w:rPr>
          <w:i/>
          <w:iCs/>
          <w:sz w:val="28"/>
          <w:szCs w:val="28"/>
        </w:rPr>
        <w:t xml:space="preserve"> </w:t>
      </w:r>
      <w:r w:rsidR="0012564A" w:rsidRPr="00A94E2C">
        <w:rPr>
          <w:sz w:val="28"/>
          <w:szCs w:val="28"/>
        </w:rPr>
        <w:t>Trong 10 tháng đầu năm 2025, tổng số lượng khách du lịch đến Hà Nội đạt 6,</w:t>
      </w:r>
      <w:r w:rsidR="00692F8D" w:rsidRPr="00A94E2C">
        <w:rPr>
          <w:sz w:val="28"/>
          <w:szCs w:val="28"/>
          <w:lang w:val="en-US"/>
        </w:rPr>
        <w:t>3</w:t>
      </w:r>
      <w:r w:rsidR="0012564A" w:rsidRPr="00A94E2C">
        <w:rPr>
          <w:sz w:val="28"/>
          <w:szCs w:val="28"/>
        </w:rPr>
        <w:t xml:space="preserve"> triệu lượt khách</w:t>
      </w:r>
      <w:r w:rsidR="008349A2" w:rsidRPr="00A94E2C">
        <w:rPr>
          <w:sz w:val="28"/>
          <w:szCs w:val="28"/>
          <w:lang w:val="en-US"/>
        </w:rPr>
        <w:t xml:space="preserve"> (có lưu trú)</w:t>
      </w:r>
      <w:r w:rsidR="00310853" w:rsidRPr="00A94E2C">
        <w:rPr>
          <w:sz w:val="28"/>
          <w:szCs w:val="28"/>
          <w:lang w:val="en-US"/>
        </w:rPr>
        <w:t xml:space="preserve">, </w:t>
      </w:r>
      <w:r w:rsidR="0012564A" w:rsidRPr="00A94E2C">
        <w:rPr>
          <w:sz w:val="28"/>
          <w:szCs w:val="28"/>
        </w:rPr>
        <w:t xml:space="preserve">tăng 22,9%; </w:t>
      </w:r>
      <w:r w:rsidR="0012564A" w:rsidRPr="00A94E2C">
        <w:rPr>
          <w:sz w:val="28"/>
          <w:szCs w:val="28"/>
          <w:lang w:val="en-US"/>
        </w:rPr>
        <w:t>t</w:t>
      </w:r>
      <w:r w:rsidR="0012564A" w:rsidRPr="00A94E2C">
        <w:rPr>
          <w:sz w:val="28"/>
          <w:szCs w:val="28"/>
          <w:lang w:val="vi-VN"/>
        </w:rPr>
        <w:t xml:space="preserve">rong </w:t>
      </w:r>
      <w:r w:rsidR="0012564A" w:rsidRPr="00A94E2C">
        <w:rPr>
          <w:sz w:val="28"/>
          <w:szCs w:val="28"/>
        </w:rPr>
        <w:t>0</w:t>
      </w:r>
      <w:r w:rsidR="0012564A" w:rsidRPr="00A94E2C">
        <w:rPr>
          <w:sz w:val="28"/>
          <w:szCs w:val="28"/>
          <w:lang w:val="vi-VN"/>
        </w:rPr>
        <w:t xml:space="preserve">4 ngày nghỉ lễ </w:t>
      </w:r>
      <w:r w:rsidR="0012564A" w:rsidRPr="00A94E2C">
        <w:rPr>
          <w:sz w:val="28"/>
          <w:szCs w:val="28"/>
        </w:rPr>
        <w:t>0</w:t>
      </w:r>
      <w:r w:rsidR="0012564A" w:rsidRPr="00A94E2C">
        <w:rPr>
          <w:sz w:val="28"/>
          <w:szCs w:val="28"/>
          <w:lang w:val="vi-VN"/>
        </w:rPr>
        <w:t>2/9 năm nay, Thủ đô Hà Nội đón khoảng 2,16 triệu lượt khách, tăng gấp 3 lần so với cùng kỳ</w:t>
      </w:r>
      <w:r w:rsidR="0012564A" w:rsidRPr="00A94E2C">
        <w:rPr>
          <w:sz w:val="28"/>
          <w:szCs w:val="28"/>
          <w:lang w:val="en-US"/>
        </w:rPr>
        <w:t xml:space="preserve">. </w:t>
      </w:r>
      <w:r w:rsidRPr="00A94E2C">
        <w:rPr>
          <w:sz w:val="28"/>
          <w:szCs w:val="28"/>
          <w:lang w:val="en-US"/>
        </w:rPr>
        <w:t>Ước cả năm 2025, Thành phố đón 33,7 triệu lượt khách, tăng 20,87%, trong đó</w:t>
      </w:r>
      <w:r w:rsidR="00692F8D" w:rsidRPr="00A94E2C">
        <w:rPr>
          <w:sz w:val="28"/>
          <w:szCs w:val="28"/>
          <w:lang w:val="en-US"/>
        </w:rPr>
        <w:t>:</w:t>
      </w:r>
      <w:r w:rsidRPr="00A94E2C">
        <w:rPr>
          <w:sz w:val="28"/>
          <w:szCs w:val="28"/>
          <w:lang w:val="en-US"/>
        </w:rPr>
        <w:t xml:space="preserve"> khách quốc tế ước đạt </w:t>
      </w:r>
      <w:r w:rsidRPr="00A94E2C">
        <w:rPr>
          <w:sz w:val="28"/>
          <w:szCs w:val="28"/>
          <w:lang w:val="en-US"/>
        </w:rPr>
        <w:lastRenderedPageBreak/>
        <w:t>7,82 triệu lượt khách, tăng 22,76% và trên 25,88 triệu lượt khách nội địa, tăng 20,32%. Tổng thu từ khách du lịch ước đạt 134,5 nghìn tỷ đồng, tăng 21,5% (</w:t>
      </w:r>
      <w:r w:rsidR="00692F8D" w:rsidRPr="00A94E2C">
        <w:rPr>
          <w:sz w:val="28"/>
          <w:szCs w:val="28"/>
          <w:lang w:val="en-US"/>
        </w:rPr>
        <w:t>năm 2024</w:t>
      </w:r>
      <w:r w:rsidRPr="00A94E2C">
        <w:rPr>
          <w:sz w:val="28"/>
          <w:szCs w:val="28"/>
          <w:lang w:val="en-US"/>
        </w:rPr>
        <w:t xml:space="preserve"> tăng 28,3%); công suất sử dụng phòng trung bình của cơ sở lưu trú, khách sạn ước đạt 65,5% (</w:t>
      </w:r>
      <w:r w:rsidR="00692F8D" w:rsidRPr="00A94E2C">
        <w:rPr>
          <w:sz w:val="28"/>
          <w:szCs w:val="28"/>
          <w:lang w:val="en-US"/>
        </w:rPr>
        <w:t>năm 2024</w:t>
      </w:r>
      <w:r w:rsidRPr="00A94E2C">
        <w:rPr>
          <w:sz w:val="28"/>
          <w:szCs w:val="28"/>
          <w:lang w:val="en-US"/>
        </w:rPr>
        <w:t xml:space="preserve"> đạt 62,0%). </w:t>
      </w:r>
    </w:p>
    <w:p w14:paraId="63263AB8" w14:textId="61E4E218" w:rsidR="00275996" w:rsidRPr="00A94E2C" w:rsidRDefault="00275996" w:rsidP="00A94E2C">
      <w:pPr>
        <w:shd w:val="clear" w:color="auto" w:fill="FFFFFF"/>
        <w:spacing w:before="60"/>
        <w:rPr>
          <w:sz w:val="28"/>
          <w:szCs w:val="28"/>
        </w:rPr>
      </w:pPr>
      <w:r w:rsidRPr="00A94E2C">
        <w:rPr>
          <w:bCs/>
          <w:i/>
          <w:sz w:val="28"/>
          <w:szCs w:val="28"/>
        </w:rPr>
        <w:t>- Vốn đầu tư phát triển xã hội</w:t>
      </w:r>
      <w:r w:rsidRPr="00A94E2C">
        <w:rPr>
          <w:bCs/>
          <w:sz w:val="28"/>
          <w:szCs w:val="28"/>
        </w:rPr>
        <w:t xml:space="preserve"> </w:t>
      </w:r>
      <w:r w:rsidRPr="00A94E2C">
        <w:rPr>
          <w:sz w:val="28"/>
          <w:szCs w:val="28"/>
        </w:rPr>
        <w:t xml:space="preserve">trong 9 tháng đầu năm 2025 đạt 379,8 nghìn tỷ đồng, tăng 10,7% so với cùng kỳ năm trước (cùng kỳ tăng 9,7%). Cả năm 2025 ước đạt 594,7 nghìn tỷ đồng, tăng 11,3% so với </w:t>
      </w:r>
      <w:r w:rsidR="00546C24" w:rsidRPr="00A94E2C">
        <w:rPr>
          <w:sz w:val="28"/>
          <w:szCs w:val="28"/>
        </w:rPr>
        <w:t>năm 2024</w:t>
      </w:r>
      <w:r w:rsidRPr="00A94E2C">
        <w:rPr>
          <w:sz w:val="28"/>
          <w:szCs w:val="28"/>
        </w:rPr>
        <w:t xml:space="preserve"> (tăng 9,51%), trong đó: vốn nhà nước đạt 229,8 nghìn tỷ đồng, tăng 16,46%; vốn ngoài nhà nước đạt 325,2 nghìn tỷ đồng, tăng 7,68%; vốn đầu tư trực tiếp nước ngoài đạt 40,1 nghìn tỷ đồng, tăng 14,3% (vượt chỉ tiêu kế hoạch</w:t>
      </w:r>
      <w:r w:rsidR="00B93C59" w:rsidRPr="00A94E2C">
        <w:rPr>
          <w:sz w:val="28"/>
          <w:szCs w:val="28"/>
        </w:rPr>
        <w:t>)</w:t>
      </w:r>
      <w:r w:rsidRPr="00A94E2C">
        <w:rPr>
          <w:sz w:val="28"/>
          <w:szCs w:val="28"/>
        </w:rPr>
        <w:t>.</w:t>
      </w:r>
    </w:p>
    <w:p w14:paraId="4CA7825B" w14:textId="527E3B3A" w:rsidR="00275996" w:rsidRPr="00A94E2C" w:rsidRDefault="00275996" w:rsidP="00A94E2C">
      <w:pPr>
        <w:shd w:val="clear" w:color="auto" w:fill="FFFFFF"/>
        <w:spacing w:before="60"/>
        <w:rPr>
          <w:sz w:val="28"/>
          <w:szCs w:val="28"/>
          <w:shd w:val="clear" w:color="auto" w:fill="FFFFFF"/>
        </w:rPr>
      </w:pPr>
      <w:r w:rsidRPr="00A94E2C">
        <w:rPr>
          <w:i/>
          <w:sz w:val="28"/>
          <w:szCs w:val="28"/>
        </w:rPr>
        <w:t xml:space="preserve">- Thu hút vốn FDI </w:t>
      </w:r>
      <w:r w:rsidRPr="00A94E2C">
        <w:rPr>
          <w:sz w:val="28"/>
          <w:szCs w:val="28"/>
          <w:shd w:val="clear" w:color="auto" w:fill="FFFFFF"/>
        </w:rPr>
        <w:t>trong 10 tháng đầu năm 2025 đạt 4,0 tỷ USD, tăng 141% so với cùng kỳ năm 2024, vượt chỉ tiêu kế hoạch</w:t>
      </w:r>
      <w:r w:rsidR="007B23C3" w:rsidRPr="00A94E2C">
        <w:rPr>
          <w:sz w:val="28"/>
          <w:szCs w:val="28"/>
          <w:shd w:val="clear" w:color="auto" w:fill="FFFFFF"/>
        </w:rPr>
        <w:t xml:space="preserve">. </w:t>
      </w:r>
      <w:r w:rsidR="00B93C59" w:rsidRPr="00A94E2C">
        <w:rPr>
          <w:sz w:val="28"/>
          <w:szCs w:val="28"/>
          <w:shd w:val="clear" w:color="auto" w:fill="FFFFFF"/>
        </w:rPr>
        <w:t>Cả năm 2025 ước đạt 4,1 tỷ USD, tăng 52% (</w:t>
      </w:r>
      <w:r w:rsidR="00546C24" w:rsidRPr="00A94E2C">
        <w:rPr>
          <w:sz w:val="28"/>
          <w:szCs w:val="28"/>
          <w:shd w:val="clear" w:color="auto" w:fill="FFFFFF"/>
        </w:rPr>
        <w:t>năm 2024</w:t>
      </w:r>
      <w:r w:rsidR="00B93C59" w:rsidRPr="00A94E2C">
        <w:rPr>
          <w:sz w:val="28"/>
          <w:szCs w:val="28"/>
          <w:shd w:val="clear" w:color="auto" w:fill="FFFFFF"/>
        </w:rPr>
        <w:t xml:space="preserve">tăng 30,0%). </w:t>
      </w:r>
      <w:r w:rsidRPr="00A94E2C">
        <w:rPr>
          <w:sz w:val="28"/>
          <w:szCs w:val="28"/>
          <w:shd w:val="clear" w:color="auto" w:fill="FFFFFF"/>
        </w:rPr>
        <w:t xml:space="preserve">Năm 2025, Thành phố đã đẩy mạnh hoạt động chuyển đổi số hành chính, số hóa 100% quy trình cấp phép đầu tư, hướng tới cấp </w:t>
      </w:r>
      <w:r w:rsidR="007B23C3" w:rsidRPr="00A94E2C">
        <w:rPr>
          <w:sz w:val="28"/>
          <w:szCs w:val="28"/>
          <w:shd w:val="clear" w:color="auto" w:fill="FFFFFF"/>
        </w:rPr>
        <w:t>Giấy chứng nhận đăng ký đầu tư</w:t>
      </w:r>
      <w:r w:rsidRPr="00A94E2C">
        <w:rPr>
          <w:sz w:val="28"/>
          <w:szCs w:val="28"/>
          <w:shd w:val="clear" w:color="auto" w:fill="FFFFFF"/>
        </w:rPr>
        <w:t xml:space="preserve"> hoàn toàn trực tuyến trong tối đa 05 ngày làm việc và ứng dụng AI để hỗ trợ nhà đầu tư tra cứu thông tin pháp lý. </w:t>
      </w:r>
    </w:p>
    <w:p w14:paraId="358FA7D4" w14:textId="49BB297B" w:rsidR="00275996" w:rsidRPr="00A94E2C" w:rsidRDefault="00275996" w:rsidP="00A94E2C">
      <w:pPr>
        <w:pBdr>
          <w:top w:val="dotted" w:sz="4" w:space="0" w:color="FFFFFF"/>
          <w:left w:val="dotted" w:sz="4" w:space="0" w:color="FFFFFF"/>
          <w:bottom w:val="dotted" w:sz="4" w:space="0" w:color="FFFFFF"/>
          <w:right w:val="dotted" w:sz="4" w:space="2" w:color="FFFFFF"/>
        </w:pBdr>
        <w:shd w:val="clear" w:color="auto" w:fill="FFFFFF"/>
        <w:tabs>
          <w:tab w:val="num" w:pos="720"/>
        </w:tabs>
        <w:spacing w:before="60"/>
        <w:rPr>
          <w:i/>
          <w:iCs/>
          <w:sz w:val="28"/>
          <w:szCs w:val="28"/>
          <w:shd w:val="clear" w:color="auto" w:fill="FFFFFF"/>
          <w:lang w:val="en-US"/>
        </w:rPr>
      </w:pPr>
      <w:r w:rsidRPr="00A94E2C">
        <w:rPr>
          <w:i/>
          <w:iCs/>
          <w:sz w:val="28"/>
          <w:szCs w:val="28"/>
          <w:shd w:val="clear" w:color="auto" w:fill="FFFFFF"/>
          <w:lang w:val="en-US"/>
        </w:rPr>
        <w:t>- Tình hình đăng ký doanh nghiệp:</w:t>
      </w:r>
      <w:r w:rsidR="00AF45B2" w:rsidRPr="00A94E2C">
        <w:rPr>
          <w:sz w:val="28"/>
          <w:szCs w:val="28"/>
        </w:rPr>
        <w:t xml:space="preserve"> </w:t>
      </w:r>
      <w:r w:rsidR="00AF45B2" w:rsidRPr="00A94E2C">
        <w:rPr>
          <w:sz w:val="28"/>
          <w:szCs w:val="28"/>
          <w:shd w:val="clear" w:color="auto" w:fill="FFFFFF"/>
        </w:rPr>
        <w:t>Trong</w:t>
      </w:r>
      <w:r w:rsidR="00AF45B2" w:rsidRPr="00A94E2C">
        <w:rPr>
          <w:i/>
          <w:iCs/>
          <w:sz w:val="28"/>
          <w:szCs w:val="28"/>
          <w:shd w:val="clear" w:color="auto" w:fill="FFFFFF"/>
          <w:lang w:val="en-US"/>
        </w:rPr>
        <w:t xml:space="preserve"> </w:t>
      </w:r>
      <w:r w:rsidR="00AF45B2" w:rsidRPr="00A94E2C">
        <w:rPr>
          <w:sz w:val="28"/>
          <w:szCs w:val="28"/>
        </w:rPr>
        <w:t>10 tháng đầu năm 2025 có 27.808 doanh nghiệp đăng ký thành lập mới (</w:t>
      </w:r>
      <w:r w:rsidR="00AF45B2" w:rsidRPr="00A94E2C">
        <w:rPr>
          <w:bCs/>
          <w:sz w:val="28"/>
          <w:szCs w:val="28"/>
        </w:rPr>
        <w:t>tăng 11,0%</w:t>
      </w:r>
      <w:r w:rsidR="00AF45B2" w:rsidRPr="00A94E2C">
        <w:rPr>
          <w:sz w:val="28"/>
          <w:szCs w:val="28"/>
        </w:rPr>
        <w:t>) với số vốn 337,9 nghìn tỷ đồng (</w:t>
      </w:r>
      <w:r w:rsidR="00AF45B2" w:rsidRPr="00A94E2C">
        <w:rPr>
          <w:bCs/>
          <w:sz w:val="28"/>
          <w:szCs w:val="28"/>
        </w:rPr>
        <w:t>tăng 38</w:t>
      </w:r>
      <w:r w:rsidR="00AF45B2" w:rsidRPr="00A94E2C">
        <w:rPr>
          <w:bCs/>
          <w:sz w:val="28"/>
          <w:szCs w:val="28"/>
          <w:lang w:val="vi-VN"/>
        </w:rPr>
        <w:t>,0</w:t>
      </w:r>
      <w:r w:rsidR="00AF45B2" w:rsidRPr="00A94E2C">
        <w:rPr>
          <w:bCs/>
          <w:sz w:val="28"/>
          <w:szCs w:val="28"/>
        </w:rPr>
        <w:t>%</w:t>
      </w:r>
      <w:r w:rsidR="00AF45B2" w:rsidRPr="00A94E2C">
        <w:rPr>
          <w:sz w:val="28"/>
          <w:szCs w:val="28"/>
        </w:rPr>
        <w:t>)</w:t>
      </w:r>
      <w:r w:rsidR="00AF45B2" w:rsidRPr="00A94E2C">
        <w:rPr>
          <w:sz w:val="28"/>
          <w:szCs w:val="28"/>
          <w:lang w:val="vi-VN"/>
        </w:rPr>
        <w:t>;</w:t>
      </w:r>
      <w:r w:rsidR="00AF45B2" w:rsidRPr="00A94E2C">
        <w:rPr>
          <w:sz w:val="28"/>
          <w:szCs w:val="28"/>
        </w:rPr>
        <w:t xml:space="preserve"> 6.266 doanh nghiệp giải thể (tăng 62,0%); 25.549 doanh nghiệp tạm ngừng hoạt động (tăng 19,0%); 7.946 doanh nghiệp đang làm thủ tục giải thể (tăng 64,0%)</w:t>
      </w:r>
      <w:r w:rsidR="00AF45B2" w:rsidRPr="00A94E2C">
        <w:rPr>
          <w:sz w:val="28"/>
          <w:szCs w:val="28"/>
          <w:lang w:val="vi-VN"/>
        </w:rPr>
        <w:t xml:space="preserve">; </w:t>
      </w:r>
      <w:r w:rsidR="00AF45B2" w:rsidRPr="00A94E2C">
        <w:rPr>
          <w:sz w:val="28"/>
          <w:szCs w:val="28"/>
        </w:rPr>
        <w:t>8.810 doanh nghiệp hoạt động trở lại (tăng 5,0%). Ước cả năm 2025 có</w:t>
      </w:r>
      <w:r w:rsidR="00AF45B2" w:rsidRPr="00A94E2C">
        <w:rPr>
          <w:i/>
          <w:iCs/>
          <w:sz w:val="28"/>
          <w:szCs w:val="28"/>
          <w:shd w:val="clear" w:color="auto" w:fill="FFFFFF"/>
          <w:lang w:val="en-US"/>
        </w:rPr>
        <w:t xml:space="preserve"> </w:t>
      </w:r>
      <w:r w:rsidRPr="00A94E2C">
        <w:rPr>
          <w:sz w:val="28"/>
          <w:szCs w:val="28"/>
          <w:shd w:val="clear" w:color="auto" w:fill="FFFFFF"/>
        </w:rPr>
        <w:t>32.400 doanh nghiệp thành lập mới, tăng 11,97%, vốn đăng ký mới đạt khoảng 352 nghìn tỷ đồng, tăng 21,38%</w:t>
      </w:r>
      <w:r w:rsidR="00AF45B2" w:rsidRPr="00A94E2C">
        <w:rPr>
          <w:sz w:val="28"/>
          <w:szCs w:val="28"/>
          <w:shd w:val="clear" w:color="auto" w:fill="FFFFFF"/>
        </w:rPr>
        <w:t>.</w:t>
      </w:r>
      <w:r w:rsidRPr="00A94E2C">
        <w:rPr>
          <w:sz w:val="28"/>
          <w:szCs w:val="28"/>
          <w:shd w:val="clear" w:color="auto" w:fill="FFFFFF"/>
          <w:lang w:val="en-US"/>
        </w:rPr>
        <w:t xml:space="preserve"> Lũy kế tổng số doanh nghiệp đăng ký trên địa bàn đến nay là </w:t>
      </w:r>
      <w:r w:rsidRPr="00A94E2C">
        <w:rPr>
          <w:sz w:val="28"/>
          <w:szCs w:val="28"/>
          <w:shd w:val="clear" w:color="auto" w:fill="FFFFFF"/>
        </w:rPr>
        <w:t>424.090 doanh nghiệp.</w:t>
      </w:r>
    </w:p>
    <w:p w14:paraId="61996F95" w14:textId="1009451E" w:rsidR="0012564A" w:rsidRPr="00A94E2C" w:rsidRDefault="009B332D" w:rsidP="00A94E2C">
      <w:pPr>
        <w:spacing w:before="60"/>
        <w:rPr>
          <w:sz w:val="28"/>
          <w:szCs w:val="28"/>
        </w:rPr>
      </w:pPr>
      <w:r w:rsidRPr="00A94E2C">
        <w:rPr>
          <w:i/>
          <w:iCs/>
          <w:sz w:val="28"/>
          <w:szCs w:val="28"/>
          <w:shd w:val="clear" w:color="auto" w:fill="FFFFFF"/>
          <w:lang w:val="en-US"/>
        </w:rPr>
        <w:t>- Hoạt động huy động vốn:</w:t>
      </w:r>
      <w:r w:rsidRPr="00A94E2C">
        <w:rPr>
          <w:sz w:val="28"/>
          <w:szCs w:val="28"/>
          <w:shd w:val="clear" w:color="auto" w:fill="FFFFFF"/>
          <w:lang w:val="en-US"/>
        </w:rPr>
        <w:t xml:space="preserve"> </w:t>
      </w:r>
      <w:r w:rsidR="0012564A" w:rsidRPr="00A94E2C">
        <w:rPr>
          <w:sz w:val="28"/>
          <w:szCs w:val="28"/>
          <w:shd w:val="clear" w:color="auto" w:fill="FFFFFF"/>
          <w:lang w:val="en-US"/>
        </w:rPr>
        <w:t>N</w:t>
      </w:r>
      <w:r w:rsidR="0012564A" w:rsidRPr="00A94E2C">
        <w:rPr>
          <w:sz w:val="28"/>
          <w:szCs w:val="28"/>
        </w:rPr>
        <w:t>guồn vốn huy động của các TCTD trên địa bàn tiếp tục tăng trưởng, đảm bảo đáp ứng nhu cầu cấp tín dụng và chấp hành các quy định về tỷ lệ đảm bảo an toàn. Tổng nguồn vốn huy động của các TCTD trên địa bàn Thành phố đến hết tháng 10 đạt 6,7 triệu tỷ đồng, tăng 10,97% so với 31/12/2024. Cả năm 2025, tổng nguồn vốn huy động của các TCTD ước đạt 6</w:t>
      </w:r>
      <w:r w:rsidR="008349A2" w:rsidRPr="00A94E2C">
        <w:rPr>
          <w:sz w:val="28"/>
          <w:szCs w:val="28"/>
        </w:rPr>
        <w:t>,79</w:t>
      </w:r>
      <w:r w:rsidR="0012564A" w:rsidRPr="00A94E2C">
        <w:rPr>
          <w:sz w:val="28"/>
          <w:szCs w:val="28"/>
        </w:rPr>
        <w:t xml:space="preserve"> </w:t>
      </w:r>
      <w:r w:rsidR="008349A2" w:rsidRPr="00A94E2C">
        <w:rPr>
          <w:sz w:val="28"/>
          <w:szCs w:val="28"/>
        </w:rPr>
        <w:t>triệu</w:t>
      </w:r>
      <w:r w:rsidR="0012564A" w:rsidRPr="00A94E2C">
        <w:rPr>
          <w:sz w:val="28"/>
          <w:szCs w:val="28"/>
        </w:rPr>
        <w:t xml:space="preserve"> tỷ đồng, tăng 12,1%. </w:t>
      </w:r>
    </w:p>
    <w:p w14:paraId="48DEE8DE" w14:textId="4EAD379C" w:rsidR="0012564A" w:rsidRPr="00A94E2C" w:rsidRDefault="009B332D" w:rsidP="00A94E2C">
      <w:pPr>
        <w:spacing w:before="60"/>
        <w:rPr>
          <w:sz w:val="28"/>
          <w:szCs w:val="28"/>
          <w:shd w:val="clear" w:color="auto" w:fill="FFFFFF"/>
          <w:lang w:val="en-US"/>
        </w:rPr>
      </w:pPr>
      <w:r w:rsidRPr="00A94E2C">
        <w:rPr>
          <w:i/>
          <w:iCs/>
          <w:sz w:val="28"/>
          <w:szCs w:val="28"/>
          <w:shd w:val="clear" w:color="auto" w:fill="FFFFFF"/>
          <w:lang w:val="en-US"/>
        </w:rPr>
        <w:t>- Hoạt động tín dụng:</w:t>
      </w:r>
      <w:r w:rsidRPr="00A94E2C">
        <w:rPr>
          <w:sz w:val="28"/>
          <w:szCs w:val="28"/>
          <w:shd w:val="clear" w:color="auto" w:fill="FFFFFF"/>
          <w:lang w:val="en-US"/>
        </w:rPr>
        <w:t xml:space="preserve"> </w:t>
      </w:r>
      <w:r w:rsidR="00AF45B2" w:rsidRPr="00A94E2C">
        <w:rPr>
          <w:sz w:val="28"/>
          <w:szCs w:val="28"/>
          <w:shd w:val="clear" w:color="auto" w:fill="FFFFFF"/>
          <w:lang w:val="en-US"/>
        </w:rPr>
        <w:t>T</w:t>
      </w:r>
      <w:r w:rsidR="0012564A" w:rsidRPr="00A94E2C">
        <w:rPr>
          <w:sz w:val="28"/>
          <w:szCs w:val="28"/>
        </w:rPr>
        <w:t>ổng dư nợ tín dụng trên địa bàn Thành phố</w:t>
      </w:r>
      <w:r w:rsidR="00AF45B2" w:rsidRPr="00A94E2C">
        <w:rPr>
          <w:sz w:val="28"/>
          <w:szCs w:val="28"/>
        </w:rPr>
        <w:t xml:space="preserve"> đến 31/10/2025</w:t>
      </w:r>
      <w:r w:rsidR="0012564A" w:rsidRPr="00A94E2C">
        <w:rPr>
          <w:sz w:val="28"/>
          <w:szCs w:val="28"/>
        </w:rPr>
        <w:t xml:space="preserve"> đạt gần 5</w:t>
      </w:r>
      <w:r w:rsidR="008349A2" w:rsidRPr="00A94E2C">
        <w:rPr>
          <w:sz w:val="28"/>
          <w:szCs w:val="28"/>
        </w:rPr>
        <w:t>,50 triệu</w:t>
      </w:r>
      <w:r w:rsidR="0012564A" w:rsidRPr="00A94E2C">
        <w:rPr>
          <w:sz w:val="28"/>
          <w:szCs w:val="28"/>
        </w:rPr>
        <w:t xml:space="preserve"> tỷ đồng, tăng 22,76% so với thời điểm kết thúc năm 2024; Tỷ lệ nợ xấu của các TCTD chiếm 1,59% trong tổng dư nợ. Hoạt động tín dụng ngân hàng trên địa bàn đáp ứng nhu cầu vốn cho doanh nghiệp, người dân để duy trì và phát triển sản xuất kinh doanh, thương mại dịch vụ, thúc đẩy tăng trưởng kinh tế xã hội của thành phố Hà Nội, góp phần tăng nguồn thu ngân sách, hỗ trợ cơ cấu lại nền kinh tế theo hướng công nghiệp hóa, hiện đại hóa gắn với phát triển bền vững. </w:t>
      </w:r>
      <w:r w:rsidR="00BA4595" w:rsidRPr="00A94E2C">
        <w:rPr>
          <w:sz w:val="28"/>
          <w:szCs w:val="28"/>
        </w:rPr>
        <w:t>C</w:t>
      </w:r>
      <w:r w:rsidR="0012564A" w:rsidRPr="00A94E2C">
        <w:rPr>
          <w:sz w:val="28"/>
          <w:szCs w:val="28"/>
        </w:rPr>
        <w:t>ả năm 2025, tổng dư nợ tín dụng ước đạt 5</w:t>
      </w:r>
      <w:r w:rsidR="008349A2" w:rsidRPr="00A94E2C">
        <w:rPr>
          <w:sz w:val="28"/>
          <w:szCs w:val="28"/>
        </w:rPr>
        <w:t>,52 triệu</w:t>
      </w:r>
      <w:r w:rsidR="0012564A" w:rsidRPr="00A94E2C">
        <w:rPr>
          <w:sz w:val="28"/>
          <w:szCs w:val="28"/>
        </w:rPr>
        <w:t xml:space="preserve"> tỷ đồng, tăng 22,5%.</w:t>
      </w:r>
    </w:p>
    <w:p w14:paraId="09EFB4B9" w14:textId="480CD3E9" w:rsidR="009B332D" w:rsidRPr="00A94E2C" w:rsidRDefault="009B332D" w:rsidP="00A94E2C">
      <w:pPr>
        <w:spacing w:before="60"/>
        <w:rPr>
          <w:sz w:val="28"/>
          <w:szCs w:val="28"/>
        </w:rPr>
      </w:pPr>
      <w:r w:rsidRPr="00A94E2C">
        <w:rPr>
          <w:i/>
          <w:iCs/>
          <w:sz w:val="28"/>
          <w:szCs w:val="28"/>
          <w:lang w:val="en-US"/>
        </w:rPr>
        <w:t xml:space="preserve">- </w:t>
      </w:r>
      <w:r w:rsidR="00195DC7" w:rsidRPr="00A94E2C">
        <w:rPr>
          <w:i/>
          <w:iCs/>
          <w:sz w:val="28"/>
          <w:szCs w:val="28"/>
          <w:lang w:val="en-US"/>
        </w:rPr>
        <w:t xml:space="preserve">Giải ngân </w:t>
      </w:r>
      <w:r w:rsidR="00E00B73" w:rsidRPr="00A94E2C">
        <w:rPr>
          <w:i/>
          <w:iCs/>
          <w:sz w:val="28"/>
          <w:szCs w:val="28"/>
          <w:lang w:val="en-US"/>
        </w:rPr>
        <w:t>đ</w:t>
      </w:r>
      <w:r w:rsidR="00195DC7" w:rsidRPr="00A94E2C">
        <w:rPr>
          <w:i/>
          <w:iCs/>
          <w:sz w:val="28"/>
          <w:szCs w:val="28"/>
          <w:lang w:val="en-US"/>
        </w:rPr>
        <w:t xml:space="preserve">ầu tư </w:t>
      </w:r>
      <w:r w:rsidR="00E00B73" w:rsidRPr="00A94E2C">
        <w:rPr>
          <w:i/>
          <w:iCs/>
          <w:sz w:val="28"/>
          <w:szCs w:val="28"/>
          <w:lang w:val="en-US"/>
        </w:rPr>
        <w:t>c</w:t>
      </w:r>
      <w:r w:rsidR="00195DC7" w:rsidRPr="00A94E2C">
        <w:rPr>
          <w:i/>
          <w:iCs/>
          <w:sz w:val="28"/>
          <w:szCs w:val="28"/>
          <w:lang w:val="en-US"/>
        </w:rPr>
        <w:t>ông</w:t>
      </w:r>
      <w:r w:rsidR="00195DC7" w:rsidRPr="00A94E2C">
        <w:rPr>
          <w:sz w:val="28"/>
          <w:szCs w:val="28"/>
          <w:lang w:val="en-US"/>
        </w:rPr>
        <w:t xml:space="preserve">: Đầu tư công được xác định là động lực quan trọng để đạt mục tiêu tăng trưởng </w:t>
      </w:r>
      <w:r w:rsidR="008349A2" w:rsidRPr="00A94E2C">
        <w:rPr>
          <w:sz w:val="28"/>
          <w:szCs w:val="28"/>
          <w:lang w:val="en-US"/>
        </w:rPr>
        <w:t>trên 8,0</w:t>
      </w:r>
      <w:r w:rsidR="00195DC7" w:rsidRPr="00A94E2C">
        <w:rPr>
          <w:sz w:val="28"/>
          <w:szCs w:val="28"/>
          <w:lang w:val="en-US"/>
        </w:rPr>
        <w:t>%</w:t>
      </w:r>
      <w:r w:rsidR="00AF45B2" w:rsidRPr="00A94E2C">
        <w:rPr>
          <w:sz w:val="28"/>
          <w:szCs w:val="28"/>
          <w:lang w:val="en-US"/>
        </w:rPr>
        <w:t>,</w:t>
      </w:r>
      <w:r w:rsidR="00195DC7" w:rsidRPr="00A94E2C">
        <w:rPr>
          <w:sz w:val="28"/>
          <w:szCs w:val="28"/>
          <w:lang w:val="en-US"/>
        </w:rPr>
        <w:t xml:space="preserve"> Thành phố</w:t>
      </w:r>
      <w:r w:rsidR="00AF45B2" w:rsidRPr="00A94E2C">
        <w:rPr>
          <w:sz w:val="28"/>
          <w:szCs w:val="28"/>
          <w:lang w:val="en-US"/>
        </w:rPr>
        <w:t xml:space="preserve"> đã</w:t>
      </w:r>
      <w:r w:rsidR="00195DC7" w:rsidRPr="00A94E2C">
        <w:rPr>
          <w:sz w:val="28"/>
          <w:szCs w:val="28"/>
          <w:lang w:val="en-US"/>
        </w:rPr>
        <w:t xml:space="preserve"> ban hành Chỉ thị số 03/CT-UBND phân luồng “làn xanh”, rút ngắn thời gian giải quyết </w:t>
      </w:r>
      <w:r w:rsidR="00F03F36" w:rsidRPr="00A94E2C">
        <w:rPr>
          <w:sz w:val="28"/>
          <w:szCs w:val="28"/>
          <w:lang w:val="en-US"/>
        </w:rPr>
        <w:t>TTHC</w:t>
      </w:r>
      <w:r w:rsidR="00195DC7" w:rsidRPr="00A94E2C">
        <w:rPr>
          <w:sz w:val="28"/>
          <w:szCs w:val="28"/>
          <w:lang w:val="en-US"/>
        </w:rPr>
        <w:t xml:space="preserve">, đặc biệt đối với 10 dự án quan trọng. </w:t>
      </w:r>
      <w:r w:rsidRPr="00A94E2C">
        <w:rPr>
          <w:sz w:val="28"/>
          <w:szCs w:val="28"/>
        </w:rPr>
        <w:t xml:space="preserve">Lũy kế giải ngân kế hoạch đầu tư công năm 2025 của toàn Thành </w:t>
      </w:r>
      <w:r w:rsidRPr="00A94E2C">
        <w:rPr>
          <w:sz w:val="28"/>
          <w:szCs w:val="28"/>
        </w:rPr>
        <w:lastRenderedPageBreak/>
        <w:t>phố đến ngày 3</w:t>
      </w:r>
      <w:r w:rsidR="00F03F36" w:rsidRPr="00A94E2C">
        <w:rPr>
          <w:sz w:val="28"/>
          <w:szCs w:val="28"/>
        </w:rPr>
        <w:t>1</w:t>
      </w:r>
      <w:r w:rsidRPr="00A94E2C">
        <w:rPr>
          <w:sz w:val="28"/>
          <w:szCs w:val="28"/>
        </w:rPr>
        <w:t xml:space="preserve">/10/2025 là 47.393,9 tỷ đồng, đạt 54,4% kế hoạch so với kế hoạch Thủ tướng Chính phủ giao và đạt 44,2% kế hoạch </w:t>
      </w:r>
      <w:r w:rsidR="00A94E2C" w:rsidRPr="00A94E2C">
        <w:rPr>
          <w:sz w:val="28"/>
          <w:szCs w:val="28"/>
        </w:rPr>
        <w:t xml:space="preserve">của </w:t>
      </w:r>
      <w:r w:rsidRPr="00A94E2C">
        <w:rPr>
          <w:sz w:val="28"/>
          <w:szCs w:val="28"/>
        </w:rPr>
        <w:t>Thành phố.</w:t>
      </w:r>
    </w:p>
    <w:p w14:paraId="0CD53C39" w14:textId="4C6563A0" w:rsidR="005B2884" w:rsidRPr="00A94E2C" w:rsidRDefault="00AF45B2" w:rsidP="00A94E2C">
      <w:pPr>
        <w:pBdr>
          <w:top w:val="dotted" w:sz="4" w:space="0" w:color="FFFFFF"/>
          <w:left w:val="dotted" w:sz="4" w:space="0" w:color="FFFFFF"/>
          <w:bottom w:val="dotted" w:sz="4" w:space="0" w:color="FFFFFF"/>
          <w:right w:val="dotted" w:sz="4" w:space="2" w:color="FFFFFF"/>
        </w:pBdr>
        <w:shd w:val="clear" w:color="auto" w:fill="FFFFFF"/>
        <w:spacing w:before="60"/>
        <w:rPr>
          <w:sz w:val="28"/>
          <w:szCs w:val="28"/>
          <w:shd w:val="clear" w:color="auto" w:fill="FFFFFF"/>
          <w:lang w:val="pt-BR"/>
        </w:rPr>
      </w:pPr>
      <w:r w:rsidRPr="00A94E2C">
        <w:rPr>
          <w:b/>
          <w:bCs/>
          <w:i/>
          <w:iCs/>
          <w:sz w:val="28"/>
          <w:szCs w:val="28"/>
          <w:lang w:val="en-US"/>
        </w:rPr>
        <w:t xml:space="preserve">(4) </w:t>
      </w:r>
      <w:r w:rsidR="00195DC7" w:rsidRPr="00A94E2C">
        <w:rPr>
          <w:sz w:val="28"/>
          <w:szCs w:val="28"/>
          <w:lang w:val="en-US"/>
        </w:rPr>
        <w:t>Các hoạt động văn hóa - thể thao diễn ra sôi nổi, tổ chức thành công các sự kiện lớn hướng tới Kỷ niệm 95 năm thành lập Đảng, 50 năm Giải phóng miền Nam</w:t>
      </w:r>
      <w:r w:rsidR="00FA4FF3" w:rsidRPr="00A94E2C">
        <w:rPr>
          <w:sz w:val="28"/>
          <w:szCs w:val="28"/>
          <w:lang w:val="en-US"/>
        </w:rPr>
        <w:t xml:space="preserve"> </w:t>
      </w:r>
      <w:r w:rsidR="00195DC7" w:rsidRPr="00A94E2C">
        <w:rPr>
          <w:sz w:val="28"/>
          <w:szCs w:val="28"/>
          <w:lang w:val="en-US"/>
        </w:rPr>
        <w:t>và 80 năm Cách mạng Tháng Tám. Đặc biệt, Thành phố</w:t>
      </w:r>
      <w:r w:rsidR="00336F85" w:rsidRPr="00A94E2C">
        <w:rPr>
          <w:sz w:val="28"/>
          <w:szCs w:val="28"/>
          <w:lang w:val="en-US"/>
        </w:rPr>
        <w:t xml:space="preserve"> đã</w:t>
      </w:r>
      <w:r w:rsidR="00195DC7" w:rsidRPr="00A94E2C">
        <w:rPr>
          <w:sz w:val="28"/>
          <w:szCs w:val="28"/>
          <w:lang w:val="en-US"/>
        </w:rPr>
        <w:t xml:space="preserve"> phối hợp tổ chức thành công sự kiện A80, </w:t>
      </w:r>
      <w:r w:rsidR="005B2884" w:rsidRPr="00A94E2C">
        <w:rPr>
          <w:sz w:val="28"/>
          <w:szCs w:val="28"/>
          <w:lang w:val="pt-BR"/>
        </w:rPr>
        <w:t xml:space="preserve">thu hút </w:t>
      </w:r>
      <w:r w:rsidR="00A94E2C" w:rsidRPr="00A94E2C">
        <w:rPr>
          <w:sz w:val="28"/>
          <w:szCs w:val="28"/>
          <w:lang w:val="pt-BR"/>
        </w:rPr>
        <w:t xml:space="preserve">lượng lớn </w:t>
      </w:r>
      <w:r w:rsidR="005B2884" w:rsidRPr="00A94E2C">
        <w:rPr>
          <w:sz w:val="28"/>
          <w:szCs w:val="28"/>
          <w:lang w:val="pt-BR"/>
        </w:rPr>
        <w:t>khách tham quan trong và ngoài nước</w:t>
      </w:r>
      <w:proofErr w:type="gramStart"/>
      <w:r w:rsidR="005B2884" w:rsidRPr="00A94E2C">
        <w:rPr>
          <w:sz w:val="28"/>
          <w:szCs w:val="28"/>
          <w:lang w:val="pt-BR"/>
        </w:rPr>
        <w:t>, ,</w:t>
      </w:r>
      <w:proofErr w:type="gramEnd"/>
      <w:r w:rsidR="005B2884" w:rsidRPr="00A94E2C">
        <w:rPr>
          <w:sz w:val="28"/>
          <w:szCs w:val="28"/>
          <w:lang w:val="pt-BR"/>
        </w:rPr>
        <w:t xml:space="preserve"> lan tỏa hình ảnh người Hà Nội thanh lịch, văn minh, Thủ đô Hà Nội xứng đáng là “Thành phố vì hòa bình”, “Thành phố sáng tạo”</w:t>
      </w:r>
      <w:r w:rsidR="00A94E2C" w:rsidRPr="00A94E2C">
        <w:rPr>
          <w:sz w:val="28"/>
          <w:szCs w:val="28"/>
          <w:lang w:val="pt-BR"/>
        </w:rPr>
        <w:t xml:space="preserve"> -</w:t>
      </w:r>
      <w:r w:rsidR="005B2884" w:rsidRPr="00A94E2C">
        <w:rPr>
          <w:sz w:val="28"/>
          <w:szCs w:val="28"/>
          <w:lang w:val="pt-BR"/>
        </w:rPr>
        <w:t xml:space="preserve"> </w:t>
      </w:r>
      <w:r w:rsidR="00A94E2C" w:rsidRPr="00A94E2C">
        <w:rPr>
          <w:sz w:val="28"/>
          <w:szCs w:val="28"/>
          <w:lang w:val="pt-BR"/>
        </w:rPr>
        <w:t>góp phần rất tích cực vào thành công của Lễ diễu binh, diễu hành</w:t>
      </w:r>
      <w:r w:rsidR="00A94E2C" w:rsidRPr="00A94E2C">
        <w:rPr>
          <w:sz w:val="28"/>
          <w:szCs w:val="28"/>
          <w:lang w:val="pt-BR"/>
        </w:rPr>
        <w:t xml:space="preserve">. </w:t>
      </w:r>
      <w:r w:rsidR="00256A27" w:rsidRPr="00A94E2C">
        <w:rPr>
          <w:sz w:val="28"/>
          <w:szCs w:val="28"/>
          <w:lang w:val="pt-BR"/>
        </w:rPr>
        <w:t>T</w:t>
      </w:r>
      <w:r w:rsidR="005B2884" w:rsidRPr="00A94E2C">
        <w:rPr>
          <w:sz w:val="28"/>
          <w:szCs w:val="28"/>
          <w:lang w:val="pt-BR"/>
        </w:rPr>
        <w:t xml:space="preserve">ổ chức thành công </w:t>
      </w:r>
      <w:r w:rsidR="005B2884" w:rsidRPr="00A94E2C">
        <w:rPr>
          <w:sz w:val="28"/>
          <w:szCs w:val="28"/>
        </w:rPr>
        <w:t xml:space="preserve">Festival Thăng Long - Hà Nội 2025” với chủ đề “Di sản - Kết nối - Thời đại”. </w:t>
      </w:r>
      <w:r w:rsidR="005B2884" w:rsidRPr="00A94E2C">
        <w:rPr>
          <w:sz w:val="28"/>
          <w:szCs w:val="28"/>
          <w:lang w:val="pt-BR"/>
        </w:rPr>
        <w:t xml:space="preserve">Hà Nội được Tạp chí </w:t>
      </w:r>
      <w:r w:rsidR="005B2884" w:rsidRPr="00A94E2C">
        <w:rPr>
          <w:i/>
          <w:sz w:val="28"/>
          <w:szCs w:val="28"/>
          <w:lang w:val="pt-BR"/>
        </w:rPr>
        <w:t xml:space="preserve">Time Out </w:t>
      </w:r>
      <w:r w:rsidR="005B2884" w:rsidRPr="00A94E2C">
        <w:rPr>
          <w:sz w:val="28"/>
          <w:szCs w:val="28"/>
          <w:lang w:val="pt-BR"/>
        </w:rPr>
        <w:t xml:space="preserve">vinh danh là điểm đến văn hóa hàng đầu thế giới năm 2025. </w:t>
      </w:r>
      <w:r w:rsidR="005B2884" w:rsidRPr="00A94E2C">
        <w:rPr>
          <w:sz w:val="28"/>
          <w:szCs w:val="28"/>
          <w:shd w:val="clear" w:color="auto" w:fill="FFFFFF"/>
          <w:lang w:val="pt-BR"/>
        </w:rPr>
        <w:t xml:space="preserve">Đây là dấu ấn ngoại giao đặc biệt, khẳng định vị thế và uy tín quốc tế ngày càng cao của Việt Nam nói chung và Thủ đô Hà Nội nói riêng. </w:t>
      </w:r>
    </w:p>
    <w:p w14:paraId="6CB39EFC" w14:textId="5EE3B597" w:rsidR="00195DC7" w:rsidRPr="00A94E2C" w:rsidRDefault="00AF45B2" w:rsidP="00A94E2C">
      <w:pPr>
        <w:pBdr>
          <w:top w:val="dotted" w:sz="4" w:space="0" w:color="FFFFFF"/>
          <w:left w:val="dotted" w:sz="4" w:space="0" w:color="FFFFFF"/>
          <w:bottom w:val="dotted" w:sz="4" w:space="0" w:color="FFFFFF"/>
          <w:right w:val="dotted" w:sz="4" w:space="2" w:color="FFFFFF"/>
        </w:pBdr>
        <w:shd w:val="clear" w:color="auto" w:fill="FFFFFF"/>
        <w:tabs>
          <w:tab w:val="num" w:pos="720"/>
        </w:tabs>
        <w:spacing w:before="60"/>
        <w:rPr>
          <w:sz w:val="28"/>
          <w:szCs w:val="28"/>
          <w:lang w:val="en-US"/>
        </w:rPr>
      </w:pPr>
      <w:r w:rsidRPr="00A94E2C">
        <w:rPr>
          <w:b/>
          <w:bCs/>
          <w:i/>
          <w:iCs/>
          <w:sz w:val="28"/>
          <w:szCs w:val="28"/>
          <w:lang w:val="en-US"/>
        </w:rPr>
        <w:t>(5)</w:t>
      </w:r>
      <w:r w:rsidRPr="00A94E2C">
        <w:rPr>
          <w:sz w:val="28"/>
          <w:szCs w:val="28"/>
          <w:lang w:val="en-US"/>
        </w:rPr>
        <w:t xml:space="preserve"> </w:t>
      </w:r>
      <w:r w:rsidR="00195DC7" w:rsidRPr="00A94E2C">
        <w:rPr>
          <w:sz w:val="28"/>
          <w:szCs w:val="28"/>
          <w:lang w:val="en-US"/>
        </w:rPr>
        <w:t>Công tác chăm lo đời sống Người có công được đẩy mạnh toàn diện. Thành phố đã trao tặng trên 688 nghìn suất quà cho các đối tượng chính sách</w:t>
      </w:r>
      <w:r w:rsidR="005B2884" w:rsidRPr="00A94E2C">
        <w:rPr>
          <w:sz w:val="28"/>
          <w:szCs w:val="28"/>
          <w:lang w:val="en-US"/>
        </w:rPr>
        <w:t>; ủng hộ gần 40 tỷ đồng cho Quỹ “Vì người nghèo)</w:t>
      </w:r>
      <w:r w:rsidR="00195DC7" w:rsidRPr="00A94E2C">
        <w:rPr>
          <w:sz w:val="28"/>
          <w:szCs w:val="28"/>
          <w:lang w:val="en-US"/>
        </w:rPr>
        <w:t xml:space="preserve">. Quỹ Đền ơn đáp nghĩa năm 2025 </w:t>
      </w:r>
      <w:r w:rsidR="005B2884" w:rsidRPr="00A94E2C">
        <w:rPr>
          <w:sz w:val="28"/>
          <w:szCs w:val="28"/>
          <w:lang w:val="en-US"/>
        </w:rPr>
        <w:t>đã vận động được 26 tỷ đồng (</w:t>
      </w:r>
      <w:r w:rsidR="00195DC7" w:rsidRPr="00A94E2C">
        <w:rPr>
          <w:sz w:val="28"/>
          <w:szCs w:val="28"/>
          <w:lang w:val="en-US"/>
        </w:rPr>
        <w:t>đạt 118,8% kế hoạch</w:t>
      </w:r>
      <w:r w:rsidR="005B2884" w:rsidRPr="00A94E2C">
        <w:rPr>
          <w:sz w:val="28"/>
          <w:szCs w:val="28"/>
          <w:lang w:val="en-US"/>
        </w:rPr>
        <w:t>)</w:t>
      </w:r>
      <w:r w:rsidR="00195DC7" w:rsidRPr="00A94E2C">
        <w:rPr>
          <w:sz w:val="28"/>
          <w:szCs w:val="28"/>
          <w:lang w:val="en-US"/>
        </w:rPr>
        <w:t xml:space="preserve">; </w:t>
      </w:r>
      <w:r w:rsidR="00DA3715" w:rsidRPr="00A94E2C">
        <w:rPr>
          <w:sz w:val="28"/>
          <w:szCs w:val="28"/>
          <w:lang w:val="en-US"/>
        </w:rPr>
        <w:t xml:space="preserve">đã </w:t>
      </w:r>
      <w:r w:rsidR="00195DC7" w:rsidRPr="00A94E2C">
        <w:rPr>
          <w:sz w:val="28"/>
          <w:szCs w:val="28"/>
          <w:lang w:val="en-US"/>
        </w:rPr>
        <w:t>tu sửa, nâng cấp 43 công trình ghi công liệt sĩ (đạt 153% kế hoạch)</w:t>
      </w:r>
      <w:r w:rsidR="005B2884" w:rsidRPr="00A94E2C">
        <w:rPr>
          <w:sz w:val="28"/>
          <w:szCs w:val="28"/>
          <w:lang w:val="en-US"/>
        </w:rPr>
        <w:t>;</w:t>
      </w:r>
      <w:r w:rsidR="00195DC7" w:rsidRPr="00A94E2C">
        <w:rPr>
          <w:sz w:val="28"/>
          <w:szCs w:val="28"/>
          <w:lang w:val="en-US"/>
        </w:rPr>
        <w:t xml:space="preserve"> hỗ trợ tu sửa 222 nhà ở cho Người có công</w:t>
      </w:r>
      <w:r w:rsidR="005B2884" w:rsidRPr="00A94E2C">
        <w:rPr>
          <w:sz w:val="28"/>
          <w:szCs w:val="28"/>
          <w:lang w:val="en-US"/>
        </w:rPr>
        <w:t xml:space="preserve"> với kinh phí trên 11 tỷ đồng</w:t>
      </w:r>
      <w:r w:rsidR="00195DC7" w:rsidRPr="00A94E2C">
        <w:rPr>
          <w:sz w:val="28"/>
          <w:szCs w:val="28"/>
          <w:lang w:val="en-US"/>
        </w:rPr>
        <w:t xml:space="preserve"> (đạt 148,9% kế hoạch).</w:t>
      </w:r>
    </w:p>
    <w:p w14:paraId="5F2833C5" w14:textId="4C8A3062" w:rsidR="00195DC7" w:rsidRPr="00A94E2C" w:rsidRDefault="00AF45B2" w:rsidP="00A94E2C">
      <w:pPr>
        <w:pBdr>
          <w:top w:val="dotted" w:sz="4" w:space="0" w:color="FFFFFF"/>
          <w:left w:val="dotted" w:sz="4" w:space="0" w:color="FFFFFF"/>
          <w:bottom w:val="dotted" w:sz="4" w:space="0" w:color="FFFFFF"/>
          <w:right w:val="dotted" w:sz="4" w:space="2" w:color="FFFFFF"/>
        </w:pBdr>
        <w:shd w:val="clear" w:color="auto" w:fill="FFFFFF"/>
        <w:tabs>
          <w:tab w:val="num" w:pos="720"/>
        </w:tabs>
        <w:spacing w:before="60"/>
        <w:rPr>
          <w:sz w:val="28"/>
          <w:szCs w:val="28"/>
          <w:lang w:val="en-US"/>
        </w:rPr>
      </w:pPr>
      <w:r w:rsidRPr="00A94E2C">
        <w:rPr>
          <w:b/>
          <w:bCs/>
          <w:i/>
          <w:iCs/>
          <w:sz w:val="28"/>
          <w:szCs w:val="28"/>
          <w:lang w:val="en-US"/>
        </w:rPr>
        <w:t>(6)</w:t>
      </w:r>
      <w:r w:rsidRPr="00A94E2C">
        <w:rPr>
          <w:sz w:val="28"/>
          <w:szCs w:val="28"/>
          <w:lang w:val="en-US"/>
        </w:rPr>
        <w:t xml:space="preserve"> </w:t>
      </w:r>
      <w:r w:rsidR="00195DC7" w:rsidRPr="00A94E2C">
        <w:rPr>
          <w:sz w:val="28"/>
          <w:szCs w:val="28"/>
          <w:lang w:val="en-US"/>
        </w:rPr>
        <w:t xml:space="preserve">Ngành </w:t>
      </w:r>
      <w:r w:rsidR="006C6D35" w:rsidRPr="00A94E2C">
        <w:rPr>
          <w:sz w:val="28"/>
          <w:szCs w:val="28"/>
          <w:lang w:val="en-US"/>
        </w:rPr>
        <w:t>g</w:t>
      </w:r>
      <w:r w:rsidR="00195DC7" w:rsidRPr="00A94E2C">
        <w:rPr>
          <w:sz w:val="28"/>
          <w:szCs w:val="28"/>
          <w:lang w:val="en-US"/>
        </w:rPr>
        <w:t>iáo dục Thủ đô tiếp tục khẳng định vị thế dẫn đầu cả nước về chất lượng giáo dục toàn diện và mũi nhọn</w:t>
      </w:r>
      <w:r w:rsidR="006C6D35" w:rsidRPr="00A94E2C">
        <w:rPr>
          <w:sz w:val="28"/>
          <w:szCs w:val="28"/>
          <w:lang w:val="en-US"/>
        </w:rPr>
        <w:t>. Học sinh thủ đô đạt nhiều thành tích quốc gia và quốc tế</w:t>
      </w:r>
      <w:r w:rsidR="00DA3715" w:rsidRPr="00A94E2C">
        <w:rPr>
          <w:sz w:val="28"/>
          <w:szCs w:val="28"/>
          <w:lang w:val="en-US"/>
        </w:rPr>
        <w:t xml:space="preserve"> với</w:t>
      </w:r>
      <w:r w:rsidR="00195DC7" w:rsidRPr="00A94E2C">
        <w:rPr>
          <w:sz w:val="28"/>
          <w:szCs w:val="28"/>
          <w:lang w:val="en-US"/>
        </w:rPr>
        <w:t xml:space="preserve"> 200 học sinh đoạt giải trong kỳ thi học sinh giỏi quốc gia; 06 dự án của học sinh Hà Nội đoạt giải tại cuộc thi nghiên cứu khoa học cấp quốc gia và đạt giải Nhì tại Cuộc thi Khoa học kỹ thuật quốc tế (ISEF 2025)</w:t>
      </w:r>
      <w:r w:rsidR="006C6D35" w:rsidRPr="00A94E2C">
        <w:rPr>
          <w:sz w:val="28"/>
          <w:szCs w:val="28"/>
          <w:lang w:val="en-US"/>
        </w:rPr>
        <w:t xml:space="preserve">; </w:t>
      </w:r>
      <w:r w:rsidR="00195DC7" w:rsidRPr="00A94E2C">
        <w:rPr>
          <w:sz w:val="28"/>
          <w:szCs w:val="28"/>
          <w:lang w:val="en-US"/>
        </w:rPr>
        <w:t>14 học sinh đoạt giải tại các kỳ thi học sinh giỏi quốc tế</w:t>
      </w:r>
      <w:r w:rsidR="00546C24" w:rsidRPr="00A94E2C">
        <w:rPr>
          <w:sz w:val="28"/>
          <w:szCs w:val="28"/>
          <w:lang w:val="en-US"/>
        </w:rPr>
        <w:t>; xuất sắc giành vòng nguyệt quế Đường lên đỉnh Olympia năm thứ 25</w:t>
      </w:r>
      <w:r w:rsidR="00195DC7" w:rsidRPr="00A94E2C">
        <w:rPr>
          <w:sz w:val="28"/>
          <w:szCs w:val="28"/>
          <w:lang w:val="en-US"/>
        </w:rPr>
        <w:t>. Tỷ lệ tốt nghiệp THPT năm 2025 đạt 99,91% (xếp thứ 2 cả nước, tăng 9 bậc so với năm 2024) và là địa phương có nhiều điểm 10 nhất cả nước. Tỷ lệ trường đạt chuẩn quốc gia là 62,3%. Thành phố đã xây mới 43 trường mầm non và phổ thông các cấp.</w:t>
      </w:r>
    </w:p>
    <w:p w14:paraId="2AB0C4A5" w14:textId="3D744DD5" w:rsidR="00195DC7" w:rsidRPr="00A94E2C" w:rsidRDefault="00035F95" w:rsidP="00A94E2C">
      <w:pPr>
        <w:pBdr>
          <w:top w:val="dotted" w:sz="4" w:space="0" w:color="FFFFFF"/>
          <w:left w:val="dotted" w:sz="4" w:space="0" w:color="FFFFFF"/>
          <w:bottom w:val="dotted" w:sz="4" w:space="0" w:color="FFFFFF"/>
          <w:right w:val="dotted" w:sz="4" w:space="2" w:color="FFFFFF"/>
        </w:pBdr>
        <w:shd w:val="clear" w:color="auto" w:fill="FFFFFF"/>
        <w:tabs>
          <w:tab w:val="num" w:pos="720"/>
        </w:tabs>
        <w:spacing w:before="60"/>
        <w:rPr>
          <w:spacing w:val="2"/>
          <w:sz w:val="28"/>
          <w:szCs w:val="28"/>
          <w:lang w:val="en-US"/>
        </w:rPr>
      </w:pPr>
      <w:r w:rsidRPr="00A94E2C">
        <w:rPr>
          <w:b/>
          <w:bCs/>
          <w:i/>
          <w:iCs/>
          <w:spacing w:val="2"/>
          <w:sz w:val="28"/>
          <w:szCs w:val="28"/>
          <w:lang w:val="en-US"/>
        </w:rPr>
        <w:t>(7)</w:t>
      </w:r>
      <w:r w:rsidRPr="00A94E2C">
        <w:rPr>
          <w:spacing w:val="2"/>
          <w:sz w:val="28"/>
          <w:szCs w:val="28"/>
          <w:lang w:val="en-US"/>
        </w:rPr>
        <w:t xml:space="preserve"> </w:t>
      </w:r>
      <w:r w:rsidR="00195DC7" w:rsidRPr="00A94E2C">
        <w:rPr>
          <w:spacing w:val="2"/>
          <w:sz w:val="28"/>
          <w:szCs w:val="28"/>
          <w:lang w:val="en-US"/>
        </w:rPr>
        <w:t xml:space="preserve">Công tác chăm sóc sức khỏe nhân dân, kiểm soát dịch bệnh (sởi, sốt xuất huyết, COVID-19) được kiểm soát tốt. Công tác tiêm chủng vắc xin sởi đạt 96,2%, vượt chỉ tiêu kế hoạch. Đến </w:t>
      </w:r>
      <w:r w:rsidR="00546C24" w:rsidRPr="00A94E2C">
        <w:rPr>
          <w:spacing w:val="2"/>
          <w:sz w:val="28"/>
          <w:szCs w:val="28"/>
          <w:lang w:val="en-US"/>
        </w:rPr>
        <w:t>nay</w:t>
      </w:r>
      <w:r w:rsidR="00195DC7" w:rsidRPr="00A94E2C">
        <w:rPr>
          <w:spacing w:val="2"/>
          <w:sz w:val="28"/>
          <w:szCs w:val="28"/>
          <w:lang w:val="en-US"/>
        </w:rPr>
        <w:t>, 100% (42/42) bệnh viện công lập trực thuộc Thành phố đã hoàn thành triển khai Hồ sơ bệnh án điện tử theo đúng lộ trình của Chính phủ.</w:t>
      </w:r>
    </w:p>
    <w:p w14:paraId="76D75C04" w14:textId="2EF14554" w:rsidR="00195DC7" w:rsidRPr="00A94E2C" w:rsidRDefault="00035F95" w:rsidP="00A94E2C">
      <w:pPr>
        <w:pBdr>
          <w:top w:val="dotted" w:sz="4" w:space="0" w:color="FFFFFF"/>
          <w:left w:val="dotted" w:sz="4" w:space="0" w:color="FFFFFF"/>
          <w:bottom w:val="dotted" w:sz="4" w:space="0" w:color="FFFFFF"/>
          <w:right w:val="dotted" w:sz="4" w:space="2" w:color="FFFFFF"/>
        </w:pBdr>
        <w:shd w:val="clear" w:color="auto" w:fill="FFFFFF"/>
        <w:tabs>
          <w:tab w:val="num" w:pos="720"/>
        </w:tabs>
        <w:spacing w:before="60"/>
        <w:rPr>
          <w:sz w:val="28"/>
          <w:szCs w:val="28"/>
          <w:lang w:val="en-US"/>
        </w:rPr>
      </w:pPr>
      <w:r w:rsidRPr="00A94E2C">
        <w:rPr>
          <w:b/>
          <w:bCs/>
          <w:i/>
          <w:iCs/>
          <w:sz w:val="28"/>
          <w:szCs w:val="28"/>
          <w:lang w:val="en-US"/>
        </w:rPr>
        <w:t>(9)</w:t>
      </w:r>
      <w:r w:rsidRPr="00A94E2C">
        <w:rPr>
          <w:sz w:val="28"/>
          <w:szCs w:val="28"/>
          <w:lang w:val="en-US"/>
        </w:rPr>
        <w:t xml:space="preserve"> </w:t>
      </w:r>
      <w:proofErr w:type="gramStart"/>
      <w:r w:rsidR="00DA3715" w:rsidRPr="00A94E2C">
        <w:rPr>
          <w:sz w:val="28"/>
          <w:szCs w:val="28"/>
          <w:lang w:val="en-US"/>
        </w:rPr>
        <w:t>An</w:t>
      </w:r>
      <w:proofErr w:type="gramEnd"/>
      <w:r w:rsidR="00DA3715" w:rsidRPr="00A94E2C">
        <w:rPr>
          <w:sz w:val="28"/>
          <w:szCs w:val="28"/>
          <w:lang w:val="en-US"/>
        </w:rPr>
        <w:t xml:space="preserve"> sinh xã hội được bảo đảm; </w:t>
      </w:r>
      <w:r w:rsidR="0028623D" w:rsidRPr="00A94E2C">
        <w:rPr>
          <w:sz w:val="28"/>
          <w:szCs w:val="28"/>
          <w:lang w:val="en-US"/>
        </w:rPr>
        <w:t xml:space="preserve">trong 10 tháng năm 2025, Thành phố </w:t>
      </w:r>
      <w:r w:rsidR="00DA3715" w:rsidRPr="00A94E2C">
        <w:rPr>
          <w:sz w:val="28"/>
          <w:szCs w:val="28"/>
          <w:lang w:val="en-US"/>
        </w:rPr>
        <w:t>đã g</w:t>
      </w:r>
      <w:r w:rsidR="00195DC7" w:rsidRPr="00A94E2C">
        <w:rPr>
          <w:sz w:val="28"/>
          <w:szCs w:val="28"/>
          <w:lang w:val="en-US"/>
        </w:rPr>
        <w:t xml:space="preserve">iải quyết việc làm cho </w:t>
      </w:r>
      <w:r w:rsidR="0028623D" w:rsidRPr="00A94E2C">
        <w:rPr>
          <w:sz w:val="28"/>
          <w:szCs w:val="28"/>
          <w:lang w:val="en-US"/>
        </w:rPr>
        <w:t>195,5 nghìn lao động, vượt 15,7</w:t>
      </w:r>
      <w:r w:rsidR="00195DC7" w:rsidRPr="00A94E2C">
        <w:rPr>
          <w:sz w:val="28"/>
          <w:szCs w:val="28"/>
          <w:lang w:val="en-US"/>
        </w:rPr>
        <w:t>% kế hoạch.</w:t>
      </w:r>
      <w:r w:rsidR="00DA3715" w:rsidRPr="00A94E2C">
        <w:rPr>
          <w:sz w:val="28"/>
          <w:szCs w:val="28"/>
          <w:lang w:val="en-US"/>
        </w:rPr>
        <w:t xml:space="preserve"> </w:t>
      </w:r>
      <w:r w:rsidR="00195DC7" w:rsidRPr="00A94E2C">
        <w:rPr>
          <w:sz w:val="28"/>
          <w:szCs w:val="28"/>
          <w:lang w:val="en-US"/>
        </w:rPr>
        <w:t xml:space="preserve">Ban hành quyết định chi trả chính sách cho 4.310 cán bộ, công chức, viên chức chịu sự tác động do sắp xếp tổ chức bộ máy, với kinh phí trên 4.175 tỷ đồng, đảm bảo chính sách kịp thời. Các chỉ tiêu </w:t>
      </w:r>
      <w:r w:rsidR="0028623D" w:rsidRPr="00A94E2C">
        <w:rPr>
          <w:sz w:val="28"/>
          <w:szCs w:val="28"/>
          <w:lang w:val="en-US"/>
        </w:rPr>
        <w:t xml:space="preserve">tham gia BHXH, BHYT, BHTN </w:t>
      </w:r>
      <w:r w:rsidR="00195DC7" w:rsidRPr="00A94E2C">
        <w:rPr>
          <w:sz w:val="28"/>
          <w:szCs w:val="28"/>
          <w:lang w:val="en-US"/>
        </w:rPr>
        <w:t>đều vượt kế hoạch</w:t>
      </w:r>
      <w:r w:rsidR="00DA3715" w:rsidRPr="00A94E2C">
        <w:rPr>
          <w:sz w:val="28"/>
          <w:szCs w:val="28"/>
          <w:lang w:val="en-US"/>
        </w:rPr>
        <w:t>, trong đó</w:t>
      </w:r>
      <w:r w:rsidR="00195DC7" w:rsidRPr="00A94E2C">
        <w:rPr>
          <w:sz w:val="28"/>
          <w:szCs w:val="28"/>
          <w:lang w:val="en-US"/>
        </w:rPr>
        <w:t xml:space="preserve">: </w:t>
      </w:r>
      <w:r w:rsidR="00DA3715" w:rsidRPr="00A94E2C">
        <w:rPr>
          <w:sz w:val="28"/>
          <w:szCs w:val="28"/>
          <w:lang w:val="en-US"/>
        </w:rPr>
        <w:t>BHYT</w:t>
      </w:r>
      <w:r w:rsidR="00195DC7" w:rsidRPr="00A94E2C">
        <w:rPr>
          <w:sz w:val="28"/>
          <w:szCs w:val="28"/>
          <w:lang w:val="en-US"/>
        </w:rPr>
        <w:t xml:space="preserve"> đạt 95,</w:t>
      </w:r>
      <w:r w:rsidR="005B2884" w:rsidRPr="00A94E2C">
        <w:rPr>
          <w:sz w:val="28"/>
          <w:szCs w:val="28"/>
          <w:lang w:val="en-US"/>
        </w:rPr>
        <w:t>95</w:t>
      </w:r>
      <w:r w:rsidR="00195DC7" w:rsidRPr="00A94E2C">
        <w:rPr>
          <w:sz w:val="28"/>
          <w:szCs w:val="28"/>
          <w:lang w:val="en-US"/>
        </w:rPr>
        <w:t>% dân số; BHXH bắt buộc đạt 4</w:t>
      </w:r>
      <w:r w:rsidR="005B2884" w:rsidRPr="00A94E2C">
        <w:rPr>
          <w:sz w:val="28"/>
          <w:szCs w:val="28"/>
          <w:lang w:val="en-US"/>
        </w:rPr>
        <w:t>8</w:t>
      </w:r>
      <w:r w:rsidR="00195DC7" w:rsidRPr="00A94E2C">
        <w:rPr>
          <w:sz w:val="28"/>
          <w:szCs w:val="28"/>
          <w:lang w:val="en-US"/>
        </w:rPr>
        <w:t>% lực lượng lao động; BHXH tự nguyện đạt 3,6%</w:t>
      </w:r>
      <w:r w:rsidR="005B2884" w:rsidRPr="00A94E2C">
        <w:rPr>
          <w:sz w:val="28"/>
          <w:szCs w:val="28"/>
          <w:lang w:val="en-US"/>
        </w:rPr>
        <w:t>, BHTN đạt 46%</w:t>
      </w:r>
      <w:r w:rsidR="00195DC7" w:rsidRPr="00A94E2C">
        <w:rPr>
          <w:sz w:val="28"/>
          <w:szCs w:val="28"/>
          <w:lang w:val="en-US"/>
        </w:rPr>
        <w:t>.</w:t>
      </w:r>
      <w:r w:rsidR="005B2884" w:rsidRPr="00A94E2C">
        <w:rPr>
          <w:sz w:val="28"/>
          <w:szCs w:val="28"/>
          <w:lang w:val="en-US"/>
        </w:rPr>
        <w:t xml:space="preserve"> </w:t>
      </w:r>
      <w:r w:rsidR="005B2884" w:rsidRPr="00A94E2C">
        <w:rPr>
          <w:sz w:val="28"/>
          <w:szCs w:val="28"/>
        </w:rPr>
        <w:t>Tổng số tiền thu từ BHXH, BHYT, BHTN</w:t>
      </w:r>
      <w:r w:rsidR="00E01DB7" w:rsidRPr="00A94E2C">
        <w:rPr>
          <w:sz w:val="28"/>
          <w:szCs w:val="28"/>
        </w:rPr>
        <w:t xml:space="preserve"> tính đến cuối tháng 10/2025</w:t>
      </w:r>
      <w:r w:rsidR="005B2884" w:rsidRPr="00A94E2C">
        <w:rPr>
          <w:sz w:val="28"/>
          <w:szCs w:val="28"/>
        </w:rPr>
        <w:t xml:space="preserve"> là </w:t>
      </w:r>
      <w:r w:rsidR="00E01DB7" w:rsidRPr="00A94E2C">
        <w:rPr>
          <w:sz w:val="28"/>
          <w:szCs w:val="28"/>
        </w:rPr>
        <w:t>63,5</w:t>
      </w:r>
      <w:r w:rsidR="005B2884" w:rsidRPr="00A94E2C">
        <w:rPr>
          <w:sz w:val="28"/>
          <w:szCs w:val="28"/>
        </w:rPr>
        <w:t xml:space="preserve"> nghìn tỷ đồng, tăng </w:t>
      </w:r>
      <w:r w:rsidR="00E01DB7" w:rsidRPr="00A94E2C">
        <w:rPr>
          <w:sz w:val="28"/>
          <w:szCs w:val="28"/>
        </w:rPr>
        <w:t>14,35</w:t>
      </w:r>
      <w:r w:rsidR="005B2884" w:rsidRPr="00A94E2C">
        <w:rPr>
          <w:sz w:val="28"/>
          <w:szCs w:val="28"/>
        </w:rPr>
        <w:t xml:space="preserve">% so với cùng kỳ năm </w:t>
      </w:r>
      <w:r w:rsidR="005B2884" w:rsidRPr="00A94E2C">
        <w:rPr>
          <w:sz w:val="28"/>
          <w:szCs w:val="28"/>
        </w:rPr>
        <w:lastRenderedPageBreak/>
        <w:t xml:space="preserve">trước. Tổng chi BHXH, BHYT, BHTN ước tính gần </w:t>
      </w:r>
      <w:r w:rsidR="00E01DB7" w:rsidRPr="00A94E2C">
        <w:rPr>
          <w:sz w:val="28"/>
          <w:szCs w:val="28"/>
        </w:rPr>
        <w:t>73</w:t>
      </w:r>
      <w:r w:rsidR="005B2884" w:rsidRPr="00A94E2C">
        <w:rPr>
          <w:sz w:val="28"/>
          <w:szCs w:val="28"/>
        </w:rPr>
        <w:t xml:space="preserve"> nghìn tỷ đồng, tăng </w:t>
      </w:r>
      <w:r w:rsidR="00E01DB7" w:rsidRPr="00A94E2C">
        <w:rPr>
          <w:sz w:val="28"/>
          <w:szCs w:val="28"/>
        </w:rPr>
        <w:t>10,84</w:t>
      </w:r>
      <w:r w:rsidR="005B2884" w:rsidRPr="00A94E2C">
        <w:rPr>
          <w:sz w:val="28"/>
          <w:szCs w:val="28"/>
        </w:rPr>
        <w:t>% so với cùng kỳ năm 2024.</w:t>
      </w:r>
    </w:p>
    <w:p w14:paraId="07A7DF93" w14:textId="617A96F3" w:rsidR="005B2884" w:rsidRPr="00A94E2C" w:rsidRDefault="00035F95" w:rsidP="00A94E2C">
      <w:pPr>
        <w:pBdr>
          <w:top w:val="nil"/>
          <w:left w:val="nil"/>
          <w:bottom w:val="nil"/>
          <w:right w:val="nil"/>
          <w:between w:val="nil"/>
        </w:pBdr>
        <w:spacing w:before="60"/>
        <w:rPr>
          <w:sz w:val="28"/>
          <w:szCs w:val="28"/>
          <w:shd w:val="clear" w:color="auto" w:fill="FFFFFF"/>
        </w:rPr>
      </w:pPr>
      <w:r w:rsidRPr="00A94E2C">
        <w:rPr>
          <w:b/>
          <w:bCs/>
          <w:i/>
          <w:iCs/>
          <w:sz w:val="28"/>
          <w:szCs w:val="28"/>
          <w:lang w:val="en-US"/>
        </w:rPr>
        <w:t>(10)</w:t>
      </w:r>
      <w:r w:rsidRPr="00A94E2C">
        <w:rPr>
          <w:b/>
          <w:bCs/>
          <w:sz w:val="28"/>
          <w:szCs w:val="28"/>
          <w:lang w:val="en-US"/>
        </w:rPr>
        <w:t xml:space="preserve"> </w:t>
      </w:r>
      <w:r w:rsidR="00195DC7" w:rsidRPr="00A94E2C">
        <w:rPr>
          <w:sz w:val="28"/>
          <w:szCs w:val="28"/>
          <w:lang w:val="en-US"/>
        </w:rPr>
        <w:t>Thành phố tập trung phê duyệt và triển khai các dự án giao thông trọng điểm, tăng cường tính kết nối liên vùng</w:t>
      </w:r>
      <w:r w:rsidRPr="00A94E2C">
        <w:rPr>
          <w:sz w:val="28"/>
          <w:szCs w:val="28"/>
          <w:lang w:val="en-US"/>
        </w:rPr>
        <w:t xml:space="preserve">: </w:t>
      </w:r>
      <w:r w:rsidR="00DA3715" w:rsidRPr="00A94E2C">
        <w:rPr>
          <w:sz w:val="28"/>
          <w:szCs w:val="28"/>
          <w:lang w:val="en-US"/>
        </w:rPr>
        <w:t>Đã t</w:t>
      </w:r>
      <w:r w:rsidR="00195DC7" w:rsidRPr="00A94E2C">
        <w:rPr>
          <w:sz w:val="28"/>
          <w:szCs w:val="28"/>
          <w:lang w:val="en-US"/>
        </w:rPr>
        <w:t xml:space="preserve">ổ chức khánh thành, khởi công 10 dự án lớn chào mừng Quốc khánh 02/9 (Trung tâm hội chợ triển lãm </w:t>
      </w:r>
      <w:r w:rsidR="00051208" w:rsidRPr="00A94E2C">
        <w:rPr>
          <w:sz w:val="28"/>
          <w:szCs w:val="28"/>
          <w:lang w:val="en-US"/>
        </w:rPr>
        <w:t>Q</w:t>
      </w:r>
      <w:r w:rsidR="00195DC7" w:rsidRPr="00A94E2C">
        <w:rPr>
          <w:sz w:val="28"/>
          <w:szCs w:val="28"/>
          <w:lang w:val="en-US"/>
        </w:rPr>
        <w:t>uốc gia, Cầu Ngọc Hồi, Cầu Vân Phúc, Nhà máy xử lý nước thải Yên Xá</w:t>
      </w:r>
      <w:r w:rsidR="00AF45B2" w:rsidRPr="00A94E2C">
        <w:rPr>
          <w:sz w:val="28"/>
          <w:szCs w:val="28"/>
          <w:lang w:val="en-US"/>
        </w:rPr>
        <w:t>…</w:t>
      </w:r>
      <w:r w:rsidR="00195DC7" w:rsidRPr="00A94E2C">
        <w:rPr>
          <w:sz w:val="28"/>
          <w:szCs w:val="28"/>
          <w:lang w:val="en-US"/>
        </w:rPr>
        <w:t>)</w:t>
      </w:r>
      <w:r w:rsidRPr="00A94E2C">
        <w:rPr>
          <w:sz w:val="28"/>
          <w:szCs w:val="28"/>
          <w:lang w:val="en-US"/>
        </w:rPr>
        <w:t xml:space="preserve">; </w:t>
      </w:r>
      <w:r w:rsidR="00195DC7" w:rsidRPr="00A94E2C">
        <w:rPr>
          <w:sz w:val="28"/>
          <w:szCs w:val="28"/>
          <w:lang w:val="en-US"/>
        </w:rPr>
        <w:t>08 dự án trọng điểm chào mừng Giải phóng Thủ đô 10/10 (Hầm chui tại nút giao Cổ Linh, Cầu Trần Hưng Đạo, Cầu Thượng Cát, Tuyến đường sắt đô thị số 2</w:t>
      </w:r>
      <w:r w:rsidR="00546C24" w:rsidRPr="00A94E2C">
        <w:rPr>
          <w:sz w:val="28"/>
          <w:szCs w:val="28"/>
          <w:lang w:val="en-US"/>
        </w:rPr>
        <w:t>…</w:t>
      </w:r>
      <w:r w:rsidR="00195DC7" w:rsidRPr="00A94E2C">
        <w:rPr>
          <w:sz w:val="28"/>
          <w:szCs w:val="28"/>
          <w:lang w:val="en-US"/>
        </w:rPr>
        <w:t>)</w:t>
      </w:r>
      <w:r w:rsidRPr="00A94E2C">
        <w:rPr>
          <w:sz w:val="28"/>
          <w:szCs w:val="28"/>
          <w:lang w:val="en-US"/>
        </w:rPr>
        <w:t xml:space="preserve">; Chỉ đạo khẩn trương </w:t>
      </w:r>
      <w:r w:rsidRPr="00A94E2C">
        <w:rPr>
          <w:sz w:val="28"/>
          <w:szCs w:val="28"/>
        </w:rPr>
        <w:t xml:space="preserve">đẩy nhanh tiến độ khởi công: Dự án đầu tư xây dựng Khu đô thị thể thao Olympic </w:t>
      </w:r>
      <w:r w:rsidR="0009540E" w:rsidRPr="00A94E2C">
        <w:rPr>
          <w:sz w:val="28"/>
          <w:szCs w:val="28"/>
        </w:rPr>
        <w:t>và</w:t>
      </w:r>
      <w:r w:rsidRPr="00A94E2C">
        <w:rPr>
          <w:sz w:val="28"/>
          <w:szCs w:val="28"/>
        </w:rPr>
        <w:t xml:space="preserve"> Dự án đầu tư xây dựng Trục đại lộ cảnh quan sông Hồng (</w:t>
      </w:r>
      <w:r w:rsidR="0009540E" w:rsidRPr="00A94E2C">
        <w:rPr>
          <w:sz w:val="28"/>
          <w:szCs w:val="28"/>
        </w:rPr>
        <w:t>dự kiến ngày 19/12/2025</w:t>
      </w:r>
      <w:r w:rsidRPr="00A94E2C">
        <w:rPr>
          <w:sz w:val="28"/>
          <w:szCs w:val="28"/>
        </w:rPr>
        <w:t xml:space="preserve">). </w:t>
      </w:r>
      <w:r w:rsidR="003F61BC" w:rsidRPr="00A94E2C">
        <w:rPr>
          <w:sz w:val="28"/>
          <w:szCs w:val="28"/>
        </w:rPr>
        <w:t>Thành phố đã t</w:t>
      </w:r>
      <w:r w:rsidR="00195DC7" w:rsidRPr="00A94E2C">
        <w:rPr>
          <w:sz w:val="28"/>
          <w:szCs w:val="28"/>
          <w:lang w:val="en-US"/>
        </w:rPr>
        <w:t>ập trung nguồn lực triển khai các dự án liên kết vùng quan trọng như</w:t>
      </w:r>
      <w:r w:rsidR="00657184" w:rsidRPr="00A94E2C">
        <w:rPr>
          <w:sz w:val="28"/>
          <w:szCs w:val="28"/>
          <w:lang w:val="en-US"/>
        </w:rPr>
        <w:t>:</w:t>
      </w:r>
      <w:r w:rsidR="00195DC7" w:rsidRPr="00A94E2C">
        <w:rPr>
          <w:sz w:val="28"/>
          <w:szCs w:val="28"/>
          <w:lang w:val="en-US"/>
        </w:rPr>
        <w:t xml:space="preserve"> Dự án Vành đai 4 - Vùng Thủ đô</w:t>
      </w:r>
      <w:r w:rsidR="00657184" w:rsidRPr="00A94E2C">
        <w:rPr>
          <w:sz w:val="28"/>
          <w:szCs w:val="28"/>
          <w:lang w:val="en-US"/>
        </w:rPr>
        <w:t>; C</w:t>
      </w:r>
      <w:r w:rsidR="00195DC7" w:rsidRPr="00A94E2C">
        <w:rPr>
          <w:sz w:val="28"/>
          <w:szCs w:val="28"/>
          <w:lang w:val="en-US"/>
        </w:rPr>
        <w:t>ải tạo, nâng cấp Quốc lộ 6 và Quốc lộ 32</w:t>
      </w:r>
      <w:r w:rsidR="00657184" w:rsidRPr="00A94E2C">
        <w:rPr>
          <w:sz w:val="28"/>
          <w:szCs w:val="28"/>
          <w:lang w:val="en-US"/>
        </w:rPr>
        <w:t>; T</w:t>
      </w:r>
      <w:r w:rsidR="00195DC7" w:rsidRPr="00A94E2C">
        <w:rPr>
          <w:sz w:val="28"/>
          <w:szCs w:val="28"/>
          <w:lang w:val="en-US"/>
        </w:rPr>
        <w:t>uyến đường sắt đô thị số 5 và số 3.2</w:t>
      </w:r>
      <w:r w:rsidR="009A0DBD" w:rsidRPr="00A94E2C">
        <w:rPr>
          <w:sz w:val="28"/>
          <w:szCs w:val="28"/>
          <w:lang w:val="en-US"/>
        </w:rPr>
        <w:t xml:space="preserve">; </w:t>
      </w:r>
    </w:p>
    <w:p w14:paraId="57623B3C" w14:textId="483B7A08" w:rsidR="00195DC7" w:rsidRPr="00A94E2C" w:rsidRDefault="00195DC7" w:rsidP="00A94E2C">
      <w:pPr>
        <w:pBdr>
          <w:top w:val="dotted" w:sz="4" w:space="0" w:color="FFFFFF"/>
          <w:left w:val="dotted" w:sz="4" w:space="0" w:color="FFFFFF"/>
          <w:bottom w:val="dotted" w:sz="4" w:space="0" w:color="FFFFFF"/>
          <w:right w:val="dotted" w:sz="4" w:space="2" w:color="FFFFFF"/>
        </w:pBdr>
        <w:shd w:val="clear" w:color="auto" w:fill="FFFFFF"/>
        <w:tabs>
          <w:tab w:val="num" w:pos="720"/>
        </w:tabs>
        <w:spacing w:before="60"/>
        <w:rPr>
          <w:sz w:val="28"/>
          <w:szCs w:val="28"/>
          <w:lang w:val="en-US"/>
        </w:rPr>
      </w:pPr>
      <w:r w:rsidRPr="00A94E2C">
        <w:rPr>
          <w:sz w:val="28"/>
          <w:szCs w:val="28"/>
          <w:lang w:val="en-US"/>
        </w:rPr>
        <w:t xml:space="preserve">Đưa vào vận hành </w:t>
      </w:r>
      <w:r w:rsidR="00D25A43" w:rsidRPr="00A94E2C">
        <w:rPr>
          <w:sz w:val="28"/>
          <w:szCs w:val="28"/>
          <w:lang w:val="en-US"/>
        </w:rPr>
        <w:t>một số</w:t>
      </w:r>
      <w:r w:rsidRPr="00A94E2C">
        <w:rPr>
          <w:sz w:val="28"/>
          <w:szCs w:val="28"/>
          <w:lang w:val="en-US"/>
        </w:rPr>
        <w:t xml:space="preserve"> công trình môi trường mang tính đột phá:</w:t>
      </w:r>
      <w:r w:rsidR="00D35C27" w:rsidRPr="00A94E2C">
        <w:rPr>
          <w:sz w:val="28"/>
          <w:szCs w:val="28"/>
          <w:lang w:val="en-US"/>
        </w:rPr>
        <w:t xml:space="preserve"> </w:t>
      </w:r>
      <w:r w:rsidRPr="00A94E2C">
        <w:rPr>
          <w:sz w:val="28"/>
          <w:szCs w:val="28"/>
          <w:lang w:val="en-US"/>
        </w:rPr>
        <w:t>Khánh thành Nhà máy điện rác Seraphin với công suất xử lý 2.250 tấn rác/ngày, sử dụng công nghệ Martin (Đức), giúp giảm 97-98% tỷ lệ chôn lấp, thể hiện quyết tâm phát triển bền vững của Thành phố</w:t>
      </w:r>
      <w:r w:rsidR="00D35C27" w:rsidRPr="00A94E2C">
        <w:rPr>
          <w:sz w:val="28"/>
          <w:szCs w:val="28"/>
          <w:lang w:val="en-US"/>
        </w:rPr>
        <w:t xml:space="preserve">; Xây dựng kế hoạch chuyển đổi </w:t>
      </w:r>
      <w:r w:rsidRPr="00A94E2C">
        <w:rPr>
          <w:sz w:val="28"/>
          <w:szCs w:val="28"/>
          <w:lang w:val="en-US"/>
        </w:rPr>
        <w:t>chuyển đổi gần 3.000 xe buýt và 24.000 xe taxi sang nhiên liệu sạch trước năm 2030, đồng thời triển khai dự án đầu tư tủ đổi pin cho xe máy điện.</w:t>
      </w:r>
    </w:p>
    <w:p w14:paraId="4022C999" w14:textId="1A6468CE" w:rsidR="00195DC7" w:rsidRPr="00A94E2C" w:rsidRDefault="00035F95" w:rsidP="00A94E2C">
      <w:pPr>
        <w:pBdr>
          <w:top w:val="dotted" w:sz="4" w:space="0" w:color="FFFFFF"/>
          <w:left w:val="dotted" w:sz="4" w:space="0" w:color="FFFFFF"/>
          <w:bottom w:val="dotted" w:sz="4" w:space="0" w:color="FFFFFF"/>
          <w:right w:val="dotted" w:sz="4" w:space="2" w:color="FFFFFF"/>
        </w:pBdr>
        <w:shd w:val="clear" w:color="auto" w:fill="FFFFFF"/>
        <w:tabs>
          <w:tab w:val="num" w:pos="720"/>
        </w:tabs>
        <w:spacing w:before="60"/>
        <w:rPr>
          <w:sz w:val="28"/>
          <w:szCs w:val="28"/>
          <w:lang w:val="en-US"/>
        </w:rPr>
      </w:pPr>
      <w:r w:rsidRPr="00A94E2C">
        <w:rPr>
          <w:b/>
          <w:bCs/>
          <w:i/>
          <w:iCs/>
          <w:sz w:val="28"/>
          <w:szCs w:val="28"/>
          <w:lang w:val="en-US"/>
        </w:rPr>
        <w:t>(11)</w:t>
      </w:r>
      <w:r w:rsidR="00D35C27" w:rsidRPr="00A94E2C">
        <w:rPr>
          <w:sz w:val="28"/>
          <w:szCs w:val="28"/>
          <w:lang w:val="en-US"/>
        </w:rPr>
        <w:t xml:space="preserve"> Cải cách hành chính, chuyển đổi số đạt nhiều thành tựu nổi bật</w:t>
      </w:r>
      <w:r w:rsidRPr="00A94E2C">
        <w:rPr>
          <w:sz w:val="28"/>
          <w:szCs w:val="28"/>
          <w:lang w:val="en-US"/>
        </w:rPr>
        <w:t xml:space="preserve">, </w:t>
      </w:r>
      <w:r w:rsidR="00195DC7" w:rsidRPr="00A94E2C">
        <w:rPr>
          <w:sz w:val="28"/>
          <w:szCs w:val="28"/>
          <w:lang w:val="en-US"/>
        </w:rPr>
        <w:t xml:space="preserve">khẳng định vai trò là địa phương tiên phong về CCHC và </w:t>
      </w:r>
      <w:r w:rsidR="00D35C27" w:rsidRPr="00A94E2C">
        <w:rPr>
          <w:sz w:val="28"/>
          <w:szCs w:val="28"/>
          <w:lang w:val="en-US"/>
        </w:rPr>
        <w:t xml:space="preserve">chuyển đổi số: </w:t>
      </w:r>
      <w:r w:rsidRPr="00A94E2C">
        <w:rPr>
          <w:sz w:val="28"/>
          <w:szCs w:val="28"/>
          <w:lang w:val="en-US"/>
        </w:rPr>
        <w:t>C</w:t>
      </w:r>
      <w:r w:rsidR="00195DC7" w:rsidRPr="00A94E2C">
        <w:rPr>
          <w:sz w:val="28"/>
          <w:szCs w:val="28"/>
          <w:lang w:val="en-US"/>
        </w:rPr>
        <w:t xml:space="preserve">hỉ số </w:t>
      </w:r>
      <w:r w:rsidRPr="00A94E2C">
        <w:rPr>
          <w:sz w:val="28"/>
          <w:szCs w:val="28"/>
          <w:lang w:val="en-US"/>
        </w:rPr>
        <w:t>c</w:t>
      </w:r>
      <w:r w:rsidR="00195DC7" w:rsidRPr="00A94E2C">
        <w:rPr>
          <w:sz w:val="28"/>
          <w:szCs w:val="28"/>
          <w:lang w:val="en-US"/>
        </w:rPr>
        <w:t>huyển đổi số (DTI) 2024 xếp thứ nhất toàn quốc, dẫn đầu ở cả 04 chỉ số chính</w:t>
      </w:r>
      <w:r w:rsidR="00D35C27" w:rsidRPr="00A94E2C">
        <w:rPr>
          <w:sz w:val="28"/>
          <w:szCs w:val="28"/>
          <w:lang w:val="en-US"/>
        </w:rPr>
        <w:t>;</w:t>
      </w:r>
      <w:r w:rsidR="0009540E" w:rsidRPr="00A94E2C">
        <w:rPr>
          <w:sz w:val="28"/>
          <w:szCs w:val="28"/>
          <w:lang w:val="en-US"/>
        </w:rPr>
        <w:t xml:space="preserve"> </w:t>
      </w:r>
      <w:r w:rsidR="0009540E" w:rsidRPr="00A94E2C">
        <w:rPr>
          <w:sz w:val="28"/>
          <w:szCs w:val="28"/>
          <w:lang w:val="nl-NL"/>
        </w:rPr>
        <w:t xml:space="preserve">Chỉ số năng lực cạnh tranh cấp tỉnh (PCI) </w:t>
      </w:r>
      <w:bookmarkStart w:id="1" w:name="_Hlk200032052"/>
      <w:r w:rsidR="0009540E" w:rsidRPr="00A94E2C">
        <w:rPr>
          <w:sz w:val="28"/>
          <w:szCs w:val="28"/>
          <w:lang w:val="nl-NL"/>
        </w:rPr>
        <w:t xml:space="preserve">năm 2024 </w:t>
      </w:r>
      <w:bookmarkEnd w:id="1"/>
      <w:r w:rsidR="0009540E" w:rsidRPr="00A94E2C">
        <w:rPr>
          <w:sz w:val="28"/>
          <w:szCs w:val="28"/>
          <w:lang w:val="nl-NL"/>
        </w:rPr>
        <w:t xml:space="preserve">của Hà Nội đạt </w:t>
      </w:r>
      <w:r w:rsidR="0009540E" w:rsidRPr="00A94E2C">
        <w:rPr>
          <w:sz w:val="28"/>
          <w:szCs w:val="28"/>
          <w:lang w:val="vi-VN"/>
        </w:rPr>
        <w:t>68,38</w:t>
      </w:r>
      <w:r w:rsidR="0009540E" w:rsidRPr="00A94E2C">
        <w:rPr>
          <w:sz w:val="28"/>
          <w:szCs w:val="28"/>
        </w:rPr>
        <w:t xml:space="preserve"> điểm</w:t>
      </w:r>
      <w:r w:rsidR="0009540E" w:rsidRPr="00A94E2C">
        <w:rPr>
          <w:sz w:val="28"/>
          <w:szCs w:val="28"/>
          <w:lang w:val="vi-VN"/>
        </w:rPr>
        <w:t xml:space="preserve">, </w:t>
      </w:r>
      <w:bookmarkStart w:id="2" w:name="_Hlk200032058"/>
      <w:r w:rsidR="0009540E" w:rsidRPr="00A94E2C">
        <w:rPr>
          <w:sz w:val="28"/>
          <w:szCs w:val="28"/>
        </w:rPr>
        <w:t>tăng 04 bậc</w:t>
      </w:r>
      <w:bookmarkEnd w:id="2"/>
      <w:r w:rsidR="0009540E" w:rsidRPr="00A94E2C">
        <w:rPr>
          <w:sz w:val="28"/>
          <w:szCs w:val="28"/>
        </w:rPr>
        <w:t>,</w:t>
      </w:r>
      <w:r w:rsidR="0009540E" w:rsidRPr="00A94E2C">
        <w:rPr>
          <w:sz w:val="28"/>
          <w:szCs w:val="28"/>
          <w:lang w:val="vi-VN"/>
        </w:rPr>
        <w:t xml:space="preserve"> </w:t>
      </w:r>
      <w:r w:rsidR="0009540E" w:rsidRPr="00A94E2C">
        <w:rPr>
          <w:sz w:val="28"/>
          <w:szCs w:val="28"/>
        </w:rPr>
        <w:t xml:space="preserve">từ vị trí số 28 của năm ngoái lên vị trí thứ 24, </w:t>
      </w:r>
      <w:bookmarkStart w:id="3" w:name="_Hlk200032073"/>
      <w:r w:rsidR="0009540E" w:rsidRPr="00A94E2C">
        <w:rPr>
          <w:sz w:val="28"/>
          <w:szCs w:val="28"/>
        </w:rPr>
        <w:t>nằm trong top 30 tỉnh, thành phố có chất lượng điều hành tốt</w:t>
      </w:r>
      <w:bookmarkEnd w:id="3"/>
      <w:r w:rsidR="0009540E" w:rsidRPr="00A94E2C">
        <w:rPr>
          <w:sz w:val="28"/>
          <w:szCs w:val="28"/>
        </w:rPr>
        <w:t>;</w:t>
      </w:r>
      <w:r w:rsidR="00D35C27" w:rsidRPr="00A94E2C">
        <w:rPr>
          <w:sz w:val="28"/>
          <w:szCs w:val="28"/>
          <w:lang w:val="en-US"/>
        </w:rPr>
        <w:t xml:space="preserve"> </w:t>
      </w:r>
      <w:r w:rsidR="00195DC7" w:rsidRPr="00A94E2C">
        <w:rPr>
          <w:sz w:val="28"/>
          <w:szCs w:val="28"/>
          <w:lang w:val="en-US"/>
        </w:rPr>
        <w:t xml:space="preserve">Chỉ số Đổi mới sáng tạo (PII) 2025 giữ vị trí số 1 năm thứ ba liên tiếp (65,68 điểm). Hà Nội là địa phương đầu tiên hợp nhất ba Ban Chỉ đạo (CCHC, CĐS, Đề án 06) theo phương châm "5 rõ, 1 xuyên suốt". Hình thành hơn 5.000 Tổ công nghệ số cộng đồng, đưa </w:t>
      </w:r>
      <w:r w:rsidR="00D35C27" w:rsidRPr="00A94E2C">
        <w:rPr>
          <w:sz w:val="28"/>
          <w:szCs w:val="28"/>
          <w:lang w:val="en-US"/>
        </w:rPr>
        <w:t xml:space="preserve">chuyển đổi số </w:t>
      </w:r>
      <w:r w:rsidR="00195DC7" w:rsidRPr="00A94E2C">
        <w:rPr>
          <w:sz w:val="28"/>
          <w:szCs w:val="28"/>
          <w:lang w:val="en-US"/>
        </w:rPr>
        <w:t>đến sát đời sống người dân. Đẩy mạnh ứng dụng "Công dân Thủ đô số - iHaNoi" (với 9 tính năng mới ra mắt 10/10/2025), triển khai hiệu quả các dịch vụ như</w:t>
      </w:r>
      <w:r w:rsidRPr="00A94E2C">
        <w:rPr>
          <w:sz w:val="28"/>
          <w:szCs w:val="28"/>
          <w:lang w:val="en-US"/>
        </w:rPr>
        <w:t>:</w:t>
      </w:r>
      <w:r w:rsidR="00195DC7" w:rsidRPr="00A94E2C">
        <w:rPr>
          <w:sz w:val="28"/>
          <w:szCs w:val="28"/>
          <w:lang w:val="en-US"/>
        </w:rPr>
        <w:t xml:space="preserve"> Sổ sức khỏe điện tử, </w:t>
      </w:r>
      <w:r w:rsidRPr="00A94E2C">
        <w:rPr>
          <w:sz w:val="28"/>
          <w:szCs w:val="28"/>
          <w:lang w:val="en-US"/>
        </w:rPr>
        <w:t>c</w:t>
      </w:r>
      <w:r w:rsidR="00195DC7" w:rsidRPr="00A94E2C">
        <w:rPr>
          <w:sz w:val="28"/>
          <w:szCs w:val="28"/>
          <w:lang w:val="en-US"/>
        </w:rPr>
        <w:t>ấp lý lịch tư pháp qua VNeID.</w:t>
      </w:r>
      <w:r w:rsidR="00D35C27" w:rsidRPr="00A94E2C">
        <w:rPr>
          <w:sz w:val="28"/>
          <w:szCs w:val="28"/>
          <w:lang w:val="en-US"/>
        </w:rPr>
        <w:t xml:space="preserve"> Thành phố Hà Nội </w:t>
      </w:r>
      <w:r w:rsidRPr="00A94E2C">
        <w:rPr>
          <w:sz w:val="28"/>
          <w:szCs w:val="28"/>
          <w:lang w:val="en-US"/>
        </w:rPr>
        <w:t xml:space="preserve">cũng </w:t>
      </w:r>
      <w:r w:rsidR="00D35C27" w:rsidRPr="00A94E2C">
        <w:rPr>
          <w:sz w:val="28"/>
          <w:szCs w:val="28"/>
          <w:lang w:val="en-US"/>
        </w:rPr>
        <w:t>là đơn vị t</w:t>
      </w:r>
      <w:r w:rsidR="00195DC7" w:rsidRPr="00A94E2C">
        <w:rPr>
          <w:sz w:val="28"/>
          <w:szCs w:val="28"/>
          <w:lang w:val="en-US"/>
        </w:rPr>
        <w:t xml:space="preserve">iên phong thí điểm mô hình Trung tâm Phục vụ hành chính công, định hướng giảm từ 673 bộ phận "một cửa" xuống còn 30 chi nhánh, cắt giảm mạnh mẽ nhân sự "một cửa" (từ 2.768 xuống 184 người) giúp tiết kiệm hơn 13,3 tỷ đồng/tháng ngân sách nhà nước. Chỉ số Năng lực </w:t>
      </w:r>
      <w:r w:rsidRPr="00A94E2C">
        <w:rPr>
          <w:sz w:val="28"/>
          <w:szCs w:val="28"/>
          <w:lang w:val="en-US"/>
        </w:rPr>
        <w:t>c</w:t>
      </w:r>
      <w:r w:rsidR="00195DC7" w:rsidRPr="00A94E2C">
        <w:rPr>
          <w:sz w:val="28"/>
          <w:szCs w:val="28"/>
          <w:lang w:val="en-US"/>
        </w:rPr>
        <w:t>ạnh tranh cấp tỉnh (PCI) năm 2024 đạt 68,38 điểm, tăng 04 bậc (từ 28 lên 24), nằm trong tốp 30 tỉnh, thành phố có chất lượng điều hành tốt.</w:t>
      </w:r>
      <w:r w:rsidR="00D35C27" w:rsidRPr="00A94E2C">
        <w:rPr>
          <w:sz w:val="28"/>
          <w:szCs w:val="28"/>
          <w:lang w:val="en-US"/>
        </w:rPr>
        <w:t xml:space="preserve"> </w:t>
      </w:r>
      <w:r w:rsidR="00195DC7" w:rsidRPr="00A94E2C">
        <w:rPr>
          <w:sz w:val="28"/>
          <w:szCs w:val="28"/>
          <w:lang w:val="en-US"/>
        </w:rPr>
        <w:t>Tỷ lệ giải quyết hồ sơ TTHC đúng hạn đạt gần 98%. Triển khai các mô hình "Điểm phục vụ hành chính công cộng đồng", "Dịch vụ công lưu động" để hỗ trợ người dân thực hiện dịch vụ công trực tuyến.</w:t>
      </w:r>
    </w:p>
    <w:p w14:paraId="3F6BB93B" w14:textId="45721CF6" w:rsidR="00195DC7" w:rsidRPr="00A94E2C" w:rsidRDefault="00A25749" w:rsidP="00A94E2C">
      <w:pPr>
        <w:pBdr>
          <w:top w:val="dotted" w:sz="4" w:space="0" w:color="FFFFFF"/>
          <w:left w:val="dotted" w:sz="4" w:space="0" w:color="FFFFFF"/>
          <w:bottom w:val="dotted" w:sz="4" w:space="0" w:color="FFFFFF"/>
          <w:right w:val="dotted" w:sz="4" w:space="2" w:color="FFFFFF"/>
        </w:pBdr>
        <w:shd w:val="clear" w:color="auto" w:fill="FFFFFF"/>
        <w:tabs>
          <w:tab w:val="num" w:pos="720"/>
        </w:tabs>
        <w:spacing w:before="60"/>
        <w:rPr>
          <w:sz w:val="28"/>
          <w:szCs w:val="28"/>
          <w:lang w:val="en-US"/>
        </w:rPr>
      </w:pPr>
      <w:r w:rsidRPr="00A94E2C">
        <w:rPr>
          <w:b/>
          <w:bCs/>
          <w:i/>
          <w:iCs/>
          <w:sz w:val="28"/>
          <w:szCs w:val="28"/>
          <w:lang w:val="en-US"/>
        </w:rPr>
        <w:t>(12)</w:t>
      </w:r>
      <w:r w:rsidR="00820C6D" w:rsidRPr="00A94E2C">
        <w:rPr>
          <w:b/>
          <w:bCs/>
          <w:sz w:val="28"/>
          <w:szCs w:val="28"/>
          <w:lang w:val="en-US"/>
        </w:rPr>
        <w:t xml:space="preserve"> </w:t>
      </w:r>
      <w:r w:rsidR="00820C6D" w:rsidRPr="00A94E2C">
        <w:rPr>
          <w:rFonts w:eastAsia="SimSun"/>
          <w:kern w:val="2"/>
          <w:sz w:val="28"/>
          <w:szCs w:val="28"/>
          <w:lang w:val="vi-VN" w:eastAsia="hi-IN" w:bidi="hi-IN"/>
          <w14:ligatures w14:val="standardContextual"/>
        </w:rPr>
        <w:t xml:space="preserve">Quốc phòng, </w:t>
      </w:r>
      <w:proofErr w:type="gramStart"/>
      <w:r w:rsidR="00820C6D" w:rsidRPr="00A94E2C">
        <w:rPr>
          <w:rFonts w:eastAsia="SimSun"/>
          <w:kern w:val="2"/>
          <w:sz w:val="28"/>
          <w:szCs w:val="28"/>
          <w:lang w:val="vi-VN" w:eastAsia="hi-IN" w:bidi="hi-IN"/>
          <w14:ligatures w14:val="standardContextual"/>
        </w:rPr>
        <w:t>an</w:t>
      </w:r>
      <w:proofErr w:type="gramEnd"/>
      <w:r w:rsidR="00820C6D" w:rsidRPr="00A94E2C">
        <w:rPr>
          <w:rFonts w:eastAsia="SimSun"/>
          <w:kern w:val="2"/>
          <w:sz w:val="28"/>
          <w:szCs w:val="28"/>
          <w:lang w:val="vi-VN" w:eastAsia="hi-IN" w:bidi="hi-IN"/>
          <w14:ligatures w14:val="standardContextual"/>
        </w:rPr>
        <w:t xml:space="preserve"> ninh được củng cố, tăng cường; trật tự, </w:t>
      </w:r>
      <w:proofErr w:type="gramStart"/>
      <w:r w:rsidR="00820C6D" w:rsidRPr="00A94E2C">
        <w:rPr>
          <w:rFonts w:eastAsia="SimSun"/>
          <w:kern w:val="2"/>
          <w:sz w:val="28"/>
          <w:szCs w:val="28"/>
          <w:lang w:val="vi-VN" w:eastAsia="hi-IN" w:bidi="hi-IN"/>
          <w14:ligatures w14:val="standardContextual"/>
        </w:rPr>
        <w:t>an</w:t>
      </w:r>
      <w:proofErr w:type="gramEnd"/>
      <w:r w:rsidR="00820C6D" w:rsidRPr="00A94E2C">
        <w:rPr>
          <w:rFonts w:eastAsia="SimSun"/>
          <w:kern w:val="2"/>
          <w:sz w:val="28"/>
          <w:szCs w:val="28"/>
          <w:lang w:val="vi-VN" w:eastAsia="hi-IN" w:bidi="hi-IN"/>
          <w14:ligatures w14:val="standardContextual"/>
        </w:rPr>
        <w:t xml:space="preserve"> toàn xã hội được bảo đảm</w:t>
      </w:r>
      <w:r w:rsidR="009E07A2" w:rsidRPr="00A94E2C">
        <w:rPr>
          <w:rFonts w:eastAsia="SimSun"/>
          <w:kern w:val="2"/>
          <w:sz w:val="28"/>
          <w:szCs w:val="28"/>
          <w:lang w:val="en-US" w:eastAsia="hi-IN" w:bidi="hi-IN"/>
          <w14:ligatures w14:val="standardContextual"/>
        </w:rPr>
        <w:t>; các hoạt động đối ngoại và hội nhập quốc tế được đẩy mạnh</w:t>
      </w:r>
      <w:r w:rsidRPr="00A94E2C">
        <w:rPr>
          <w:rFonts w:eastAsia="SimSun"/>
          <w:kern w:val="2"/>
          <w:sz w:val="28"/>
          <w:szCs w:val="28"/>
          <w:lang w:val="en-US" w:eastAsia="hi-IN" w:bidi="hi-IN"/>
          <w14:ligatures w14:val="standardContextual"/>
        </w:rPr>
        <w:t xml:space="preserve">: </w:t>
      </w:r>
      <w:r w:rsidR="00195DC7" w:rsidRPr="00A94E2C">
        <w:rPr>
          <w:sz w:val="28"/>
          <w:szCs w:val="28"/>
          <w:lang w:val="en-US"/>
        </w:rPr>
        <w:t xml:space="preserve">Thành phố đã hoàn thành xuất sắc Phương án tổng thể bảo đảm ANTT tuyệt đối cho Lễ kỷ niệm, diễu binh, diễu hành 80 năm Cách mạng tháng Tám và Quốc khánh 2/9. Tình hình tội phạm về trật tự xã hội được kiềm chế, giảm 29,4% (413 vụ) trong </w:t>
      </w:r>
      <w:r w:rsidR="003C1A2F" w:rsidRPr="00A94E2C">
        <w:rPr>
          <w:sz w:val="28"/>
          <w:szCs w:val="28"/>
          <w:lang w:val="en-US"/>
        </w:rPr>
        <w:t xml:space="preserve">9 tháng </w:t>
      </w:r>
      <w:r w:rsidR="003C1A2F" w:rsidRPr="00A94E2C">
        <w:rPr>
          <w:sz w:val="28"/>
          <w:szCs w:val="28"/>
          <w:lang w:val="en-US"/>
        </w:rPr>
        <w:lastRenderedPageBreak/>
        <w:t xml:space="preserve">năm </w:t>
      </w:r>
      <w:r w:rsidR="00195DC7" w:rsidRPr="00A94E2C">
        <w:rPr>
          <w:sz w:val="28"/>
          <w:szCs w:val="28"/>
          <w:lang w:val="en-US"/>
        </w:rPr>
        <w:t>2025 so với cùng kỳ năm 2024.</w:t>
      </w:r>
      <w:r w:rsidRPr="00A94E2C">
        <w:rPr>
          <w:sz w:val="28"/>
          <w:szCs w:val="28"/>
          <w:lang w:val="en-US"/>
        </w:rPr>
        <w:t xml:space="preserve"> </w:t>
      </w:r>
      <w:r w:rsidR="009E07A2" w:rsidRPr="00A94E2C">
        <w:rPr>
          <w:rFonts w:eastAsia="SimSun"/>
          <w:kern w:val="2"/>
          <w:sz w:val="28"/>
          <w:szCs w:val="28"/>
          <w:lang w:val="vi-VN" w:eastAsia="hi-IN" w:bidi="hi-IN"/>
          <w14:ligatures w14:val="standardContextual"/>
        </w:rPr>
        <w:t xml:space="preserve">Đối ngoại và hội nhập quốc tế </w:t>
      </w:r>
      <w:r w:rsidR="009E07A2" w:rsidRPr="00A94E2C">
        <w:rPr>
          <w:rFonts w:eastAsia="SimSun"/>
          <w:kern w:val="2"/>
          <w:sz w:val="28"/>
          <w:szCs w:val="28"/>
          <w:lang w:eastAsia="hi-IN" w:bidi="hi-IN"/>
          <w14:ligatures w14:val="standardContextual"/>
        </w:rPr>
        <w:t>được nâng tầm</w:t>
      </w:r>
      <w:r w:rsidR="009E07A2" w:rsidRPr="00A94E2C">
        <w:rPr>
          <w:rFonts w:eastAsia="SimSun"/>
          <w:kern w:val="2"/>
          <w:sz w:val="28"/>
          <w:szCs w:val="28"/>
          <w:lang w:val="en-US" w:eastAsia="hi-IN" w:bidi="hi-IN"/>
          <w14:ligatures w14:val="standardContextual"/>
        </w:rPr>
        <w:t xml:space="preserve">, Hà </w:t>
      </w:r>
      <w:r w:rsidR="00195DC7" w:rsidRPr="00A94E2C">
        <w:rPr>
          <w:sz w:val="28"/>
          <w:szCs w:val="28"/>
          <w:lang w:val="en-US"/>
        </w:rPr>
        <w:t>Nội tiếp tục khẳng định vai trò là trung tâm đối ngoại của đất nước</w:t>
      </w:r>
      <w:r w:rsidRPr="00A94E2C">
        <w:rPr>
          <w:sz w:val="28"/>
          <w:szCs w:val="28"/>
          <w:lang w:val="en-US"/>
        </w:rPr>
        <w:t>.</w:t>
      </w:r>
      <w:r w:rsidR="009E07A2" w:rsidRPr="00A94E2C">
        <w:rPr>
          <w:sz w:val="28"/>
          <w:szCs w:val="28"/>
          <w:lang w:val="en-US"/>
        </w:rPr>
        <w:t xml:space="preserve"> Đã t</w:t>
      </w:r>
      <w:r w:rsidR="00195DC7" w:rsidRPr="00A94E2C">
        <w:rPr>
          <w:sz w:val="28"/>
          <w:szCs w:val="28"/>
          <w:lang w:val="en-US"/>
        </w:rPr>
        <w:t xml:space="preserve">ổ chức 06 đoàn công tác cấp cao và chủ trì tiếp đón 29 đoàn quốc tế. </w:t>
      </w:r>
      <w:r w:rsidR="009E07A2" w:rsidRPr="00A94E2C">
        <w:rPr>
          <w:sz w:val="28"/>
          <w:szCs w:val="28"/>
          <w:lang w:val="en-US"/>
        </w:rPr>
        <w:t>Năm 2025,</w:t>
      </w:r>
      <w:r w:rsidR="00195DC7" w:rsidRPr="00A94E2C">
        <w:rPr>
          <w:sz w:val="28"/>
          <w:szCs w:val="28"/>
          <w:lang w:val="en-US"/>
        </w:rPr>
        <w:t xml:space="preserve"> Thành phố đã ký kết 02 Thỏa thuận quốc tế cấp tỉnh với Hội đồng tỉnh Fukuoka (Nhật Bản) và thiết lập quan hệ hợp tác với Chính quyền thành phố St. Petersburg (Liên bang Nga)</w:t>
      </w:r>
      <w:r w:rsidR="009E07A2" w:rsidRPr="00A94E2C">
        <w:rPr>
          <w:sz w:val="28"/>
          <w:szCs w:val="28"/>
          <w:lang w:val="en-US"/>
        </w:rPr>
        <w:t xml:space="preserve">; </w:t>
      </w:r>
      <w:r w:rsidR="00195DC7" w:rsidRPr="00A94E2C">
        <w:rPr>
          <w:sz w:val="28"/>
          <w:szCs w:val="28"/>
          <w:lang w:val="en-US"/>
        </w:rPr>
        <w:t>Tiếp nhận</w:t>
      </w:r>
      <w:r w:rsidR="00913516" w:rsidRPr="00A94E2C">
        <w:rPr>
          <w:sz w:val="28"/>
          <w:szCs w:val="28"/>
          <w:lang w:val="en-US"/>
        </w:rPr>
        <w:t xml:space="preserve"> viện trợ không hoàn lại</w:t>
      </w:r>
      <w:r w:rsidR="00195DC7" w:rsidRPr="00A94E2C">
        <w:rPr>
          <w:sz w:val="28"/>
          <w:szCs w:val="28"/>
          <w:lang w:val="en-US"/>
        </w:rPr>
        <w:t xml:space="preserve"> 1,87 triệu USD </w:t>
      </w:r>
      <w:r w:rsidR="00913516" w:rsidRPr="00A94E2C">
        <w:rPr>
          <w:sz w:val="28"/>
          <w:szCs w:val="28"/>
          <w:lang w:val="en-US"/>
        </w:rPr>
        <w:t xml:space="preserve">của các Tổ chức </w:t>
      </w:r>
      <w:r w:rsidR="00195DC7" w:rsidRPr="00A94E2C">
        <w:rPr>
          <w:sz w:val="28"/>
          <w:szCs w:val="28"/>
          <w:lang w:val="en-US"/>
        </w:rPr>
        <w:t>phi chính phủ, góp phần nâng cao vị thế Thủ đô trên trường quốc tế</w:t>
      </w:r>
      <w:r w:rsidRPr="00A94E2C">
        <w:rPr>
          <w:sz w:val="28"/>
          <w:szCs w:val="28"/>
          <w:lang w:val="en-US"/>
        </w:rPr>
        <w:t xml:space="preserve"> và khu vực</w:t>
      </w:r>
      <w:r w:rsidR="00195DC7" w:rsidRPr="00A94E2C">
        <w:rPr>
          <w:sz w:val="28"/>
          <w:szCs w:val="28"/>
          <w:lang w:val="en-US"/>
        </w:rPr>
        <w:t>.</w:t>
      </w:r>
    </w:p>
    <w:p w14:paraId="45CDE59B" w14:textId="66757F4B" w:rsidR="005E12E0" w:rsidRPr="00A94E2C" w:rsidRDefault="005E12E0" w:rsidP="00A94E2C">
      <w:pPr>
        <w:pBdr>
          <w:top w:val="dotted" w:sz="4" w:space="0" w:color="FFFFFF"/>
          <w:left w:val="dotted" w:sz="4" w:space="0" w:color="FFFFFF"/>
          <w:bottom w:val="dotted" w:sz="4" w:space="0" w:color="FFFFFF"/>
          <w:right w:val="dotted" w:sz="4" w:space="2" w:color="FFFFFF"/>
        </w:pBdr>
        <w:shd w:val="clear" w:color="auto" w:fill="FFFFFF"/>
        <w:tabs>
          <w:tab w:val="num" w:pos="720"/>
        </w:tabs>
        <w:spacing w:before="60"/>
        <w:rPr>
          <w:b/>
          <w:sz w:val="28"/>
          <w:szCs w:val="28"/>
          <w:lang w:val="en-US"/>
        </w:rPr>
      </w:pPr>
      <w:r w:rsidRPr="00A94E2C">
        <w:rPr>
          <w:b/>
          <w:sz w:val="28"/>
          <w:szCs w:val="28"/>
          <w:lang w:val="en-US"/>
        </w:rPr>
        <w:t>2. Một số tồn tại, hạn chế</w:t>
      </w:r>
    </w:p>
    <w:p w14:paraId="56CF4A77" w14:textId="77777777" w:rsidR="005E12E0" w:rsidRPr="00A94E2C" w:rsidRDefault="005E12E0" w:rsidP="00A94E2C">
      <w:pPr>
        <w:pBdr>
          <w:top w:val="dotted" w:sz="4" w:space="0" w:color="FFFFFF"/>
          <w:left w:val="dotted" w:sz="4" w:space="1" w:color="FFFFFF"/>
          <w:bottom w:val="dotted" w:sz="4" w:space="5" w:color="FFFFFF"/>
          <w:right w:val="dotted" w:sz="4" w:space="0" w:color="FFFFFF"/>
          <w:between w:val="nil"/>
        </w:pBdr>
        <w:shd w:val="clear" w:color="auto" w:fill="FFFFFF"/>
        <w:tabs>
          <w:tab w:val="left" w:pos="709"/>
          <w:tab w:val="left" w:pos="810"/>
          <w:tab w:val="left" w:pos="900"/>
        </w:tabs>
        <w:spacing w:before="60"/>
        <w:rPr>
          <w:spacing w:val="2"/>
          <w:sz w:val="28"/>
          <w:szCs w:val="28"/>
        </w:rPr>
      </w:pPr>
      <w:r w:rsidRPr="00A94E2C">
        <w:rPr>
          <w:i/>
          <w:spacing w:val="2"/>
          <w:sz w:val="28"/>
          <w:szCs w:val="28"/>
        </w:rPr>
        <w:t>(1) Về chỉ tiêu:</w:t>
      </w:r>
      <w:r w:rsidRPr="00A94E2C">
        <w:rPr>
          <w:spacing w:val="2"/>
          <w:sz w:val="28"/>
          <w:szCs w:val="28"/>
        </w:rPr>
        <w:t xml:space="preserve"> Thành phố đang tập trung quyết liệt để hoàn thành, hoàn thành mức cao nhất các chỉ tiêu kinh tế - xã hội năm 2025; dự kiến 01 chỉ tiêu còn khó khăn là “Vốn đầu tư thực hiện trên địa bàn”, ước đạt 594,7 tỷ đồng (KH là 622,7 tỷ đồng). </w:t>
      </w:r>
    </w:p>
    <w:p w14:paraId="6968A167" w14:textId="77777777" w:rsidR="005E12E0" w:rsidRPr="00A94E2C" w:rsidRDefault="005E12E0" w:rsidP="00A94E2C">
      <w:pPr>
        <w:pBdr>
          <w:top w:val="dotted" w:sz="4" w:space="0" w:color="FFFFFF"/>
          <w:left w:val="dotted" w:sz="4" w:space="1" w:color="FFFFFF"/>
          <w:bottom w:val="dotted" w:sz="4" w:space="5" w:color="FFFFFF"/>
          <w:right w:val="dotted" w:sz="4" w:space="0" w:color="FFFFFF"/>
          <w:between w:val="nil"/>
        </w:pBdr>
        <w:shd w:val="clear" w:color="auto" w:fill="FFFFFF"/>
        <w:tabs>
          <w:tab w:val="left" w:pos="709"/>
          <w:tab w:val="left" w:pos="810"/>
          <w:tab w:val="left" w:pos="900"/>
        </w:tabs>
        <w:spacing w:before="60"/>
        <w:rPr>
          <w:sz w:val="28"/>
          <w:szCs w:val="28"/>
        </w:rPr>
      </w:pPr>
      <w:r w:rsidRPr="00A94E2C">
        <w:rPr>
          <w:i/>
          <w:sz w:val="28"/>
          <w:szCs w:val="28"/>
        </w:rPr>
        <w:t>(2) Giải ngân đầu tư công năm 2025</w:t>
      </w:r>
      <w:r w:rsidRPr="00A94E2C">
        <w:rPr>
          <w:sz w:val="28"/>
          <w:szCs w:val="28"/>
        </w:rPr>
        <w:t xml:space="preserve"> chưa đạt mục tiêu: </w:t>
      </w:r>
      <w:r w:rsidRPr="00A94E2C">
        <w:rPr>
          <w:sz w:val="28"/>
          <w:szCs w:val="28"/>
          <w:lang w:val="en-US"/>
        </w:rPr>
        <w:t xml:space="preserve">Lũy kế giải ngân đến </w:t>
      </w:r>
      <w:r w:rsidRPr="00A94E2C">
        <w:rPr>
          <w:sz w:val="28"/>
          <w:szCs w:val="28"/>
        </w:rPr>
        <w:t>30/10/2025 là 47.393,9 tỷ đồng, đạt 54,4% kế hoạch so với kế hoạch Thủ tướng Chính phủ giao và đạt 44,2% kế hoạch Thành phố giao.</w:t>
      </w:r>
    </w:p>
    <w:p w14:paraId="6E04D504" w14:textId="77777777" w:rsidR="005E12E0" w:rsidRPr="00A94E2C" w:rsidRDefault="005E12E0" w:rsidP="00A94E2C">
      <w:pPr>
        <w:pBdr>
          <w:top w:val="dotted" w:sz="4" w:space="0" w:color="FFFFFF"/>
          <w:left w:val="dotted" w:sz="4" w:space="1" w:color="FFFFFF"/>
          <w:bottom w:val="dotted" w:sz="4" w:space="5" w:color="FFFFFF"/>
          <w:right w:val="dotted" w:sz="4" w:space="0" w:color="FFFFFF"/>
          <w:between w:val="nil"/>
        </w:pBdr>
        <w:shd w:val="clear" w:color="auto" w:fill="FFFFFF"/>
        <w:tabs>
          <w:tab w:val="left" w:pos="709"/>
          <w:tab w:val="left" w:pos="810"/>
          <w:tab w:val="left" w:pos="900"/>
        </w:tabs>
        <w:spacing w:before="60"/>
        <w:rPr>
          <w:sz w:val="28"/>
          <w:szCs w:val="28"/>
        </w:rPr>
      </w:pPr>
      <w:r w:rsidRPr="00A94E2C">
        <w:rPr>
          <w:i/>
          <w:sz w:val="28"/>
          <w:szCs w:val="28"/>
        </w:rPr>
        <w:t xml:space="preserve">(3) Về phát triển đô thị, bảo vệ môi trường: </w:t>
      </w:r>
      <w:r w:rsidRPr="00A94E2C">
        <w:rPr>
          <w:sz w:val="28"/>
          <w:szCs w:val="28"/>
        </w:rPr>
        <w:t>Thành phố còn tồn tại ngập úng diện rộng, không chỉ gây ảnh hưởng đến đời sống sinh hoạt của người dân mà còn tiềm ẩn nhiều nguy cơ về môi trường và sức khỏe cộng đồng.</w:t>
      </w:r>
    </w:p>
    <w:p w14:paraId="4A6CEA2C" w14:textId="39ED0D43" w:rsidR="005E12E0" w:rsidRPr="00A94E2C" w:rsidRDefault="005E12E0" w:rsidP="00A94E2C">
      <w:pPr>
        <w:pBdr>
          <w:top w:val="dotted" w:sz="4" w:space="0" w:color="FFFFFF"/>
          <w:left w:val="dotted" w:sz="4" w:space="1" w:color="FFFFFF"/>
          <w:bottom w:val="dotted" w:sz="4" w:space="5" w:color="FFFFFF"/>
          <w:right w:val="dotted" w:sz="4" w:space="0" w:color="FFFFFF"/>
          <w:between w:val="nil"/>
        </w:pBdr>
        <w:shd w:val="clear" w:color="auto" w:fill="FFFFFF"/>
        <w:tabs>
          <w:tab w:val="left" w:pos="709"/>
          <w:tab w:val="left" w:pos="810"/>
          <w:tab w:val="left" w:pos="900"/>
        </w:tabs>
        <w:spacing w:before="60"/>
        <w:rPr>
          <w:sz w:val="28"/>
          <w:szCs w:val="28"/>
        </w:rPr>
      </w:pPr>
      <w:r w:rsidRPr="00A94E2C">
        <w:rPr>
          <w:i/>
          <w:sz w:val="28"/>
          <w:szCs w:val="28"/>
        </w:rPr>
        <w:t xml:space="preserve">(4) Về phát triển nhà ở xã hội: </w:t>
      </w:r>
      <w:r w:rsidR="00A94E2C" w:rsidRPr="00A94E2C">
        <w:rPr>
          <w:sz w:val="28"/>
          <w:szCs w:val="28"/>
        </w:rPr>
        <w:t xml:space="preserve">Tiến độ chậm, </w:t>
      </w:r>
      <w:r w:rsidRPr="00A94E2C">
        <w:rPr>
          <w:sz w:val="28"/>
          <w:szCs w:val="28"/>
        </w:rPr>
        <w:t xml:space="preserve">chưa </w:t>
      </w:r>
      <w:r w:rsidR="00A94E2C" w:rsidRPr="00A94E2C">
        <w:rPr>
          <w:sz w:val="28"/>
          <w:szCs w:val="28"/>
        </w:rPr>
        <w:t xml:space="preserve">đáp ứng </w:t>
      </w:r>
      <w:r w:rsidRPr="00A94E2C">
        <w:rPr>
          <w:sz w:val="28"/>
          <w:szCs w:val="28"/>
        </w:rPr>
        <w:t>nhu cầu</w:t>
      </w:r>
      <w:r w:rsidR="00A94E2C" w:rsidRPr="00A94E2C">
        <w:rPr>
          <w:sz w:val="28"/>
          <w:szCs w:val="28"/>
        </w:rPr>
        <w:t>, chủ yếu</w:t>
      </w:r>
      <w:r w:rsidRPr="00A94E2C">
        <w:rPr>
          <w:sz w:val="28"/>
          <w:szCs w:val="28"/>
        </w:rPr>
        <w:t xml:space="preserve"> do thiếu quỹ đất, công tác giải phóng mặt bằng c</w:t>
      </w:r>
      <w:r w:rsidR="00A94E2C" w:rsidRPr="00A94E2C">
        <w:rPr>
          <w:sz w:val="28"/>
          <w:szCs w:val="28"/>
        </w:rPr>
        <w:t>ó</w:t>
      </w:r>
      <w:r w:rsidRPr="00A94E2C">
        <w:rPr>
          <w:sz w:val="28"/>
          <w:szCs w:val="28"/>
        </w:rPr>
        <w:t xml:space="preserve"> nhiều vướng mắc</w:t>
      </w:r>
      <w:r w:rsidR="00A94E2C" w:rsidRPr="00A94E2C">
        <w:rPr>
          <w:sz w:val="28"/>
          <w:szCs w:val="28"/>
        </w:rPr>
        <w:t>;</w:t>
      </w:r>
      <w:r w:rsidRPr="00A94E2C">
        <w:rPr>
          <w:sz w:val="28"/>
          <w:szCs w:val="28"/>
        </w:rPr>
        <w:t xml:space="preserve"> </w:t>
      </w:r>
      <w:r w:rsidR="00A94E2C" w:rsidRPr="00A94E2C">
        <w:rPr>
          <w:sz w:val="28"/>
          <w:szCs w:val="28"/>
        </w:rPr>
        <w:t>q</w:t>
      </w:r>
      <w:r w:rsidRPr="00A94E2C">
        <w:rPr>
          <w:sz w:val="28"/>
          <w:szCs w:val="28"/>
        </w:rPr>
        <w:t xml:space="preserve">uỹ đất dành cho </w:t>
      </w:r>
      <w:r w:rsidR="00A94E2C" w:rsidRPr="00A94E2C">
        <w:rPr>
          <w:sz w:val="28"/>
          <w:szCs w:val="28"/>
        </w:rPr>
        <w:t>nhà ở xã hội</w:t>
      </w:r>
      <w:r w:rsidRPr="00A94E2C">
        <w:rPr>
          <w:sz w:val="28"/>
          <w:szCs w:val="28"/>
        </w:rPr>
        <w:t xml:space="preserve"> ở khu vực trung tâm rất hạn chế; </w:t>
      </w:r>
      <w:r w:rsidR="00A94E2C" w:rsidRPr="00A94E2C">
        <w:rPr>
          <w:sz w:val="28"/>
          <w:szCs w:val="28"/>
        </w:rPr>
        <w:t>q</w:t>
      </w:r>
      <w:r w:rsidRPr="00A94E2C">
        <w:rPr>
          <w:sz w:val="28"/>
          <w:szCs w:val="28"/>
        </w:rPr>
        <w:t>uỹ đất ngoài khu vực trung tâm còn thiếu kết nối giao thông đồng bộ hoặc xa khu vực phát triển đô thị dẫn đến chưa hấp dẫn đầu tư</w:t>
      </w:r>
      <w:r w:rsidR="00A94E2C" w:rsidRPr="00A94E2C">
        <w:rPr>
          <w:sz w:val="28"/>
          <w:szCs w:val="28"/>
        </w:rPr>
        <w:t>;</w:t>
      </w:r>
      <w:r w:rsidRPr="00A94E2C">
        <w:rPr>
          <w:sz w:val="28"/>
          <w:szCs w:val="28"/>
        </w:rPr>
        <w:t xml:space="preserve"> </w:t>
      </w:r>
      <w:r w:rsidR="00A94E2C" w:rsidRPr="00A94E2C">
        <w:rPr>
          <w:sz w:val="28"/>
          <w:szCs w:val="28"/>
        </w:rPr>
        <w:t>t</w:t>
      </w:r>
      <w:r w:rsidRPr="00A94E2C">
        <w:rPr>
          <w:sz w:val="28"/>
          <w:szCs w:val="28"/>
        </w:rPr>
        <w:t>rong khi đó, giá nhà thương mại không ngừng tăng, vượt xa khả năng chi trả của người dân thu nhập trung bình, khiến bài toán an cư ngày càng trở nên nan giải.</w:t>
      </w:r>
    </w:p>
    <w:p w14:paraId="4F606D3B" w14:textId="77777777" w:rsidR="005E12E0" w:rsidRPr="00A94E2C" w:rsidRDefault="005E12E0" w:rsidP="00A94E2C">
      <w:pPr>
        <w:pBdr>
          <w:top w:val="dotted" w:sz="4" w:space="0" w:color="FFFFFF"/>
          <w:left w:val="dotted" w:sz="4" w:space="1" w:color="FFFFFF"/>
          <w:bottom w:val="dotted" w:sz="4" w:space="5" w:color="FFFFFF"/>
          <w:right w:val="dotted" w:sz="4" w:space="0" w:color="FFFFFF"/>
          <w:between w:val="nil"/>
        </w:pBdr>
        <w:shd w:val="clear" w:color="auto" w:fill="FFFFFF"/>
        <w:tabs>
          <w:tab w:val="left" w:pos="709"/>
          <w:tab w:val="left" w:pos="810"/>
          <w:tab w:val="left" w:pos="900"/>
        </w:tabs>
        <w:spacing w:before="60"/>
        <w:rPr>
          <w:spacing w:val="2"/>
          <w:sz w:val="28"/>
          <w:szCs w:val="28"/>
        </w:rPr>
      </w:pPr>
      <w:r w:rsidRPr="00A94E2C">
        <w:rPr>
          <w:i/>
          <w:spacing w:val="2"/>
          <w:sz w:val="28"/>
          <w:szCs w:val="28"/>
        </w:rPr>
        <w:t xml:space="preserve">(4) Lĩnh vực văn hoá, xã hội: </w:t>
      </w:r>
      <w:r w:rsidRPr="00A94E2C">
        <w:rPr>
          <w:spacing w:val="2"/>
          <w:sz w:val="28"/>
          <w:szCs w:val="28"/>
        </w:rPr>
        <w:t xml:space="preserve">Phát triển công nghiệp văn hóa và xây dựng nếp sống văn hóa, thanh lịch, văn minh chưa đạt như kỳ vọng; việc huy động các nguồn lực xã hội để phát triển văn hóa, công nghiệp văn hóa chưa tương xứng; chưa tính toán được tỷ trọng công nghiệp văn hóa trong GRDP. Các hoạt động văn hóa, nghệ thuật tập trung nhiều ở khu vực đô thị, trong khi khu vực nông thôn còn gặp nhiều khó khăn trong việc phát huy và bảo tồn các giá trị văn hóa truyền thống. Chưa có các công trình và thiết chế văn hóa, thể thao mới tiêu biểu, xứng tầm vị thế của Thủ đô. </w:t>
      </w:r>
    </w:p>
    <w:p w14:paraId="414B42B5" w14:textId="77777777" w:rsidR="005E12E0" w:rsidRPr="00A94E2C" w:rsidRDefault="005E12E0" w:rsidP="00A94E2C">
      <w:pPr>
        <w:pBdr>
          <w:top w:val="dotted" w:sz="4" w:space="0" w:color="FFFFFF"/>
          <w:left w:val="dotted" w:sz="4" w:space="1" w:color="FFFFFF"/>
          <w:bottom w:val="dotted" w:sz="4" w:space="5" w:color="FFFFFF"/>
          <w:right w:val="dotted" w:sz="4" w:space="0" w:color="FFFFFF"/>
          <w:between w:val="nil"/>
        </w:pBdr>
        <w:shd w:val="clear" w:color="auto" w:fill="FFFFFF"/>
        <w:tabs>
          <w:tab w:val="left" w:pos="709"/>
          <w:tab w:val="left" w:pos="810"/>
          <w:tab w:val="left" w:pos="900"/>
        </w:tabs>
        <w:spacing w:before="60"/>
        <w:rPr>
          <w:sz w:val="28"/>
          <w:szCs w:val="28"/>
        </w:rPr>
      </w:pPr>
      <w:r w:rsidRPr="00A94E2C">
        <w:rPr>
          <w:i/>
          <w:sz w:val="28"/>
          <w:szCs w:val="28"/>
        </w:rPr>
        <w:t xml:space="preserve">(5) Lĩnh vực phòng cháy, chữa cháy: </w:t>
      </w:r>
      <w:r w:rsidRPr="00A94E2C">
        <w:rPr>
          <w:sz w:val="28"/>
          <w:szCs w:val="28"/>
        </w:rPr>
        <w:t xml:space="preserve">Tình hình cháy, nổ vẫn còn diễn biến phức tạp, gây thiệt hại về người và tài sản. </w:t>
      </w:r>
    </w:p>
    <w:p w14:paraId="6DF6A456" w14:textId="394DDAFB" w:rsidR="00FB758E" w:rsidRPr="00A94E2C" w:rsidRDefault="00FB758E" w:rsidP="00A94E2C">
      <w:pPr>
        <w:pBdr>
          <w:top w:val="dotted" w:sz="4" w:space="0" w:color="FFFFFF"/>
          <w:left w:val="dotted" w:sz="4" w:space="1" w:color="FFFFFF"/>
          <w:bottom w:val="dotted" w:sz="4" w:space="5" w:color="FFFFFF"/>
          <w:right w:val="dotted" w:sz="4" w:space="0" w:color="FFFFFF"/>
          <w:between w:val="nil"/>
        </w:pBdr>
        <w:shd w:val="clear" w:color="auto" w:fill="FFFFFF"/>
        <w:tabs>
          <w:tab w:val="left" w:pos="709"/>
          <w:tab w:val="left" w:pos="810"/>
          <w:tab w:val="left" w:pos="900"/>
        </w:tabs>
        <w:spacing w:before="60"/>
        <w:rPr>
          <w:b/>
          <w:bCs/>
          <w:sz w:val="28"/>
          <w:szCs w:val="28"/>
        </w:rPr>
      </w:pPr>
      <w:r w:rsidRPr="00A94E2C">
        <w:rPr>
          <w:b/>
          <w:bCs/>
          <w:sz w:val="28"/>
          <w:szCs w:val="28"/>
        </w:rPr>
        <w:t>II. KẾ HOẠCH PHÁT TRIỂN KINH TẾ - XÃ HỘI NĂM 2026</w:t>
      </w:r>
    </w:p>
    <w:p w14:paraId="29C1453B" w14:textId="35F8E708" w:rsidR="00DA1A82" w:rsidRPr="00A94E2C" w:rsidRDefault="00324768" w:rsidP="00A94E2C">
      <w:pPr>
        <w:tabs>
          <w:tab w:val="left" w:pos="1484"/>
        </w:tabs>
        <w:spacing w:before="60"/>
        <w:rPr>
          <w:b/>
          <w:bCs/>
          <w:sz w:val="28"/>
          <w:szCs w:val="28"/>
          <w:lang w:val="en-US"/>
        </w:rPr>
      </w:pPr>
      <w:r w:rsidRPr="00A94E2C">
        <w:rPr>
          <w:b/>
          <w:bCs/>
          <w:sz w:val="28"/>
          <w:szCs w:val="28"/>
          <w:lang w:val="en-US"/>
        </w:rPr>
        <w:t>1</w:t>
      </w:r>
      <w:r w:rsidR="00DA1A82" w:rsidRPr="00A94E2C">
        <w:rPr>
          <w:b/>
          <w:bCs/>
          <w:sz w:val="28"/>
          <w:szCs w:val="28"/>
          <w:lang w:val="en-US"/>
        </w:rPr>
        <w:t>. Mục tiêu tổng quát và chỉ tiêu chủ yếu</w:t>
      </w:r>
    </w:p>
    <w:p w14:paraId="4D86D56A" w14:textId="77777777" w:rsidR="005E12E0" w:rsidRPr="00A94E2C" w:rsidRDefault="005E12E0" w:rsidP="00A94E2C">
      <w:pPr>
        <w:spacing w:before="60"/>
        <w:rPr>
          <w:spacing w:val="4"/>
          <w:sz w:val="28"/>
          <w:szCs w:val="28"/>
        </w:rPr>
      </w:pPr>
      <w:r w:rsidRPr="00A94E2C">
        <w:rPr>
          <w:i/>
          <w:spacing w:val="4"/>
          <w:sz w:val="28"/>
          <w:szCs w:val="28"/>
          <w:lang w:val="en-US"/>
        </w:rPr>
        <w:t xml:space="preserve">- </w:t>
      </w:r>
      <w:r w:rsidRPr="00A94E2C">
        <w:rPr>
          <w:i/>
          <w:spacing w:val="4"/>
          <w:sz w:val="28"/>
          <w:szCs w:val="28"/>
          <w:lang w:val="nl-NL"/>
        </w:rPr>
        <w:t>Mục tiêu tổng quát</w:t>
      </w:r>
      <w:r w:rsidRPr="00A94E2C">
        <w:rPr>
          <w:i/>
          <w:spacing w:val="4"/>
          <w:sz w:val="28"/>
          <w:szCs w:val="28"/>
          <w:lang w:val="en-US"/>
        </w:rPr>
        <w:t xml:space="preserve">: </w:t>
      </w:r>
      <w:r w:rsidRPr="00A94E2C">
        <w:rPr>
          <w:spacing w:val="4"/>
          <w:sz w:val="28"/>
          <w:szCs w:val="28"/>
        </w:rPr>
        <w:t xml:space="preserve">Hoàn thiện tổ chức bộ máy và thể chế, chính sách phát triển Thủ đô. Tiếp tục thúc đẩy tăng trưởng, đẩy mạnh công nghiệp hóa, hiện đại hóa và phát triển kinh tế tư nhân. Thúc đẩy khoa học, công nghệ, đổi mới sáng tạo và chuyển đổi số. Phát triển văn hóa, giáo dục và đào tạo; đảm bảo an sinh, nâng cao phúc lợi xã hội. Tiếp tục xây dựng hạ tầng đồng bộ, hiện đại, có tính </w:t>
      </w:r>
      <w:r w:rsidRPr="00A94E2C">
        <w:rPr>
          <w:spacing w:val="4"/>
          <w:sz w:val="28"/>
          <w:szCs w:val="28"/>
        </w:rPr>
        <w:lastRenderedPageBreak/>
        <w:t>kết nối cao; khai thác, sử dụng hiệu quả tài nguyên và bảo vệ môi trường. Nâng cao hiệu quả công tác đối ngoại và hội nhập quốc tế. Thực hiện phòng, chống tham nhũng, tiêu cực, lãng phí. Đảm bảo công tác quốc phòng địa phương và trật tự an toàn xã hội.</w:t>
      </w:r>
    </w:p>
    <w:p w14:paraId="48B61328" w14:textId="77777777" w:rsidR="005E12E0" w:rsidRPr="00A94E2C" w:rsidRDefault="005E12E0" w:rsidP="00A94E2C">
      <w:pPr>
        <w:spacing w:before="60"/>
        <w:rPr>
          <w:b/>
          <w:bCs/>
          <w:i/>
          <w:sz w:val="28"/>
          <w:szCs w:val="28"/>
          <w:lang w:val="nl-NL"/>
        </w:rPr>
      </w:pPr>
      <w:r w:rsidRPr="00A94E2C">
        <w:rPr>
          <w:sz w:val="28"/>
          <w:szCs w:val="28"/>
        </w:rPr>
        <w:t xml:space="preserve">Tiếp tục thực hiện năm chủ đề </w:t>
      </w:r>
      <w:r w:rsidRPr="00A94E2C">
        <w:rPr>
          <w:b/>
          <w:bCs/>
          <w:sz w:val="28"/>
          <w:szCs w:val="28"/>
        </w:rPr>
        <w:t>“</w:t>
      </w:r>
      <w:r w:rsidRPr="00A94E2C">
        <w:rPr>
          <w:b/>
          <w:bCs/>
          <w:i/>
          <w:sz w:val="28"/>
          <w:szCs w:val="28"/>
        </w:rPr>
        <w:t>Kỷ cương, trách nhiệm, hành động, sáng tạo và phát triển</w:t>
      </w:r>
      <w:r w:rsidRPr="00A94E2C">
        <w:rPr>
          <w:b/>
          <w:bCs/>
          <w:sz w:val="28"/>
          <w:szCs w:val="28"/>
        </w:rPr>
        <w:t>”.</w:t>
      </w:r>
    </w:p>
    <w:p w14:paraId="0C09C298" w14:textId="760256BC" w:rsidR="005E12E0" w:rsidRPr="00A94E2C" w:rsidRDefault="005E12E0" w:rsidP="00A94E2C">
      <w:pPr>
        <w:spacing w:before="60"/>
        <w:ind w:firstLine="720"/>
        <w:rPr>
          <w:i/>
          <w:sz w:val="28"/>
          <w:szCs w:val="28"/>
        </w:rPr>
      </w:pPr>
      <w:r w:rsidRPr="00A94E2C">
        <w:rPr>
          <w:i/>
          <w:sz w:val="28"/>
          <w:szCs w:val="28"/>
          <w:lang w:val="en-US"/>
        </w:rPr>
        <w:t>- C</w:t>
      </w:r>
      <w:r w:rsidRPr="00A94E2C">
        <w:rPr>
          <w:i/>
          <w:sz w:val="28"/>
          <w:szCs w:val="28"/>
          <w:lang w:val="de-DE"/>
        </w:rPr>
        <w:t xml:space="preserve">hỉ tiêu chủ yếu: </w:t>
      </w:r>
      <w:r w:rsidRPr="00A94E2C">
        <w:rPr>
          <w:sz w:val="28"/>
          <w:szCs w:val="28"/>
        </w:rPr>
        <w:t xml:space="preserve">GRDP tăng 10%; GRDP/người 195 triệu đồng; Vốn đầu tư thực hiện 700 nghìn tỷ đồng (giá hiện hành; tăng 17,7%); Kim ngạch xuất khẩu tăng 12%; Kiểm soát chỉ số giá dưới 4,5%... </w:t>
      </w:r>
      <w:r w:rsidRPr="00A94E2C">
        <w:rPr>
          <w:i/>
          <w:sz w:val="28"/>
          <w:szCs w:val="28"/>
        </w:rPr>
        <w:t>(chi tiết tại Biểu 02).</w:t>
      </w:r>
    </w:p>
    <w:p w14:paraId="2E516BB1" w14:textId="2CB43A36" w:rsidR="0076537C" w:rsidRPr="00A94E2C" w:rsidRDefault="00324768" w:rsidP="00A94E2C">
      <w:pPr>
        <w:spacing w:before="60"/>
        <w:rPr>
          <w:b/>
          <w:bCs/>
          <w:sz w:val="28"/>
          <w:szCs w:val="28"/>
          <w:lang w:val="nl-NL"/>
        </w:rPr>
      </w:pPr>
      <w:r w:rsidRPr="00A94E2C">
        <w:rPr>
          <w:b/>
          <w:bCs/>
          <w:sz w:val="28"/>
          <w:szCs w:val="28"/>
          <w:lang w:val="nl-NL"/>
        </w:rPr>
        <w:t>2</w:t>
      </w:r>
      <w:r w:rsidR="0076537C" w:rsidRPr="00A94E2C">
        <w:rPr>
          <w:b/>
          <w:bCs/>
          <w:sz w:val="28"/>
          <w:szCs w:val="28"/>
          <w:lang w:val="nl-NL"/>
        </w:rPr>
        <w:t>. Một số nhiệm vụ, giải pháp trọng tâm</w:t>
      </w:r>
    </w:p>
    <w:p w14:paraId="7161DE0A" w14:textId="79D3C831" w:rsidR="005C3623" w:rsidRPr="00A94E2C" w:rsidRDefault="00324768" w:rsidP="00A94E2C">
      <w:pPr>
        <w:spacing w:before="60"/>
        <w:rPr>
          <w:b/>
          <w:bCs/>
          <w:sz w:val="28"/>
          <w:szCs w:val="28"/>
        </w:rPr>
      </w:pPr>
      <w:r w:rsidRPr="00A94E2C">
        <w:rPr>
          <w:b/>
          <w:bCs/>
          <w:sz w:val="28"/>
          <w:szCs w:val="28"/>
        </w:rPr>
        <w:t>2</w:t>
      </w:r>
      <w:r w:rsidR="0076537C" w:rsidRPr="00A94E2C">
        <w:rPr>
          <w:b/>
          <w:bCs/>
          <w:sz w:val="28"/>
          <w:szCs w:val="28"/>
        </w:rPr>
        <w:t>.</w:t>
      </w:r>
      <w:r w:rsidR="006F348E" w:rsidRPr="00A94E2C">
        <w:rPr>
          <w:b/>
          <w:bCs/>
          <w:sz w:val="28"/>
          <w:szCs w:val="28"/>
        </w:rPr>
        <w:t xml:space="preserve">1. </w:t>
      </w:r>
      <w:r w:rsidR="005C3623" w:rsidRPr="00A94E2C">
        <w:rPr>
          <w:b/>
          <w:bCs/>
          <w:sz w:val="28"/>
          <w:szCs w:val="28"/>
        </w:rPr>
        <w:t>Hoàn thiện tổ chức bộ máy và thể chế, chính sách phát triển Thủ đô</w:t>
      </w:r>
    </w:p>
    <w:p w14:paraId="2D9421BA" w14:textId="2D44ADCD" w:rsidR="003D011F" w:rsidRPr="00A94E2C" w:rsidRDefault="003D011F" w:rsidP="00A94E2C">
      <w:pPr>
        <w:spacing w:before="60"/>
        <w:rPr>
          <w:sz w:val="28"/>
          <w:szCs w:val="28"/>
        </w:rPr>
      </w:pPr>
      <w:r w:rsidRPr="00A94E2C">
        <w:rPr>
          <w:b/>
          <w:bCs/>
          <w:i/>
          <w:iCs/>
          <w:sz w:val="28"/>
          <w:szCs w:val="28"/>
        </w:rPr>
        <w:t>(1)</w:t>
      </w:r>
      <w:r w:rsidRPr="00A94E2C">
        <w:rPr>
          <w:sz w:val="28"/>
          <w:szCs w:val="28"/>
        </w:rPr>
        <w:t xml:space="preserve"> Tăng cường tự chủ và quản trị hiện đại: Tăng tính chủ động, tự chủ, kiến tạo của chính quyền 2 cấp; giải quyết triệt để vướng mắc về nguồn lực, nhân lực, quy hoạch, chuyển đổi số; áp dụng cơ chế chi thu nhập tăng thêm, thu hút, trọng dụng nhân tài, xây dựng nền quản trị hiện đại gắn với chuyển đổi số.</w:t>
      </w:r>
    </w:p>
    <w:p w14:paraId="30F03E98" w14:textId="16AEFBD1" w:rsidR="003D011F" w:rsidRPr="00A94E2C" w:rsidRDefault="003D011F" w:rsidP="00A94E2C">
      <w:pPr>
        <w:spacing w:before="60"/>
        <w:rPr>
          <w:sz w:val="28"/>
          <w:szCs w:val="28"/>
        </w:rPr>
      </w:pPr>
      <w:r w:rsidRPr="00A94E2C">
        <w:rPr>
          <w:b/>
          <w:bCs/>
          <w:i/>
          <w:iCs/>
          <w:sz w:val="28"/>
          <w:szCs w:val="28"/>
        </w:rPr>
        <w:t>(2)</w:t>
      </w:r>
      <w:r w:rsidRPr="00A94E2C">
        <w:rPr>
          <w:sz w:val="28"/>
          <w:szCs w:val="28"/>
        </w:rPr>
        <w:t xml:space="preserve"> Huy động nguồn lực và tháo gỡ vướng mắc: Xây dựng cơ chế thu hút, huy động mọi nguồn lực (nhân lực, đất đai, chính quyền số), thu hút các tập đoàn kinh tế lớn đầu tư tại Hà Nội; tháo gỡ dứt điểm vướng mắc cho các dự án tồn đọng kéo dài (bất động sản, năng lượng tái tạo...).</w:t>
      </w:r>
    </w:p>
    <w:p w14:paraId="521F3D67" w14:textId="1E1F777E" w:rsidR="003D011F" w:rsidRPr="00A94E2C" w:rsidRDefault="003D011F" w:rsidP="00A94E2C">
      <w:pPr>
        <w:spacing w:before="60"/>
        <w:rPr>
          <w:sz w:val="28"/>
          <w:szCs w:val="28"/>
        </w:rPr>
      </w:pPr>
      <w:r w:rsidRPr="00A94E2C">
        <w:rPr>
          <w:b/>
          <w:bCs/>
          <w:i/>
          <w:iCs/>
          <w:sz w:val="28"/>
          <w:szCs w:val="28"/>
        </w:rPr>
        <w:t>(3)</w:t>
      </w:r>
      <w:r w:rsidRPr="00A94E2C">
        <w:rPr>
          <w:sz w:val="28"/>
          <w:szCs w:val="28"/>
        </w:rPr>
        <w:t xml:space="preserve"> Cải cách thể chế, bảo đảm và bảo vệ hữu hiệu quyền sở hữu, tài sản, quyền tự do kinh doanh và cạnh tranh bình đẳng của kinh tế tư nhân.</w:t>
      </w:r>
    </w:p>
    <w:p w14:paraId="358BB3C2" w14:textId="53D08251" w:rsidR="003D011F" w:rsidRPr="00A94E2C" w:rsidRDefault="003D011F" w:rsidP="00A94E2C">
      <w:pPr>
        <w:spacing w:before="60"/>
        <w:rPr>
          <w:sz w:val="28"/>
          <w:szCs w:val="28"/>
        </w:rPr>
      </w:pPr>
      <w:r w:rsidRPr="00A94E2C">
        <w:rPr>
          <w:b/>
          <w:bCs/>
          <w:i/>
          <w:iCs/>
          <w:sz w:val="28"/>
          <w:szCs w:val="28"/>
          <w:lang w:val="en-US"/>
        </w:rPr>
        <w:t>(4)</w:t>
      </w:r>
      <w:r w:rsidRPr="00A94E2C">
        <w:rPr>
          <w:sz w:val="28"/>
          <w:szCs w:val="28"/>
          <w:lang w:val="en-US"/>
        </w:rPr>
        <w:t xml:space="preserve"> </w:t>
      </w:r>
      <w:r w:rsidRPr="00A94E2C">
        <w:rPr>
          <w:sz w:val="28"/>
          <w:szCs w:val="28"/>
        </w:rPr>
        <w:t>Đẩy mạnh cải cách hành chính (CCHC) gắn với chuyển đổi số (CĐS): Tập trung số hóa toàn diện quản lý nhà nước, cung cấp dịch vụ công trực tuyến mức độ cao; Kết nối đồng bộ các cơ sở dữ liệu quốc gia (dân cư, đất đai, doanh nghiệp) để cải cách thủ tục hành chính, phát triển kinh tế số, công dân số. Thực hiện hiệu quả Đề án 06, Đề án tổng thể quản lý hệ thống camera giám sát, thành phố thông minh, giao thông thông minh. Tiếp tục hoàn thiện và vận hành Trung tâm Phục vụ hành chính công; nâng cao năng lực chuyên môn và kỹ năng số cho cán bộ, lấy mức độ hài lòng của Nhân dân, uy tín và hiệu quả là thước đo.</w:t>
      </w:r>
    </w:p>
    <w:p w14:paraId="16B9612E" w14:textId="3111F0DE" w:rsidR="005C3623" w:rsidRPr="00A94E2C" w:rsidRDefault="00324768" w:rsidP="00A94E2C">
      <w:pPr>
        <w:pStyle w:val="Normal14pt"/>
        <w:spacing w:before="60" w:after="60" w:line="240" w:lineRule="auto"/>
        <w:ind w:firstLine="567"/>
        <w:rPr>
          <w:rFonts w:eastAsia="SimSun"/>
          <w:b/>
          <w:bCs/>
          <w:spacing w:val="0"/>
          <w:szCs w:val="28"/>
        </w:rPr>
      </w:pPr>
      <w:r w:rsidRPr="00A94E2C">
        <w:rPr>
          <w:rFonts w:eastAsia="SimSun"/>
          <w:b/>
          <w:bCs/>
          <w:spacing w:val="0"/>
          <w:szCs w:val="28"/>
        </w:rPr>
        <w:t>2</w:t>
      </w:r>
      <w:r w:rsidR="0076537C" w:rsidRPr="00A94E2C">
        <w:rPr>
          <w:rFonts w:eastAsia="SimSun"/>
          <w:b/>
          <w:bCs/>
          <w:spacing w:val="0"/>
          <w:szCs w:val="28"/>
        </w:rPr>
        <w:t>.</w:t>
      </w:r>
      <w:r w:rsidR="005C3623" w:rsidRPr="00A94E2C">
        <w:rPr>
          <w:rFonts w:eastAsia="SimSun"/>
          <w:b/>
          <w:bCs/>
          <w:spacing w:val="0"/>
          <w:szCs w:val="28"/>
        </w:rPr>
        <w:t>2. Tiếp tục thúc đẩy tăng trưởng, đẩy mạnh công nghiệp hóa, hiện đại hóa và phát triển kinh tế tư nhân</w:t>
      </w:r>
    </w:p>
    <w:p w14:paraId="7464214C" w14:textId="79907EAA" w:rsidR="006D2CA9" w:rsidRPr="00A94E2C" w:rsidRDefault="006D2CA9" w:rsidP="00A94E2C">
      <w:pPr>
        <w:tabs>
          <w:tab w:val="num" w:pos="720"/>
        </w:tabs>
        <w:spacing w:before="60"/>
        <w:rPr>
          <w:sz w:val="28"/>
          <w:szCs w:val="28"/>
        </w:rPr>
      </w:pPr>
      <w:r w:rsidRPr="00A94E2C">
        <w:rPr>
          <w:b/>
          <w:i/>
          <w:sz w:val="28"/>
          <w:szCs w:val="28"/>
        </w:rPr>
        <w:t>(1)</w:t>
      </w:r>
      <w:r w:rsidR="0042490F" w:rsidRPr="00A94E2C">
        <w:rPr>
          <w:b/>
          <w:i/>
          <w:sz w:val="28"/>
          <w:szCs w:val="28"/>
        </w:rPr>
        <w:t xml:space="preserve"> </w:t>
      </w:r>
      <w:r w:rsidR="005C3623" w:rsidRPr="00A94E2C">
        <w:rPr>
          <w:bCs/>
          <w:iCs/>
          <w:sz w:val="28"/>
          <w:szCs w:val="28"/>
        </w:rPr>
        <w:t xml:space="preserve">Đảm bảo các cân đối lớn </w:t>
      </w:r>
      <w:r w:rsidR="00CC411B" w:rsidRPr="00A94E2C">
        <w:rPr>
          <w:bCs/>
          <w:iCs/>
          <w:sz w:val="28"/>
          <w:szCs w:val="28"/>
        </w:rPr>
        <w:t>và động lực tăng trưởng kinh tế</w:t>
      </w:r>
      <w:r w:rsidR="005C3623" w:rsidRPr="00A94E2C">
        <w:rPr>
          <w:bCs/>
          <w:iCs/>
          <w:sz w:val="28"/>
          <w:szCs w:val="28"/>
        </w:rPr>
        <w:t>:</w:t>
      </w:r>
      <w:r w:rsidR="005C3623" w:rsidRPr="00A94E2C">
        <w:rPr>
          <w:b/>
          <w:i/>
          <w:sz w:val="28"/>
          <w:szCs w:val="28"/>
        </w:rPr>
        <w:t xml:space="preserve"> </w:t>
      </w:r>
      <w:r w:rsidRPr="00A94E2C">
        <w:rPr>
          <w:bCs/>
          <w:iCs/>
          <w:sz w:val="28"/>
          <w:szCs w:val="28"/>
        </w:rPr>
        <w:t>T</w:t>
      </w:r>
      <w:r w:rsidRPr="00A94E2C">
        <w:rPr>
          <w:sz w:val="28"/>
          <w:szCs w:val="28"/>
        </w:rPr>
        <w:t>hực hiện hiệu quả chính sách tài khóa và tiền tệ của Trung ương để đảm bảo cân đối vĩ mô, kiểm soát lạm phát dưới 4,5%. Tập trung thu hút vốn đầu tư xã hội, phấn đấu 40,2% GRDP</w:t>
      </w:r>
      <w:r w:rsidR="00A94E2C" w:rsidRPr="00A94E2C">
        <w:rPr>
          <w:sz w:val="28"/>
          <w:szCs w:val="28"/>
        </w:rPr>
        <w:t xml:space="preserve"> </w:t>
      </w:r>
      <w:r w:rsidRPr="00A94E2C">
        <w:rPr>
          <w:sz w:val="28"/>
          <w:szCs w:val="28"/>
        </w:rPr>
        <w:t>(đạt 700 nghìn tỷ đồng) và phát triển mạnh thị trường trong nước, đẩy mạnh xuất khẩu. Ưu tiên phát triển kinh tế số, kinh tế xanh, bán dẫn, AI; thí điểm cơ chế sandbox và hình thành thị trường dữ liệu.</w:t>
      </w:r>
    </w:p>
    <w:p w14:paraId="52AE6C4C" w14:textId="7F26469C" w:rsidR="006D2CA9" w:rsidRPr="00A94E2C" w:rsidRDefault="0042490F" w:rsidP="00A94E2C">
      <w:pPr>
        <w:tabs>
          <w:tab w:val="num" w:pos="720"/>
        </w:tabs>
        <w:spacing w:before="60"/>
        <w:ind w:firstLine="0"/>
        <w:rPr>
          <w:spacing w:val="2"/>
          <w:sz w:val="28"/>
          <w:szCs w:val="28"/>
          <w:lang w:val="en-US"/>
        </w:rPr>
      </w:pPr>
      <w:r w:rsidRPr="00A94E2C">
        <w:rPr>
          <w:b/>
          <w:bCs/>
          <w:spacing w:val="2"/>
          <w:sz w:val="28"/>
          <w:szCs w:val="28"/>
          <w:lang w:val="en-US"/>
        </w:rPr>
        <w:tab/>
      </w:r>
      <w:r w:rsidR="006D2CA9" w:rsidRPr="00A94E2C">
        <w:rPr>
          <w:b/>
          <w:bCs/>
          <w:i/>
          <w:iCs/>
          <w:spacing w:val="2"/>
          <w:sz w:val="28"/>
          <w:szCs w:val="28"/>
          <w:lang w:val="en-US"/>
        </w:rPr>
        <w:t>(2)</w:t>
      </w:r>
      <w:r w:rsidRPr="00A94E2C">
        <w:rPr>
          <w:b/>
          <w:bCs/>
          <w:spacing w:val="2"/>
          <w:sz w:val="28"/>
          <w:szCs w:val="28"/>
          <w:lang w:val="en-US"/>
        </w:rPr>
        <w:t xml:space="preserve"> </w:t>
      </w:r>
      <w:r w:rsidR="009D62A5" w:rsidRPr="00A94E2C">
        <w:rPr>
          <w:spacing w:val="2"/>
          <w:sz w:val="28"/>
          <w:szCs w:val="28"/>
          <w:lang w:val="en-US"/>
        </w:rPr>
        <w:t>Cơ cấu lại kinh tế và phát triển ngành:</w:t>
      </w:r>
      <w:r w:rsidR="009D62A5" w:rsidRPr="00A94E2C">
        <w:rPr>
          <w:b/>
          <w:bCs/>
          <w:spacing w:val="2"/>
          <w:sz w:val="28"/>
          <w:szCs w:val="28"/>
          <w:lang w:val="en-US"/>
        </w:rPr>
        <w:t xml:space="preserve"> </w:t>
      </w:r>
      <w:r w:rsidR="009D62A5" w:rsidRPr="00A94E2C">
        <w:rPr>
          <w:spacing w:val="2"/>
          <w:sz w:val="28"/>
          <w:szCs w:val="28"/>
          <w:lang w:val="en-US"/>
        </w:rPr>
        <w:t>Thúc đẩy và nâng cao chất lượng các ngành kinh tế có lợi thế: Công nghiệp công nghệ cao, công nghiệp bán dẫn, công nghiệp hỗ trợ, logistics, thương mại điện tử, du lịch, và công nghiệp văn hóa</w:t>
      </w:r>
      <w:r w:rsidR="006D2CA9" w:rsidRPr="00A94E2C">
        <w:rPr>
          <w:spacing w:val="2"/>
          <w:sz w:val="28"/>
          <w:szCs w:val="28"/>
          <w:lang w:val="en-US"/>
        </w:rPr>
        <w:t xml:space="preserve">. </w:t>
      </w:r>
      <w:r w:rsidR="006D2CA9" w:rsidRPr="00A94E2C">
        <w:rPr>
          <w:spacing w:val="2"/>
          <w:sz w:val="28"/>
          <w:szCs w:val="28"/>
        </w:rPr>
        <w:t xml:space="preserve">Thu hút đầu tư vào công nghiệp hỗ trợ, công nghệ cao, thân thiện môi trường. Phát triển du lịch quốc tế (mục tiêu 8,6 triệu lượt khách năm 2026) và nông nghiệp sinh </w:t>
      </w:r>
      <w:r w:rsidR="006D2CA9" w:rsidRPr="00A94E2C">
        <w:rPr>
          <w:spacing w:val="2"/>
          <w:sz w:val="28"/>
          <w:szCs w:val="28"/>
        </w:rPr>
        <w:lastRenderedPageBreak/>
        <w:t>thái, hiện đại, gắn với NTM (thêm 03 xã đạt chuẩn, 300 sản phẩm OCOP từ 3 sao trở lên).</w:t>
      </w:r>
    </w:p>
    <w:p w14:paraId="349074B2" w14:textId="6A87CB12" w:rsidR="009D62A5" w:rsidRPr="00A94E2C" w:rsidRDefault="00CA2823" w:rsidP="00A94E2C">
      <w:pPr>
        <w:tabs>
          <w:tab w:val="num" w:pos="720"/>
        </w:tabs>
        <w:spacing w:before="60"/>
        <w:rPr>
          <w:spacing w:val="4"/>
          <w:sz w:val="28"/>
          <w:szCs w:val="28"/>
          <w:lang w:val="en-US"/>
        </w:rPr>
      </w:pPr>
      <w:r w:rsidRPr="00A94E2C">
        <w:rPr>
          <w:b/>
          <w:bCs/>
          <w:i/>
          <w:iCs/>
          <w:spacing w:val="4"/>
          <w:sz w:val="28"/>
          <w:szCs w:val="28"/>
          <w:lang w:val="en-US"/>
        </w:rPr>
        <w:t xml:space="preserve">(3) </w:t>
      </w:r>
      <w:r w:rsidR="009D62A5" w:rsidRPr="00A94E2C">
        <w:rPr>
          <w:spacing w:val="4"/>
          <w:sz w:val="28"/>
          <w:szCs w:val="28"/>
          <w:lang w:val="en-US"/>
        </w:rPr>
        <w:t>Phát triển kinh tế tư nhân và cải thiện môi trường đầu tư:</w:t>
      </w:r>
      <w:r w:rsidR="009D62A5" w:rsidRPr="00A94E2C">
        <w:rPr>
          <w:b/>
          <w:bCs/>
          <w:spacing w:val="4"/>
          <w:sz w:val="28"/>
          <w:szCs w:val="28"/>
          <w:lang w:val="en-US"/>
        </w:rPr>
        <w:t xml:space="preserve"> </w:t>
      </w:r>
      <w:r w:rsidR="009D62A5" w:rsidRPr="00A94E2C">
        <w:rPr>
          <w:spacing w:val="4"/>
          <w:sz w:val="28"/>
          <w:szCs w:val="28"/>
          <w:lang w:val="en-US"/>
        </w:rPr>
        <w:t>Tăng cường cơ hội tiếp cận đất đai, đa dạng hóa nguồn vốn, nâng cao chất lượng nguồn nhân lực cho kinh tế tư nhân. Hỗ trợ hình thành và phát triển nhanh các doanh nghiệp vừa và lớn, tập đoàn kinh tế tư nhân tầm cỡ khu vực và toàn cầu. Phấn đấu đạt 28 doanh nghiệp hoạt động/nghìn dân. Thực hiện đồng bộ các giải pháp nâng cao các chỉ số PCI, PGI, PAPI, SIPAS, PARIndex. Đơn giản hóa thủ tục hành chính, đẩy mạnh “phi địa giới hành chính” và tháo gỡ khó khăn về quy hoạch, đầu tư, đất đai.</w:t>
      </w:r>
    </w:p>
    <w:p w14:paraId="71012C07" w14:textId="297CF8DE" w:rsidR="00DB0461" w:rsidRPr="00A94E2C" w:rsidRDefault="00324768" w:rsidP="00A94E2C">
      <w:pPr>
        <w:tabs>
          <w:tab w:val="num" w:pos="720"/>
        </w:tabs>
        <w:spacing w:before="60"/>
        <w:rPr>
          <w:sz w:val="28"/>
          <w:szCs w:val="28"/>
          <w:lang w:val="en-US"/>
        </w:rPr>
      </w:pPr>
      <w:r w:rsidRPr="00A94E2C">
        <w:rPr>
          <w:b/>
          <w:bCs/>
          <w:sz w:val="28"/>
          <w:szCs w:val="28"/>
        </w:rPr>
        <w:t>2</w:t>
      </w:r>
      <w:r w:rsidR="0076537C" w:rsidRPr="00A94E2C">
        <w:rPr>
          <w:b/>
          <w:bCs/>
          <w:sz w:val="28"/>
          <w:szCs w:val="28"/>
        </w:rPr>
        <w:t>.</w:t>
      </w:r>
      <w:r w:rsidR="005C3623" w:rsidRPr="00A94E2C">
        <w:rPr>
          <w:b/>
          <w:bCs/>
          <w:sz w:val="28"/>
          <w:szCs w:val="28"/>
        </w:rPr>
        <w:t>3. Thúc đẩy khoa học, công nghệ, đổi mới sáng tạo và chuyển đổi số</w:t>
      </w:r>
      <w:r w:rsidR="00DB0461" w:rsidRPr="00A94E2C">
        <w:rPr>
          <w:b/>
          <w:bCs/>
          <w:sz w:val="28"/>
          <w:szCs w:val="28"/>
        </w:rPr>
        <w:t xml:space="preserve">: </w:t>
      </w:r>
      <w:r w:rsidR="00DB0461" w:rsidRPr="00A94E2C">
        <w:rPr>
          <w:sz w:val="28"/>
          <w:szCs w:val="28"/>
          <w:lang w:val="en-US"/>
        </w:rPr>
        <w:t>Đẩy nhanh xây dựng chính quyền số, kinh tế số, xã hội số, công dân số. Xây dựng khung kiến trúc chính quyền số Hà Nội phù hợp với khung kiến trúc Chính phủ số. Tập trung hoàn thiện hạ tầng số, phát triển mạng 5G; triển khai nền tảng tích hợp, chia sẻ dữ liệu cấp Thành phố (LGSP) kết nối các hệ thống quốc gia. Khởi công 02 Công viên khoa học, công nghệ, đổi mới sáng tạo và chuyển đổi số, đồng thời rà soát, mở rộng thêm các công viên khoa học, công nghệ trên địa bàn Thành phố.</w:t>
      </w:r>
    </w:p>
    <w:p w14:paraId="14C7D84D" w14:textId="2EAE2C10" w:rsidR="005C3623" w:rsidRPr="00A94E2C" w:rsidRDefault="00324768" w:rsidP="00A94E2C">
      <w:pPr>
        <w:spacing w:before="60"/>
        <w:rPr>
          <w:b/>
          <w:bCs/>
          <w:sz w:val="28"/>
          <w:szCs w:val="28"/>
        </w:rPr>
      </w:pPr>
      <w:r w:rsidRPr="00A94E2C">
        <w:rPr>
          <w:b/>
          <w:bCs/>
          <w:sz w:val="28"/>
          <w:szCs w:val="28"/>
        </w:rPr>
        <w:t>2</w:t>
      </w:r>
      <w:r w:rsidR="0076537C" w:rsidRPr="00A94E2C">
        <w:rPr>
          <w:b/>
          <w:bCs/>
          <w:sz w:val="28"/>
          <w:szCs w:val="28"/>
        </w:rPr>
        <w:t>.</w:t>
      </w:r>
      <w:r w:rsidR="005C3623" w:rsidRPr="00A94E2C">
        <w:rPr>
          <w:b/>
          <w:bCs/>
          <w:sz w:val="28"/>
          <w:szCs w:val="28"/>
        </w:rPr>
        <w:t>4. Phát triển văn hóa, giáo dục và đào tạo, đảm bảo an sinh, nâng cao phúc lợi xã hội</w:t>
      </w:r>
    </w:p>
    <w:p w14:paraId="43777C62" w14:textId="5FF654C1" w:rsidR="00CA2823" w:rsidRPr="00A94E2C" w:rsidRDefault="00CA2823" w:rsidP="00A94E2C">
      <w:pPr>
        <w:tabs>
          <w:tab w:val="num" w:pos="720"/>
        </w:tabs>
        <w:spacing w:before="60"/>
        <w:rPr>
          <w:sz w:val="28"/>
          <w:szCs w:val="28"/>
          <w:lang w:val="en-US"/>
        </w:rPr>
      </w:pPr>
      <w:r w:rsidRPr="00A94E2C">
        <w:rPr>
          <w:b/>
          <w:bCs/>
          <w:i/>
          <w:iCs/>
          <w:sz w:val="28"/>
          <w:szCs w:val="28"/>
          <w:lang w:val="en-US"/>
        </w:rPr>
        <w:t>(1)</w:t>
      </w:r>
      <w:r w:rsidR="005C3623" w:rsidRPr="00A94E2C">
        <w:rPr>
          <w:i/>
          <w:iCs/>
          <w:sz w:val="28"/>
          <w:szCs w:val="28"/>
          <w:lang w:val="en-US"/>
        </w:rPr>
        <w:t xml:space="preserve"> </w:t>
      </w:r>
      <w:r w:rsidR="005C3623" w:rsidRPr="00A94E2C">
        <w:rPr>
          <w:sz w:val="28"/>
          <w:szCs w:val="28"/>
          <w:lang w:val="en-US"/>
        </w:rPr>
        <w:t>Phát triển văn hóa, thể thao</w:t>
      </w:r>
      <w:r w:rsidR="00853414" w:rsidRPr="00A94E2C">
        <w:rPr>
          <w:sz w:val="28"/>
          <w:szCs w:val="28"/>
          <w:lang w:val="en-US"/>
        </w:rPr>
        <w:t>:</w:t>
      </w:r>
      <w:r w:rsidR="00DB0461" w:rsidRPr="00A94E2C">
        <w:rPr>
          <w:sz w:val="28"/>
          <w:szCs w:val="28"/>
          <w:lang w:val="en-US"/>
        </w:rPr>
        <w:t xml:space="preserve"> </w:t>
      </w:r>
      <w:r w:rsidRPr="00A94E2C">
        <w:rPr>
          <w:sz w:val="28"/>
          <w:szCs w:val="28"/>
          <w:lang w:val="en-US"/>
        </w:rPr>
        <w:t>Thực hiện Kế hoạch phát triển công nghiệp văn hóa gắn với bảo tồn di tích và du lịch. Xây dựng hình ảnh Thủ đô "Văn hiến - Văn minh - Hiện đại", "Thành phố vì hòa bình", đẩy mạnh số hóa di tích. Hoàn thiện cơ chế quản lý thiết chế văn hóa, thể thao cơ sở; khởi công dự án Nhà hát Opera Hà Nội và Công viên văn hóa – nghệ thuật Hồ Tây.</w:t>
      </w:r>
    </w:p>
    <w:p w14:paraId="522D8A2F" w14:textId="41B1FD73" w:rsidR="00632AF3" w:rsidRPr="00A94E2C" w:rsidRDefault="00CA2823" w:rsidP="00A94E2C">
      <w:pPr>
        <w:tabs>
          <w:tab w:val="num" w:pos="720"/>
        </w:tabs>
        <w:spacing w:before="60"/>
        <w:rPr>
          <w:sz w:val="28"/>
          <w:szCs w:val="28"/>
        </w:rPr>
      </w:pPr>
      <w:r w:rsidRPr="00A94E2C">
        <w:rPr>
          <w:b/>
          <w:bCs/>
          <w:i/>
          <w:iCs/>
          <w:sz w:val="28"/>
          <w:szCs w:val="28"/>
          <w:lang w:val="en-US"/>
        </w:rPr>
        <w:t>(</w:t>
      </w:r>
      <w:r w:rsidR="005C3623" w:rsidRPr="00A94E2C">
        <w:rPr>
          <w:b/>
          <w:bCs/>
          <w:i/>
          <w:iCs/>
          <w:sz w:val="28"/>
          <w:szCs w:val="28"/>
          <w:lang w:val="en-US"/>
        </w:rPr>
        <w:t>2</w:t>
      </w:r>
      <w:r w:rsidRPr="00A94E2C">
        <w:rPr>
          <w:b/>
          <w:bCs/>
          <w:i/>
          <w:iCs/>
          <w:sz w:val="28"/>
          <w:szCs w:val="28"/>
          <w:lang w:val="en-US"/>
        </w:rPr>
        <w:t>)</w:t>
      </w:r>
      <w:r w:rsidR="005C3623" w:rsidRPr="00A94E2C">
        <w:rPr>
          <w:sz w:val="28"/>
          <w:szCs w:val="28"/>
          <w:lang w:val="en-US"/>
        </w:rPr>
        <w:t xml:space="preserve"> Phát triển giáo dục, đào tạo và nâ</w:t>
      </w:r>
      <w:r w:rsidR="00853414" w:rsidRPr="00A94E2C">
        <w:rPr>
          <w:sz w:val="28"/>
          <w:szCs w:val="28"/>
          <w:lang w:val="en-US"/>
        </w:rPr>
        <w:t>n</w:t>
      </w:r>
      <w:r w:rsidR="005C3623" w:rsidRPr="00A94E2C">
        <w:rPr>
          <w:sz w:val="28"/>
          <w:szCs w:val="28"/>
          <w:lang w:val="en-US"/>
        </w:rPr>
        <w:t>g cao chất lượng nguồn nhân lực:</w:t>
      </w:r>
      <w:r w:rsidR="00DB0461" w:rsidRPr="00A94E2C">
        <w:rPr>
          <w:sz w:val="28"/>
          <w:szCs w:val="28"/>
          <w:lang w:val="en-US"/>
        </w:rPr>
        <w:t xml:space="preserve"> </w:t>
      </w:r>
      <w:r w:rsidR="00632AF3" w:rsidRPr="00A94E2C">
        <w:rPr>
          <w:sz w:val="28"/>
          <w:szCs w:val="28"/>
        </w:rPr>
        <w:t>Xây dựng Quy hoạch Thủ đô lĩnh vực giáo dục, đầu tư cơ sở vật chất hiện đại, đổi mới đồng bộ phương pháp, thi cử theo năng lực người học; đẩy mạnh phân luồng, nâng cao chất lượng nguồn nhân lực và khuyến khích đào tạo theo đơn đặt hàng.</w:t>
      </w:r>
    </w:p>
    <w:p w14:paraId="4E22A55F" w14:textId="7815DD15" w:rsidR="00632AF3" w:rsidRPr="00A94E2C" w:rsidRDefault="00CA2823" w:rsidP="00A94E2C">
      <w:pPr>
        <w:spacing w:before="60"/>
        <w:rPr>
          <w:sz w:val="28"/>
          <w:szCs w:val="28"/>
        </w:rPr>
      </w:pPr>
      <w:r w:rsidRPr="00A94E2C">
        <w:rPr>
          <w:b/>
          <w:bCs/>
          <w:i/>
          <w:iCs/>
          <w:sz w:val="28"/>
          <w:szCs w:val="28"/>
        </w:rPr>
        <w:t>(3)</w:t>
      </w:r>
      <w:r w:rsidR="005C3623" w:rsidRPr="00A94E2C">
        <w:rPr>
          <w:b/>
          <w:bCs/>
          <w:i/>
          <w:iCs/>
          <w:sz w:val="28"/>
          <w:szCs w:val="28"/>
        </w:rPr>
        <w:t xml:space="preserve"> </w:t>
      </w:r>
      <w:r w:rsidR="005C3623" w:rsidRPr="00A94E2C">
        <w:rPr>
          <w:sz w:val="28"/>
          <w:szCs w:val="28"/>
        </w:rPr>
        <w:t>Phát triển y tế:</w:t>
      </w:r>
      <w:r w:rsidR="00632AF3" w:rsidRPr="00A94E2C">
        <w:rPr>
          <w:sz w:val="28"/>
          <w:szCs w:val="28"/>
        </w:rPr>
        <w:t xml:space="preserve"> Duy trì tốt hệ thống giám sát bệnh truyền nhiễm, tiêm chủng an toàn, tăng cường phòng chống các yếu tố nguy cơ và quản lý bệnh không lây nhiễm. Thực hiện hiệu quả quản lý BHYT; tăng cường thanh tra, kiểm tra an toàn thực phẩm</w:t>
      </w:r>
      <w:r w:rsidR="008E40D2" w:rsidRPr="00A94E2C">
        <w:rPr>
          <w:sz w:val="28"/>
          <w:szCs w:val="28"/>
        </w:rPr>
        <w:t>; t</w:t>
      </w:r>
      <w:r w:rsidR="00632AF3" w:rsidRPr="00A94E2C">
        <w:rPr>
          <w:sz w:val="28"/>
          <w:szCs w:val="28"/>
        </w:rPr>
        <w:t>iếp tục triển khai Hồ sơ sức khỏe điện tử (mục tiêu 100% người dân) và bệnh án điện tử, nâng cao tỷ lệ tư vấn khám, chữa bệnh từ xa.</w:t>
      </w:r>
    </w:p>
    <w:p w14:paraId="2B3C422D" w14:textId="3ABD2E4E" w:rsidR="00632AF3" w:rsidRPr="00A94E2C" w:rsidRDefault="00CA2823" w:rsidP="00A94E2C">
      <w:pPr>
        <w:spacing w:before="60"/>
        <w:rPr>
          <w:sz w:val="28"/>
          <w:szCs w:val="28"/>
        </w:rPr>
      </w:pPr>
      <w:r w:rsidRPr="00A94E2C">
        <w:rPr>
          <w:b/>
          <w:i/>
          <w:iCs/>
          <w:sz w:val="28"/>
          <w:szCs w:val="28"/>
        </w:rPr>
        <w:t>(4)</w:t>
      </w:r>
      <w:r w:rsidR="005C3623" w:rsidRPr="00A94E2C">
        <w:rPr>
          <w:b/>
          <w:i/>
          <w:iCs/>
          <w:sz w:val="28"/>
          <w:szCs w:val="28"/>
        </w:rPr>
        <w:t xml:space="preserve"> </w:t>
      </w:r>
      <w:r w:rsidR="005C3623" w:rsidRPr="00A94E2C">
        <w:rPr>
          <w:sz w:val="28"/>
          <w:szCs w:val="28"/>
        </w:rPr>
        <w:t>Đảm bảo an sinh, nâng cao phúc lợi xã hội:</w:t>
      </w:r>
      <w:r w:rsidR="00DB0461" w:rsidRPr="00A94E2C">
        <w:rPr>
          <w:b/>
          <w:bCs/>
          <w:i/>
          <w:iCs/>
          <w:sz w:val="28"/>
          <w:szCs w:val="28"/>
        </w:rPr>
        <w:t xml:space="preserve"> </w:t>
      </w:r>
      <w:r w:rsidR="00632AF3" w:rsidRPr="00A94E2C">
        <w:rPr>
          <w:sz w:val="28"/>
          <w:szCs w:val="28"/>
        </w:rPr>
        <w:t xml:space="preserve">Triển khai Chương trình mục tiêu Quốc gia giảm nghèo bền vững 2026-2030 và ban hành tiêu chí nghèo mới; thực hiện đầy đủ chính sách đối với người có công, duy trì 100% hộ chính sách có mức sống bằng và cao hơn mức sống trung bình. Phát triển thị trường lao động, hiện đại hóa sàn giao dịch việc làm, phấn đấu giải quyết việc làm cho 175.000 lao động và giảm tỷ lệ thất nghiệp khu vực thành thị dưới 3%. Phấn đấu đạt tỷ lệ 96% dân số </w:t>
      </w:r>
      <w:r w:rsidR="00F3674E" w:rsidRPr="00A94E2C">
        <w:rPr>
          <w:sz w:val="28"/>
          <w:szCs w:val="28"/>
        </w:rPr>
        <w:t>có</w:t>
      </w:r>
      <w:r w:rsidR="00632AF3" w:rsidRPr="00A94E2C">
        <w:rPr>
          <w:sz w:val="28"/>
          <w:szCs w:val="28"/>
        </w:rPr>
        <w:t xml:space="preserve"> BHYT</w:t>
      </w:r>
      <w:r w:rsidR="00F3674E" w:rsidRPr="00A94E2C">
        <w:rPr>
          <w:sz w:val="28"/>
          <w:szCs w:val="28"/>
        </w:rPr>
        <w:t xml:space="preserve"> </w:t>
      </w:r>
      <w:r w:rsidR="00632AF3" w:rsidRPr="00A94E2C">
        <w:rPr>
          <w:sz w:val="28"/>
          <w:szCs w:val="28"/>
        </w:rPr>
        <w:t>và 53% người tham gia BHXH trong độ tuổi lao động.</w:t>
      </w:r>
    </w:p>
    <w:p w14:paraId="7C1DBFCF" w14:textId="40B71056" w:rsidR="005C3623" w:rsidRPr="00A94E2C" w:rsidRDefault="00324768" w:rsidP="00A94E2C">
      <w:pPr>
        <w:spacing w:before="60"/>
        <w:rPr>
          <w:b/>
          <w:sz w:val="28"/>
          <w:szCs w:val="28"/>
        </w:rPr>
      </w:pPr>
      <w:r w:rsidRPr="00A94E2C">
        <w:rPr>
          <w:b/>
          <w:sz w:val="28"/>
          <w:szCs w:val="28"/>
        </w:rPr>
        <w:t>2</w:t>
      </w:r>
      <w:r w:rsidR="0076537C" w:rsidRPr="00A94E2C">
        <w:rPr>
          <w:b/>
          <w:sz w:val="28"/>
          <w:szCs w:val="28"/>
        </w:rPr>
        <w:t>.</w:t>
      </w:r>
      <w:r w:rsidR="005C3623" w:rsidRPr="00A94E2C">
        <w:rPr>
          <w:b/>
          <w:sz w:val="28"/>
          <w:szCs w:val="28"/>
        </w:rPr>
        <w:t>5. Tiếp tục xây dựng hạ tầng đồng bộ, hiện đại, có tính kết nối cao; quản lý, phát triển đô thị</w:t>
      </w:r>
    </w:p>
    <w:p w14:paraId="382D1FB5" w14:textId="5603D16D" w:rsidR="003F06C0" w:rsidRPr="00A94E2C" w:rsidRDefault="00632AF3" w:rsidP="00A94E2C">
      <w:pPr>
        <w:tabs>
          <w:tab w:val="num" w:pos="720"/>
        </w:tabs>
        <w:spacing w:before="60"/>
        <w:rPr>
          <w:sz w:val="28"/>
          <w:szCs w:val="28"/>
          <w:lang w:val="en-US"/>
        </w:rPr>
      </w:pPr>
      <w:r w:rsidRPr="00A94E2C">
        <w:rPr>
          <w:b/>
          <w:bCs/>
          <w:i/>
          <w:iCs/>
          <w:sz w:val="28"/>
          <w:szCs w:val="28"/>
          <w:lang w:val="en-US"/>
        </w:rPr>
        <w:lastRenderedPageBreak/>
        <w:t>(1)</w:t>
      </w:r>
      <w:r w:rsidRPr="00A94E2C">
        <w:rPr>
          <w:sz w:val="28"/>
          <w:szCs w:val="28"/>
          <w:lang w:val="en-US"/>
        </w:rPr>
        <w:t xml:space="preserve"> </w:t>
      </w:r>
      <w:r w:rsidR="003F06C0" w:rsidRPr="00A94E2C">
        <w:rPr>
          <w:sz w:val="28"/>
          <w:szCs w:val="28"/>
          <w:lang w:val="en-US"/>
        </w:rPr>
        <w:t>Phối hợp điều chỉnh quy hoạch hình thành mạng lưới đường sắt đô thị đồng bộ, liên thông. Đảm bảo tiến độ các dự án: Tuyến đường sắt đô thị (2.1, 5), Vành đai 4 – Vùng Thủ đô, cầu qua sông Hồng (</w:t>
      </w:r>
      <w:r w:rsidR="0042490F" w:rsidRPr="00A94E2C">
        <w:rPr>
          <w:sz w:val="28"/>
          <w:szCs w:val="28"/>
          <w:lang w:val="en-US"/>
        </w:rPr>
        <w:t xml:space="preserve">cầu </w:t>
      </w:r>
      <w:r w:rsidR="003F06C0" w:rsidRPr="00A94E2C">
        <w:rPr>
          <w:sz w:val="28"/>
          <w:szCs w:val="28"/>
          <w:lang w:val="en-US"/>
        </w:rPr>
        <w:t>Tứ Liên, Thượng Cát, Trần Hưng Đạo), Trục đại lộ cảnh quan sông Hồng.</w:t>
      </w:r>
    </w:p>
    <w:p w14:paraId="41F57DFE" w14:textId="1871936F" w:rsidR="00853414" w:rsidRPr="00A94E2C" w:rsidRDefault="00632AF3" w:rsidP="00A94E2C">
      <w:pPr>
        <w:pBdr>
          <w:top w:val="nil"/>
          <w:left w:val="nil"/>
          <w:bottom w:val="nil"/>
          <w:right w:val="nil"/>
          <w:between w:val="nil"/>
        </w:pBdr>
        <w:spacing w:before="60"/>
        <w:rPr>
          <w:sz w:val="28"/>
          <w:szCs w:val="28"/>
          <w:shd w:val="clear" w:color="auto" w:fill="FFFFFF"/>
        </w:rPr>
      </w:pPr>
      <w:r w:rsidRPr="00A94E2C">
        <w:rPr>
          <w:b/>
          <w:i/>
          <w:iCs/>
          <w:sz w:val="28"/>
          <w:szCs w:val="28"/>
        </w:rPr>
        <w:t>(2)</w:t>
      </w:r>
      <w:r w:rsidRPr="00A94E2C">
        <w:rPr>
          <w:bCs/>
          <w:sz w:val="28"/>
          <w:szCs w:val="28"/>
        </w:rPr>
        <w:t xml:space="preserve"> </w:t>
      </w:r>
      <w:r w:rsidR="00853414" w:rsidRPr="00A94E2C">
        <w:rPr>
          <w:bCs/>
          <w:sz w:val="28"/>
          <w:szCs w:val="28"/>
        </w:rPr>
        <w:t xml:space="preserve">Đẩy mạnh </w:t>
      </w:r>
      <w:r w:rsidR="008059E7" w:rsidRPr="00A94E2C">
        <w:rPr>
          <w:bCs/>
          <w:sz w:val="28"/>
          <w:szCs w:val="28"/>
        </w:rPr>
        <w:t>triển khai</w:t>
      </w:r>
      <w:r w:rsidR="00853414" w:rsidRPr="00A94E2C">
        <w:rPr>
          <w:bCs/>
          <w:sz w:val="28"/>
          <w:szCs w:val="28"/>
        </w:rPr>
        <w:t xml:space="preserve"> </w:t>
      </w:r>
      <w:r w:rsidR="00853414" w:rsidRPr="00A94E2C">
        <w:rPr>
          <w:sz w:val="28"/>
          <w:szCs w:val="28"/>
        </w:rPr>
        <w:t>Dự án đầu tư xây dựng Khu đô thị thể thao Olympic; Dự án đầu tư xây dựng Trục đại lộ cảnh quan sông Hồng (</w:t>
      </w:r>
      <w:r w:rsidR="008059E7" w:rsidRPr="00A94E2C">
        <w:rPr>
          <w:sz w:val="28"/>
          <w:szCs w:val="28"/>
        </w:rPr>
        <w:t>dự kiến khởi công</w:t>
      </w:r>
      <w:r w:rsidR="00853414" w:rsidRPr="00A94E2C">
        <w:rPr>
          <w:sz w:val="28"/>
          <w:szCs w:val="28"/>
        </w:rPr>
        <w:t xml:space="preserve"> tháng 01/2026), tạo sức bật phát triển đô thị mạnh mẽ khu vực phía Nam và phát triển kinh tế xã hội Thủ đô.</w:t>
      </w:r>
    </w:p>
    <w:p w14:paraId="36262238" w14:textId="50814ED5" w:rsidR="003F06C0" w:rsidRPr="00A94E2C" w:rsidRDefault="00632AF3" w:rsidP="00A94E2C">
      <w:pPr>
        <w:spacing w:before="60"/>
        <w:rPr>
          <w:sz w:val="28"/>
          <w:szCs w:val="28"/>
          <w:lang w:val="en-US"/>
        </w:rPr>
      </w:pPr>
      <w:r w:rsidRPr="00A94E2C">
        <w:rPr>
          <w:b/>
          <w:bCs/>
          <w:i/>
          <w:iCs/>
          <w:sz w:val="28"/>
          <w:szCs w:val="28"/>
          <w:lang w:val="en-US"/>
        </w:rPr>
        <w:t>(3)</w:t>
      </w:r>
      <w:r w:rsidRPr="00A94E2C">
        <w:rPr>
          <w:sz w:val="28"/>
          <w:szCs w:val="28"/>
          <w:lang w:val="en-US"/>
        </w:rPr>
        <w:t xml:space="preserve"> </w:t>
      </w:r>
      <w:r w:rsidR="003F06C0" w:rsidRPr="00A94E2C">
        <w:rPr>
          <w:sz w:val="28"/>
          <w:szCs w:val="28"/>
          <w:lang w:val="en-US"/>
        </w:rPr>
        <w:t xml:space="preserve">Hoàn thành chỉ tiêu xây dựng nhà ở xã hội năm 2026. Tháo gỡ vướng mắc để đẩy nhanh cải tạo chung cư cũ. Triển khai thí điểm 02-03 khu đô thị thông minh. Đẩy nhanh tiến độ hạ ngầm đường dây và cáp viễn thông, điện lực kết hợp chỉnh trang đô thị (đạt </w:t>
      </w:r>
      <w:r w:rsidR="00557616" w:rsidRPr="00A94E2C">
        <w:rPr>
          <w:sz w:val="28"/>
          <w:szCs w:val="28"/>
          <w:lang w:val="en-US"/>
        </w:rPr>
        <w:t>c</w:t>
      </w:r>
      <w:r w:rsidR="003F06C0" w:rsidRPr="00A94E2C">
        <w:rPr>
          <w:sz w:val="28"/>
          <w:szCs w:val="28"/>
          <w:lang w:val="en-US"/>
        </w:rPr>
        <w:t>ấp độ 2 trở lên).</w:t>
      </w:r>
    </w:p>
    <w:p w14:paraId="6FFB9269" w14:textId="5F816BBF" w:rsidR="003F06C0" w:rsidRPr="00A94E2C" w:rsidRDefault="00632AF3" w:rsidP="00A94E2C">
      <w:pPr>
        <w:spacing w:before="60"/>
        <w:rPr>
          <w:sz w:val="28"/>
          <w:szCs w:val="28"/>
          <w:lang w:val="en-US"/>
        </w:rPr>
      </w:pPr>
      <w:r w:rsidRPr="00A94E2C">
        <w:rPr>
          <w:b/>
          <w:bCs/>
          <w:i/>
          <w:iCs/>
          <w:sz w:val="28"/>
          <w:szCs w:val="28"/>
          <w:lang w:val="en-US"/>
        </w:rPr>
        <w:t>(4)</w:t>
      </w:r>
      <w:r w:rsidRPr="00A94E2C">
        <w:rPr>
          <w:sz w:val="28"/>
          <w:szCs w:val="28"/>
          <w:lang w:val="en-US"/>
        </w:rPr>
        <w:t xml:space="preserve"> </w:t>
      </w:r>
      <w:r w:rsidR="003F06C0" w:rsidRPr="00A94E2C">
        <w:rPr>
          <w:sz w:val="28"/>
          <w:szCs w:val="28"/>
          <w:lang w:val="en-US"/>
        </w:rPr>
        <w:t>Đôn đốc đẩy nhanh tiến độ các dự án cấp nước (Sông Hồng, Bắc Thăng Long - Vân Trì) và hệ thống xử lý nước thải. Duy trì công tác chăm sóc cây xanh, cải tạo công viên và nâng cấp hệ thống chiếu sáng công cộng bằng công nghệ LED.</w:t>
      </w:r>
    </w:p>
    <w:p w14:paraId="212CBEB5" w14:textId="2C426D75" w:rsidR="003F06C0" w:rsidRPr="00A94E2C" w:rsidRDefault="00324768" w:rsidP="00A94E2C">
      <w:pPr>
        <w:spacing w:before="60"/>
        <w:rPr>
          <w:sz w:val="28"/>
          <w:szCs w:val="28"/>
          <w:lang w:val="en-US"/>
        </w:rPr>
      </w:pPr>
      <w:r w:rsidRPr="00A94E2C">
        <w:rPr>
          <w:b/>
          <w:bCs/>
          <w:sz w:val="28"/>
          <w:szCs w:val="28"/>
          <w:lang w:val="en-US"/>
        </w:rPr>
        <w:t>2</w:t>
      </w:r>
      <w:r w:rsidR="0076537C" w:rsidRPr="00A94E2C">
        <w:rPr>
          <w:b/>
          <w:bCs/>
          <w:sz w:val="28"/>
          <w:szCs w:val="28"/>
          <w:lang w:val="en-US"/>
        </w:rPr>
        <w:t>.</w:t>
      </w:r>
      <w:r w:rsidR="003F06C0" w:rsidRPr="00A94E2C">
        <w:rPr>
          <w:b/>
          <w:bCs/>
          <w:sz w:val="28"/>
          <w:szCs w:val="28"/>
          <w:lang w:val="en-US"/>
        </w:rPr>
        <w:t>6. Khai thác, sử dụng hiệu quả tài nguyên, đất đai và bảo vệ môi trường, chủ động ứng phó với biến đổi khí hậu</w:t>
      </w:r>
    </w:p>
    <w:p w14:paraId="4C9CE345" w14:textId="7DBC555C" w:rsidR="003F06C0" w:rsidRPr="00A94E2C" w:rsidRDefault="00632AF3" w:rsidP="00A94E2C">
      <w:pPr>
        <w:spacing w:before="60"/>
        <w:rPr>
          <w:sz w:val="28"/>
          <w:szCs w:val="28"/>
          <w:lang w:val="en-US"/>
        </w:rPr>
      </w:pPr>
      <w:r w:rsidRPr="00A94E2C">
        <w:rPr>
          <w:b/>
          <w:bCs/>
          <w:i/>
          <w:iCs/>
          <w:sz w:val="28"/>
          <w:szCs w:val="28"/>
          <w:lang w:val="en-US"/>
        </w:rPr>
        <w:t>(1)</w:t>
      </w:r>
      <w:r w:rsidRPr="00A94E2C">
        <w:rPr>
          <w:sz w:val="28"/>
          <w:szCs w:val="28"/>
          <w:lang w:val="en-US"/>
        </w:rPr>
        <w:t xml:space="preserve"> </w:t>
      </w:r>
      <w:r w:rsidR="003F06C0" w:rsidRPr="00A94E2C">
        <w:rPr>
          <w:sz w:val="28"/>
          <w:szCs w:val="28"/>
          <w:lang w:val="en-US"/>
        </w:rPr>
        <w:t>Hoàn thành xây dựng cơ sở dữ liệu và hồ sơ địa chính</w:t>
      </w:r>
      <w:r w:rsidR="00C03347" w:rsidRPr="00A94E2C">
        <w:rPr>
          <w:sz w:val="28"/>
          <w:szCs w:val="28"/>
          <w:lang w:val="en-US"/>
        </w:rPr>
        <w:t>; x</w:t>
      </w:r>
      <w:r w:rsidR="003F06C0" w:rsidRPr="00A94E2C">
        <w:rPr>
          <w:sz w:val="28"/>
          <w:szCs w:val="28"/>
          <w:lang w:val="en-US"/>
        </w:rPr>
        <w:t>ây dựng, ban hành bảng giá đất mới. Triển khai đề án khai thác nguồn lực đất đai, đặc biệt là quỹ đất vùng phụ cận Vành đai 4 và các dự án BT. Tháo gỡ vướng mắc trong giải phóng mặt bằng các dự án trọng điểm.</w:t>
      </w:r>
    </w:p>
    <w:p w14:paraId="39C7ACC7" w14:textId="4C7EC85E" w:rsidR="003F06C0" w:rsidRPr="00A94E2C" w:rsidRDefault="00C03347" w:rsidP="00A94E2C">
      <w:pPr>
        <w:spacing w:before="60"/>
        <w:rPr>
          <w:sz w:val="28"/>
          <w:szCs w:val="28"/>
          <w:lang w:val="en-US"/>
        </w:rPr>
      </w:pPr>
      <w:r w:rsidRPr="00A94E2C">
        <w:rPr>
          <w:b/>
          <w:bCs/>
          <w:i/>
          <w:iCs/>
          <w:sz w:val="28"/>
          <w:szCs w:val="28"/>
          <w:lang w:val="en-US"/>
        </w:rPr>
        <w:t>(2)</w:t>
      </w:r>
      <w:r w:rsidRPr="00A94E2C">
        <w:rPr>
          <w:sz w:val="28"/>
          <w:szCs w:val="28"/>
          <w:lang w:val="en-US"/>
        </w:rPr>
        <w:t xml:space="preserve"> </w:t>
      </w:r>
      <w:r w:rsidR="003F06C0" w:rsidRPr="00A94E2C">
        <w:rPr>
          <w:sz w:val="28"/>
          <w:szCs w:val="28"/>
          <w:lang w:val="en-US"/>
        </w:rPr>
        <w:t>Thực hiện phân loại chất thải rắn tại nguồn; triển khai các nhà máy xử lý chất thải rắn theo quy hoạch (Châu Can, Núi Thoong). Thực hiện đồng bộ các giải pháp cải thiện chất lượng không khí, đảm bảo tỷ lệ số ngày có chất lượng không khí ở mức tốt và trung bình trên 80%. Phục hồi chất lượng môi trường hệ thống 04 sông nội đô (Tô Lịch, Kim Ngưu, Lừ, Sét).</w:t>
      </w:r>
    </w:p>
    <w:p w14:paraId="3C3C188C" w14:textId="26289FEB" w:rsidR="003F06C0" w:rsidRPr="00A94E2C" w:rsidRDefault="00C03347" w:rsidP="00A94E2C">
      <w:pPr>
        <w:spacing w:before="60"/>
        <w:rPr>
          <w:sz w:val="28"/>
          <w:szCs w:val="28"/>
          <w:lang w:val="en-US"/>
        </w:rPr>
      </w:pPr>
      <w:r w:rsidRPr="00A94E2C">
        <w:rPr>
          <w:b/>
          <w:bCs/>
          <w:i/>
          <w:iCs/>
          <w:sz w:val="28"/>
          <w:szCs w:val="28"/>
          <w:lang w:val="en-US"/>
        </w:rPr>
        <w:t>(3)</w:t>
      </w:r>
      <w:r w:rsidRPr="00A94E2C">
        <w:rPr>
          <w:sz w:val="28"/>
          <w:szCs w:val="28"/>
          <w:lang w:val="en-US"/>
        </w:rPr>
        <w:t xml:space="preserve"> </w:t>
      </w:r>
      <w:r w:rsidR="003F06C0" w:rsidRPr="00A94E2C">
        <w:rPr>
          <w:sz w:val="28"/>
          <w:szCs w:val="28"/>
          <w:lang w:val="en-US"/>
        </w:rPr>
        <w:t>Triển khai thực hiện vùng phát thải thấp khu vực vành đai 1</w:t>
      </w:r>
      <w:r w:rsidRPr="00A94E2C">
        <w:rPr>
          <w:sz w:val="28"/>
          <w:szCs w:val="28"/>
          <w:lang w:val="en-US"/>
        </w:rPr>
        <w:t>; x</w:t>
      </w:r>
      <w:r w:rsidR="003F06C0" w:rsidRPr="00A94E2C">
        <w:rPr>
          <w:sz w:val="28"/>
          <w:szCs w:val="28"/>
          <w:lang w:val="en-US"/>
        </w:rPr>
        <w:t>ây dựng quy chuẩn kỹ thuật về an toàn trụ sạc, pin điện và kế hoạch bổ sung năng lượng điện cho phương tiện xanh. Củng cố hệ thống thủy lợi, các công trình phòng, chống thiên tai.</w:t>
      </w:r>
    </w:p>
    <w:p w14:paraId="68868CEC" w14:textId="13284979" w:rsidR="003F06C0" w:rsidRPr="00A94E2C" w:rsidRDefault="00324768" w:rsidP="00A94E2C">
      <w:pPr>
        <w:spacing w:before="60"/>
        <w:rPr>
          <w:sz w:val="28"/>
          <w:szCs w:val="28"/>
          <w:lang w:val="en-US"/>
        </w:rPr>
      </w:pPr>
      <w:r w:rsidRPr="00A94E2C">
        <w:rPr>
          <w:b/>
          <w:bCs/>
          <w:sz w:val="28"/>
          <w:szCs w:val="28"/>
          <w:lang w:val="en-US"/>
        </w:rPr>
        <w:t>2</w:t>
      </w:r>
      <w:r w:rsidR="0076537C" w:rsidRPr="00A94E2C">
        <w:rPr>
          <w:b/>
          <w:bCs/>
          <w:sz w:val="28"/>
          <w:szCs w:val="28"/>
          <w:lang w:val="en-US"/>
        </w:rPr>
        <w:t>.</w:t>
      </w:r>
      <w:r w:rsidR="003F06C0" w:rsidRPr="00A94E2C">
        <w:rPr>
          <w:b/>
          <w:bCs/>
          <w:sz w:val="28"/>
          <w:szCs w:val="28"/>
          <w:lang w:val="en-US"/>
        </w:rPr>
        <w:t>7. Nâng cao hiệu quả công tác đối ngoại và hội nhập quốc tế</w:t>
      </w:r>
    </w:p>
    <w:p w14:paraId="00B96A18" w14:textId="121B8E31" w:rsidR="003F06C0" w:rsidRPr="00A94E2C" w:rsidRDefault="003F06C0" w:rsidP="00A94E2C">
      <w:pPr>
        <w:spacing w:before="60"/>
        <w:rPr>
          <w:sz w:val="28"/>
          <w:szCs w:val="28"/>
          <w:lang w:val="en-US"/>
        </w:rPr>
      </w:pPr>
      <w:r w:rsidRPr="00A94E2C">
        <w:rPr>
          <w:sz w:val="28"/>
          <w:szCs w:val="28"/>
          <w:lang w:val="en-US"/>
        </w:rPr>
        <w:t xml:space="preserve">Chủ động xây dựng kế hoạch tích hợp, lồng ghép các sự kiện đối ngoại có chọn lọc. Nâng cao hiệu quả hoạt động đối ngoại kinh tế, tạo môi trường đầu tư thuận lợi. </w:t>
      </w:r>
      <w:r w:rsidR="00C03347" w:rsidRPr="00A94E2C">
        <w:rPr>
          <w:sz w:val="28"/>
          <w:szCs w:val="28"/>
          <w:lang w:val="en-US"/>
        </w:rPr>
        <w:t>T</w:t>
      </w:r>
      <w:r w:rsidRPr="00A94E2C">
        <w:rPr>
          <w:sz w:val="28"/>
          <w:szCs w:val="28"/>
          <w:lang w:val="en-US"/>
        </w:rPr>
        <w:t>ăng cường phối hợp với cơ quan đại diện ngoại giao Việt Nam ở nước ngoài để xúc tiến thương mại, quảng bá hình ảnh.</w:t>
      </w:r>
      <w:r w:rsidR="00C03347" w:rsidRPr="00A94E2C">
        <w:rPr>
          <w:sz w:val="28"/>
          <w:szCs w:val="28"/>
          <w:lang w:val="en-US"/>
        </w:rPr>
        <w:t xml:space="preserve"> </w:t>
      </w:r>
      <w:r w:rsidRPr="00A94E2C">
        <w:rPr>
          <w:sz w:val="28"/>
          <w:szCs w:val="28"/>
          <w:lang w:val="en-US"/>
        </w:rPr>
        <w:t>Thực hiện đồng bộ và hiệu quả các FTA đã có hiệu lực (CPTPP, EVFTA, RCEP) và các cam kết trong WTO, Cộng đồng kinh tế ASEAN.</w:t>
      </w:r>
    </w:p>
    <w:p w14:paraId="5F1C7EE7" w14:textId="4BFBBD63" w:rsidR="003F06C0" w:rsidRPr="00A94E2C" w:rsidRDefault="00324768" w:rsidP="00A94E2C">
      <w:pPr>
        <w:spacing w:before="60"/>
        <w:rPr>
          <w:spacing w:val="2"/>
          <w:sz w:val="28"/>
          <w:szCs w:val="28"/>
          <w:lang w:val="en-US"/>
        </w:rPr>
      </w:pPr>
      <w:r w:rsidRPr="00A94E2C">
        <w:rPr>
          <w:b/>
          <w:bCs/>
          <w:spacing w:val="2"/>
          <w:sz w:val="28"/>
          <w:szCs w:val="28"/>
          <w:lang w:val="en-US"/>
        </w:rPr>
        <w:t>2</w:t>
      </w:r>
      <w:r w:rsidR="0076537C" w:rsidRPr="00A94E2C">
        <w:rPr>
          <w:b/>
          <w:bCs/>
          <w:spacing w:val="2"/>
          <w:sz w:val="28"/>
          <w:szCs w:val="28"/>
          <w:lang w:val="en-US"/>
        </w:rPr>
        <w:t>.</w:t>
      </w:r>
      <w:r w:rsidR="003F06C0" w:rsidRPr="00A94E2C">
        <w:rPr>
          <w:b/>
          <w:bCs/>
          <w:spacing w:val="2"/>
          <w:sz w:val="28"/>
          <w:szCs w:val="28"/>
          <w:lang w:val="en-US"/>
        </w:rPr>
        <w:t xml:space="preserve">8. Quyết liệt phòng, chống tham nhũng, tiêu cực, lãng phí: </w:t>
      </w:r>
      <w:r w:rsidR="003F06C0" w:rsidRPr="00A94E2C">
        <w:rPr>
          <w:spacing w:val="2"/>
          <w:sz w:val="28"/>
          <w:szCs w:val="28"/>
          <w:lang w:val="en-US"/>
        </w:rPr>
        <w:t>Kiên quyết, kiên trì phòng, chống tham nhũng, lãng phí, tiêu cực, không có vùng cấm, không có ngoại lệ. Quyết liệt chỉ đạo điều tra, truy tố, xét xử các vụ án về kinh tế, tham nhũng, các vụ việc nghiêm trọng. Triển khai mạnh mẽ, đồng bộ các giải pháp phòng, chống tham nhũng, lãng phí trong các lĩnh vực quản lý đất đai, đầu tư xây dựng. Xử lý kịp thời, nghiêm minh các trường hợp vi phạm, thu hồi triệt để tài sản bị chiếm đoạt.</w:t>
      </w:r>
    </w:p>
    <w:p w14:paraId="6CF58CE7" w14:textId="17E01771" w:rsidR="00C03347" w:rsidRPr="00A94E2C" w:rsidRDefault="00324768" w:rsidP="00A94E2C">
      <w:pPr>
        <w:spacing w:before="60"/>
        <w:rPr>
          <w:b/>
          <w:bCs/>
          <w:sz w:val="28"/>
          <w:szCs w:val="28"/>
          <w:lang w:val="en-US"/>
        </w:rPr>
      </w:pPr>
      <w:r w:rsidRPr="00A94E2C">
        <w:rPr>
          <w:b/>
          <w:bCs/>
          <w:sz w:val="28"/>
          <w:szCs w:val="28"/>
          <w:lang w:val="en-US"/>
        </w:rPr>
        <w:lastRenderedPageBreak/>
        <w:t>2</w:t>
      </w:r>
      <w:r w:rsidR="0076537C" w:rsidRPr="00A94E2C">
        <w:rPr>
          <w:b/>
          <w:bCs/>
          <w:sz w:val="28"/>
          <w:szCs w:val="28"/>
          <w:lang w:val="en-US"/>
        </w:rPr>
        <w:t>.</w:t>
      </w:r>
      <w:r w:rsidR="003F06C0" w:rsidRPr="00A94E2C">
        <w:rPr>
          <w:b/>
          <w:bCs/>
          <w:sz w:val="28"/>
          <w:szCs w:val="28"/>
          <w:lang w:val="en-US"/>
        </w:rPr>
        <w:t xml:space="preserve">9. Đảm bảo quốc phòng, </w:t>
      </w:r>
      <w:proofErr w:type="gramStart"/>
      <w:r w:rsidR="003F06C0" w:rsidRPr="00A94E2C">
        <w:rPr>
          <w:b/>
          <w:bCs/>
          <w:sz w:val="28"/>
          <w:szCs w:val="28"/>
          <w:lang w:val="en-US"/>
        </w:rPr>
        <w:t>an</w:t>
      </w:r>
      <w:proofErr w:type="gramEnd"/>
      <w:r w:rsidR="003F06C0" w:rsidRPr="00A94E2C">
        <w:rPr>
          <w:b/>
          <w:bCs/>
          <w:sz w:val="28"/>
          <w:szCs w:val="28"/>
          <w:lang w:val="en-US"/>
        </w:rPr>
        <w:t xml:space="preserve"> ninh chính trị, trật tự an toàn xã hội: </w:t>
      </w:r>
    </w:p>
    <w:p w14:paraId="61565CEC" w14:textId="77777777" w:rsidR="00C03347" w:rsidRPr="00A94E2C" w:rsidRDefault="00C03347" w:rsidP="00A94E2C">
      <w:pPr>
        <w:spacing w:before="60"/>
        <w:rPr>
          <w:sz w:val="28"/>
          <w:szCs w:val="28"/>
          <w:lang w:val="en-US"/>
        </w:rPr>
      </w:pPr>
      <w:r w:rsidRPr="00A94E2C">
        <w:rPr>
          <w:b/>
          <w:bCs/>
          <w:i/>
          <w:iCs/>
          <w:sz w:val="28"/>
          <w:szCs w:val="28"/>
          <w:lang w:val="en-US"/>
        </w:rPr>
        <w:t>(1)</w:t>
      </w:r>
      <w:r w:rsidRPr="00A94E2C">
        <w:rPr>
          <w:b/>
          <w:bCs/>
          <w:sz w:val="28"/>
          <w:szCs w:val="28"/>
          <w:lang w:val="en-US"/>
        </w:rPr>
        <w:t xml:space="preserve"> </w:t>
      </w:r>
      <w:r w:rsidR="003F06C0" w:rsidRPr="00A94E2C">
        <w:rPr>
          <w:sz w:val="28"/>
          <w:szCs w:val="28"/>
          <w:lang w:val="en-US"/>
        </w:rPr>
        <w:t xml:space="preserve">Chủ động nắm chắc tình hình, giải quyết kịp thời các vấn đề nổi cộm. Đảm bảo tuyệt đối an ninh, </w:t>
      </w:r>
      <w:proofErr w:type="gramStart"/>
      <w:r w:rsidR="003F06C0" w:rsidRPr="00A94E2C">
        <w:rPr>
          <w:sz w:val="28"/>
          <w:szCs w:val="28"/>
          <w:lang w:val="en-US"/>
        </w:rPr>
        <w:t>an</w:t>
      </w:r>
      <w:proofErr w:type="gramEnd"/>
      <w:r w:rsidR="003F06C0" w:rsidRPr="00A94E2C">
        <w:rPr>
          <w:sz w:val="28"/>
          <w:szCs w:val="28"/>
          <w:lang w:val="en-US"/>
        </w:rPr>
        <w:t xml:space="preserve"> toàn các mục tiêu, sự kiện chính trị, quốc tế, nhất là dịp diễn ra Đại hội lần thứ XIV của Đảng và bầu cử Quốc hội. </w:t>
      </w:r>
    </w:p>
    <w:p w14:paraId="2F317D5B" w14:textId="77777777" w:rsidR="00C03347" w:rsidRPr="00A94E2C" w:rsidRDefault="00C03347" w:rsidP="00A94E2C">
      <w:pPr>
        <w:spacing w:before="60"/>
        <w:rPr>
          <w:sz w:val="28"/>
          <w:szCs w:val="28"/>
          <w:lang w:val="en-US"/>
        </w:rPr>
      </w:pPr>
      <w:r w:rsidRPr="00A94E2C">
        <w:rPr>
          <w:b/>
          <w:bCs/>
          <w:i/>
          <w:iCs/>
          <w:sz w:val="28"/>
          <w:szCs w:val="28"/>
          <w:lang w:val="en-US"/>
        </w:rPr>
        <w:t>(2)</w:t>
      </w:r>
      <w:r w:rsidRPr="00A94E2C">
        <w:rPr>
          <w:sz w:val="28"/>
          <w:szCs w:val="28"/>
          <w:lang w:val="en-US"/>
        </w:rPr>
        <w:t xml:space="preserve"> </w:t>
      </w:r>
      <w:r w:rsidR="003F06C0" w:rsidRPr="00A94E2C">
        <w:rPr>
          <w:sz w:val="28"/>
          <w:szCs w:val="28"/>
          <w:lang w:val="en-US"/>
        </w:rPr>
        <w:t xml:space="preserve">Nâng cao hiệu lực, hiệu quả công tác quản lý nhà nước về an ninh, trật tự. Đẩy mạnh phòng, chống tội phạm về tín dụng đen, lừa đảo qua mạng và đấu tranh hiệu quả với tội phạm có tổ chức. </w:t>
      </w:r>
    </w:p>
    <w:p w14:paraId="6A006CF5" w14:textId="762303C3" w:rsidR="003F06C0" w:rsidRPr="00A94E2C" w:rsidRDefault="00C03347" w:rsidP="00A94E2C">
      <w:pPr>
        <w:spacing w:before="60"/>
        <w:rPr>
          <w:sz w:val="28"/>
          <w:szCs w:val="28"/>
          <w:lang w:val="en-US"/>
        </w:rPr>
      </w:pPr>
      <w:r w:rsidRPr="00A94E2C">
        <w:rPr>
          <w:b/>
          <w:bCs/>
          <w:i/>
          <w:iCs/>
          <w:sz w:val="28"/>
          <w:szCs w:val="28"/>
          <w:lang w:val="en-US"/>
        </w:rPr>
        <w:t>(3)</w:t>
      </w:r>
      <w:r w:rsidRPr="00A94E2C">
        <w:rPr>
          <w:sz w:val="28"/>
          <w:szCs w:val="28"/>
          <w:lang w:val="en-US"/>
        </w:rPr>
        <w:t xml:space="preserve"> </w:t>
      </w:r>
      <w:r w:rsidR="003F06C0" w:rsidRPr="00A94E2C">
        <w:rPr>
          <w:sz w:val="28"/>
          <w:szCs w:val="28"/>
          <w:lang w:val="en-US"/>
        </w:rPr>
        <w:t>Đảm bảo an ninh mạng và bảo vệ bí mật nhà nước. Tiếp tục thực hiện các biện pháp kiềm chế, giảm tai nạn và ùn tắc giao thông.</w:t>
      </w:r>
    </w:p>
    <w:p w14:paraId="2D60F0F6" w14:textId="32C44264" w:rsidR="003F06C0" w:rsidRPr="00A94E2C" w:rsidRDefault="00324768" w:rsidP="00A94E2C">
      <w:pPr>
        <w:spacing w:before="60"/>
        <w:rPr>
          <w:sz w:val="28"/>
          <w:szCs w:val="28"/>
          <w:lang w:val="en-US"/>
        </w:rPr>
      </w:pPr>
      <w:r w:rsidRPr="00A94E2C">
        <w:rPr>
          <w:b/>
          <w:bCs/>
          <w:sz w:val="28"/>
          <w:szCs w:val="28"/>
          <w:lang w:val="en-US"/>
        </w:rPr>
        <w:t>2</w:t>
      </w:r>
      <w:r w:rsidR="0076537C" w:rsidRPr="00A94E2C">
        <w:rPr>
          <w:b/>
          <w:bCs/>
          <w:sz w:val="28"/>
          <w:szCs w:val="28"/>
          <w:lang w:val="en-US"/>
        </w:rPr>
        <w:t>.</w:t>
      </w:r>
      <w:r w:rsidR="003F06C0" w:rsidRPr="00A94E2C">
        <w:rPr>
          <w:b/>
          <w:bCs/>
          <w:sz w:val="28"/>
          <w:szCs w:val="28"/>
          <w:lang w:val="en-US"/>
        </w:rPr>
        <w:t>10. Tăng cường công tác phối hợp giữa UBND Thành phố với Thường trực HĐND, Đoàn Đại biểu Quốc hội Thành phố, Ủy ban MTTQ Việt Nam Thành phố và các tổ chức thành viên</w:t>
      </w:r>
    </w:p>
    <w:p w14:paraId="1444F68B" w14:textId="1ABC14F3" w:rsidR="00C03347" w:rsidRPr="00A94E2C" w:rsidRDefault="00C03347" w:rsidP="00A94E2C">
      <w:pPr>
        <w:tabs>
          <w:tab w:val="num" w:pos="720"/>
        </w:tabs>
        <w:spacing w:before="60"/>
        <w:rPr>
          <w:sz w:val="28"/>
          <w:szCs w:val="28"/>
          <w:lang w:val="en-US"/>
        </w:rPr>
      </w:pPr>
      <w:r w:rsidRPr="00A94E2C">
        <w:rPr>
          <w:b/>
          <w:bCs/>
          <w:i/>
          <w:iCs/>
          <w:sz w:val="28"/>
          <w:szCs w:val="28"/>
          <w:lang w:val="en-US"/>
        </w:rPr>
        <w:t>(1)</w:t>
      </w:r>
      <w:r w:rsidRPr="00A94E2C">
        <w:rPr>
          <w:sz w:val="28"/>
          <w:szCs w:val="28"/>
          <w:lang w:val="en-US"/>
        </w:rPr>
        <w:t xml:space="preserve"> </w:t>
      </w:r>
      <w:r w:rsidR="003F06C0" w:rsidRPr="00A94E2C">
        <w:rPr>
          <w:sz w:val="28"/>
          <w:szCs w:val="28"/>
          <w:lang w:val="en-US"/>
        </w:rPr>
        <w:t xml:space="preserve">Nâng cao vai trò của mỗi cơ quan trong việc phối hợp giám sát thực hiện nhiệm vụ chính trị, công tác tiếp xúc cử tri và công tác phản biện xã hội đối với những quyết định quan trọng. </w:t>
      </w:r>
    </w:p>
    <w:p w14:paraId="1BCC39C5" w14:textId="0ECC1761" w:rsidR="003F06C0" w:rsidRPr="00A94E2C" w:rsidRDefault="00C03347" w:rsidP="00A94E2C">
      <w:pPr>
        <w:tabs>
          <w:tab w:val="num" w:pos="720"/>
        </w:tabs>
        <w:spacing w:before="60"/>
        <w:rPr>
          <w:sz w:val="28"/>
          <w:szCs w:val="28"/>
          <w:lang w:val="en-US"/>
        </w:rPr>
      </w:pPr>
      <w:r w:rsidRPr="00A94E2C">
        <w:rPr>
          <w:b/>
          <w:bCs/>
          <w:i/>
          <w:iCs/>
          <w:sz w:val="28"/>
          <w:szCs w:val="28"/>
          <w:lang w:val="en-US"/>
        </w:rPr>
        <w:t>(2)</w:t>
      </w:r>
      <w:r w:rsidRPr="00A94E2C">
        <w:rPr>
          <w:sz w:val="28"/>
          <w:szCs w:val="28"/>
          <w:lang w:val="en-US"/>
        </w:rPr>
        <w:t xml:space="preserve"> </w:t>
      </w:r>
      <w:r w:rsidR="003F06C0" w:rsidRPr="00A94E2C">
        <w:rPr>
          <w:sz w:val="28"/>
          <w:szCs w:val="28"/>
          <w:lang w:val="en-US"/>
        </w:rPr>
        <w:t>Phối hợp tuyên truyền vận động các tầng lớp nhân dân thực hiện các phong trào thi đua yêu nước, thực hiện nếp sống văn hóa. Phối hợp triển khai công tác đảm bảo an sinh xã hội, phát huy sức mạnh tổng hợp của cả hệ thống chính trị để thực hiện thắng lợi các mục tiêu KTXH.</w:t>
      </w:r>
    </w:p>
    <w:p w14:paraId="24E62E07" w14:textId="737637AF" w:rsidR="00B670FD" w:rsidRPr="005E12E0" w:rsidRDefault="005C3623" w:rsidP="00A94E2C">
      <w:pPr>
        <w:spacing w:before="60"/>
        <w:rPr>
          <w:sz w:val="28"/>
          <w:szCs w:val="28"/>
          <w:lang w:val="nl-NL"/>
        </w:rPr>
      </w:pPr>
      <w:r w:rsidRPr="00A94E2C">
        <w:rPr>
          <w:sz w:val="28"/>
          <w:szCs w:val="28"/>
          <w:lang w:val="nl-NL"/>
        </w:rPr>
        <w:t>Trên</w:t>
      </w:r>
      <w:r w:rsidRPr="00A94E2C">
        <w:rPr>
          <w:sz w:val="28"/>
          <w:szCs w:val="28"/>
          <w:lang w:val="vi-VN"/>
        </w:rPr>
        <w:t xml:space="preserve"> đây là </w:t>
      </w:r>
      <w:r w:rsidRPr="00A94E2C">
        <w:rPr>
          <w:sz w:val="28"/>
          <w:szCs w:val="28"/>
          <w:lang w:val="nl-NL"/>
        </w:rPr>
        <w:t>Báo cáo</w:t>
      </w:r>
      <w:r w:rsidR="005E12E0" w:rsidRPr="00A94E2C">
        <w:rPr>
          <w:sz w:val="28"/>
          <w:szCs w:val="28"/>
          <w:lang w:val="nl-NL"/>
        </w:rPr>
        <w:t xml:space="preserve"> tóm tắt về</w:t>
      </w:r>
      <w:r w:rsidRPr="00A94E2C">
        <w:rPr>
          <w:sz w:val="28"/>
          <w:szCs w:val="28"/>
          <w:lang w:val="vi-VN"/>
        </w:rPr>
        <w:t xml:space="preserve"> </w:t>
      </w:r>
      <w:r w:rsidRPr="00A94E2C">
        <w:rPr>
          <w:sz w:val="28"/>
          <w:szCs w:val="28"/>
          <w:lang w:val="nl-NL"/>
        </w:rPr>
        <w:t>“</w:t>
      </w:r>
      <w:r w:rsidRPr="00A94E2C">
        <w:rPr>
          <w:i/>
          <w:sz w:val="28"/>
          <w:szCs w:val="28"/>
          <w:lang w:val="nl-NL"/>
        </w:rPr>
        <w:t>Tình hình thực hiện Kế hoạch phát triển kinh tế - xã hội năm 2025, nhiệm vụ phát triển kinh tế - xã hội năm 2026</w:t>
      </w:r>
      <w:r w:rsidRPr="00A94E2C">
        <w:rPr>
          <w:sz w:val="28"/>
          <w:szCs w:val="28"/>
          <w:lang w:val="nl-NL"/>
        </w:rPr>
        <w:t>”,</w:t>
      </w:r>
      <w:r w:rsidRPr="00A94E2C">
        <w:rPr>
          <w:sz w:val="28"/>
          <w:szCs w:val="28"/>
          <w:lang w:val="vi-VN"/>
        </w:rPr>
        <w:t xml:space="preserve"> </w:t>
      </w:r>
      <w:r w:rsidRPr="00A94E2C">
        <w:rPr>
          <w:sz w:val="28"/>
          <w:szCs w:val="28"/>
          <w:lang w:val="nl-NL"/>
        </w:rPr>
        <w:t>UBND Thành phố kín</w:t>
      </w:r>
      <w:r w:rsidRPr="00A94E2C">
        <w:rPr>
          <w:sz w:val="28"/>
          <w:szCs w:val="28"/>
          <w:lang w:val="vi-VN"/>
        </w:rPr>
        <w:t>h báo cáo</w:t>
      </w:r>
      <w:r w:rsidRPr="00A94E2C">
        <w:rPr>
          <w:sz w:val="28"/>
          <w:szCs w:val="28"/>
          <w:lang w:val="nl-NL"/>
        </w:rPr>
        <w:t>./.</w:t>
      </w:r>
    </w:p>
    <w:p w14:paraId="301128C1" w14:textId="4E034B7C" w:rsidR="00324768" w:rsidRPr="005E12E0" w:rsidRDefault="00582C1E" w:rsidP="00324768">
      <w:pPr>
        <w:spacing w:beforeLines="40" w:before="96" w:afterLines="40" w:after="96"/>
        <w:jc w:val="right"/>
        <w:rPr>
          <w:b/>
          <w:bCs/>
          <w:sz w:val="27"/>
          <w:szCs w:val="27"/>
          <w:lang w:val="nl-NL"/>
        </w:rPr>
      </w:pPr>
      <w:r w:rsidRPr="005E12E0">
        <w:rPr>
          <w:b/>
          <w:bCs/>
          <w:sz w:val="27"/>
          <w:szCs w:val="27"/>
          <w:lang w:val="nl-NL"/>
        </w:rPr>
        <w:t>UBND</w:t>
      </w:r>
      <w:r w:rsidR="00324768" w:rsidRPr="005E12E0">
        <w:rPr>
          <w:b/>
          <w:bCs/>
          <w:sz w:val="27"/>
          <w:szCs w:val="27"/>
          <w:lang w:val="nl-NL"/>
        </w:rPr>
        <w:t xml:space="preserve"> THÀNH PHỐ HÀ NỘI</w:t>
      </w:r>
    </w:p>
    <w:p w14:paraId="28522B69" w14:textId="77777777" w:rsidR="00DF12BF" w:rsidRDefault="00DF12BF">
      <w:pPr>
        <w:rPr>
          <w:sz w:val="28"/>
          <w:szCs w:val="28"/>
          <w:lang w:val="nl-NL"/>
        </w:rPr>
        <w:sectPr w:rsidR="00DF12BF" w:rsidSect="00A94E2C">
          <w:headerReference w:type="even" r:id="rId9"/>
          <w:headerReference w:type="default" r:id="rId10"/>
          <w:footerReference w:type="even" r:id="rId11"/>
          <w:footerReference w:type="default" r:id="rId12"/>
          <w:headerReference w:type="first" r:id="rId13"/>
          <w:footerReference w:type="first" r:id="rId14"/>
          <w:pgSz w:w="11907" w:h="16840"/>
          <w:pgMar w:top="1134" w:right="1021" w:bottom="1134" w:left="1588" w:header="567" w:footer="567" w:gutter="0"/>
          <w:cols w:space="720"/>
          <w:titlePg/>
          <w:docGrid w:linePitch="326"/>
        </w:sectPr>
      </w:pPr>
    </w:p>
    <w:p w14:paraId="17C180F2" w14:textId="77777777" w:rsidR="00DF12BF" w:rsidRPr="005E12E0" w:rsidRDefault="00DF12BF" w:rsidP="00DF12BF">
      <w:pPr>
        <w:spacing w:beforeLines="40" w:before="96" w:afterLines="40" w:after="96"/>
        <w:jc w:val="center"/>
        <w:rPr>
          <w:b/>
          <w:sz w:val="26"/>
          <w:szCs w:val="26"/>
        </w:rPr>
      </w:pPr>
      <w:r w:rsidRPr="005E12E0">
        <w:rPr>
          <w:b/>
          <w:sz w:val="26"/>
          <w:szCs w:val="26"/>
        </w:rPr>
        <w:lastRenderedPageBreak/>
        <w:t>Biểu 01: CHỈ TIÊU TỔNG HỢP KẾ HOẠCH KINH TẾ - XÃ HỘI NĂM 2025</w:t>
      </w:r>
    </w:p>
    <w:tbl>
      <w:tblPr>
        <w:tblW w:w="14778" w:type="dxa"/>
        <w:tblInd w:w="-147" w:type="dxa"/>
        <w:tblLayout w:type="fixed"/>
        <w:tblLook w:val="04A0" w:firstRow="1" w:lastRow="0" w:firstColumn="1" w:lastColumn="0" w:noHBand="0" w:noVBand="1"/>
      </w:tblPr>
      <w:tblGrid>
        <w:gridCol w:w="709"/>
        <w:gridCol w:w="7371"/>
        <w:gridCol w:w="1418"/>
        <w:gridCol w:w="1276"/>
        <w:gridCol w:w="992"/>
        <w:gridCol w:w="1134"/>
        <w:gridCol w:w="1878"/>
      </w:tblGrid>
      <w:tr w:rsidR="00DF12BF" w:rsidRPr="005E12E0" w14:paraId="61220976" w14:textId="77777777" w:rsidTr="00DF12BF">
        <w:trPr>
          <w:trHeight w:val="336"/>
          <w:tblHeader/>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7C77E9" w14:textId="77777777" w:rsidR="00DF12BF" w:rsidRPr="005E12E0" w:rsidRDefault="00DF12BF" w:rsidP="008349A2">
            <w:pPr>
              <w:spacing w:after="0"/>
              <w:ind w:firstLine="0"/>
              <w:jc w:val="center"/>
              <w:rPr>
                <w:b/>
                <w:bCs/>
                <w:sz w:val="26"/>
                <w:szCs w:val="26"/>
                <w:lang w:val="en-US"/>
              </w:rPr>
            </w:pPr>
            <w:r w:rsidRPr="005E12E0">
              <w:rPr>
                <w:b/>
                <w:bCs/>
                <w:sz w:val="26"/>
                <w:szCs w:val="26"/>
                <w:lang w:val="en-US"/>
              </w:rPr>
              <w:t>STT</w:t>
            </w:r>
          </w:p>
        </w:tc>
        <w:tc>
          <w:tcPr>
            <w:tcW w:w="737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112818" w14:textId="77777777" w:rsidR="00DF12BF" w:rsidRPr="005E12E0" w:rsidRDefault="00DF12BF" w:rsidP="008349A2">
            <w:pPr>
              <w:spacing w:after="0"/>
              <w:ind w:firstLine="0"/>
              <w:jc w:val="center"/>
              <w:rPr>
                <w:b/>
                <w:bCs/>
                <w:sz w:val="26"/>
                <w:szCs w:val="26"/>
                <w:lang w:val="en-US"/>
              </w:rPr>
            </w:pPr>
            <w:r w:rsidRPr="005E12E0">
              <w:rPr>
                <w:b/>
                <w:bCs/>
                <w:sz w:val="26"/>
                <w:szCs w:val="26"/>
                <w:lang w:val="en-US"/>
              </w:rPr>
              <w:t>CHỈ TIÊU</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43C03B4" w14:textId="77777777" w:rsidR="00DF12BF" w:rsidRPr="005E12E0" w:rsidRDefault="00DF12BF" w:rsidP="008349A2">
            <w:pPr>
              <w:spacing w:after="0"/>
              <w:ind w:firstLine="0"/>
              <w:jc w:val="center"/>
              <w:rPr>
                <w:b/>
                <w:bCs/>
                <w:sz w:val="26"/>
                <w:szCs w:val="26"/>
                <w:lang w:val="en-US"/>
              </w:rPr>
            </w:pPr>
            <w:r w:rsidRPr="005E12E0">
              <w:rPr>
                <w:b/>
                <w:bCs/>
                <w:sz w:val="26"/>
                <w:szCs w:val="26"/>
                <w:lang w:val="en-US"/>
              </w:rPr>
              <w:t>Đơn vị tính</w:t>
            </w:r>
          </w:p>
        </w:tc>
        <w:tc>
          <w:tcPr>
            <w:tcW w:w="2268" w:type="dxa"/>
            <w:gridSpan w:val="2"/>
            <w:tcBorders>
              <w:top w:val="single" w:sz="4" w:space="0" w:color="auto"/>
              <w:left w:val="nil"/>
              <w:bottom w:val="single" w:sz="4" w:space="0" w:color="auto"/>
              <w:right w:val="single" w:sz="4" w:space="0" w:color="auto"/>
            </w:tcBorders>
            <w:shd w:val="clear" w:color="000000" w:fill="FFFFFF"/>
            <w:vAlign w:val="center"/>
            <w:hideMark/>
          </w:tcPr>
          <w:p w14:paraId="0D66C1D9" w14:textId="77777777" w:rsidR="00DF12BF" w:rsidRPr="005E12E0" w:rsidRDefault="00DF12BF" w:rsidP="008349A2">
            <w:pPr>
              <w:spacing w:after="0"/>
              <w:ind w:firstLine="0"/>
              <w:jc w:val="center"/>
              <w:rPr>
                <w:b/>
                <w:bCs/>
                <w:sz w:val="26"/>
                <w:szCs w:val="26"/>
                <w:lang w:val="en-US"/>
              </w:rPr>
            </w:pPr>
            <w:r w:rsidRPr="005E12E0">
              <w:rPr>
                <w:b/>
                <w:bCs/>
                <w:sz w:val="26"/>
                <w:szCs w:val="26"/>
                <w:lang w:val="en-US"/>
              </w:rPr>
              <w:t>2025 *</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2750D0" w14:textId="77777777" w:rsidR="00DF12BF" w:rsidRPr="005E12E0" w:rsidRDefault="00DF12BF" w:rsidP="008349A2">
            <w:pPr>
              <w:spacing w:after="0"/>
              <w:ind w:firstLine="0"/>
              <w:jc w:val="center"/>
              <w:rPr>
                <w:b/>
                <w:bCs/>
                <w:sz w:val="26"/>
                <w:szCs w:val="26"/>
                <w:lang w:val="en-US"/>
              </w:rPr>
            </w:pPr>
            <w:r w:rsidRPr="005E12E0">
              <w:rPr>
                <w:b/>
                <w:bCs/>
                <w:sz w:val="26"/>
                <w:szCs w:val="26"/>
                <w:lang w:val="en-US"/>
              </w:rPr>
              <w:t>ƯTH</w:t>
            </w:r>
            <w:r w:rsidRPr="005E12E0">
              <w:rPr>
                <w:b/>
                <w:bCs/>
                <w:sz w:val="26"/>
                <w:szCs w:val="26"/>
                <w:lang w:val="en-US"/>
              </w:rPr>
              <w:br/>
              <w:t>2025</w:t>
            </w:r>
          </w:p>
        </w:tc>
        <w:tc>
          <w:tcPr>
            <w:tcW w:w="18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541122" w14:textId="77777777" w:rsidR="00DF12BF" w:rsidRPr="005E12E0" w:rsidRDefault="00DF12BF" w:rsidP="008349A2">
            <w:pPr>
              <w:spacing w:after="0"/>
              <w:ind w:firstLine="0"/>
              <w:jc w:val="center"/>
              <w:rPr>
                <w:b/>
                <w:bCs/>
                <w:sz w:val="26"/>
                <w:szCs w:val="26"/>
                <w:lang w:val="en-US"/>
              </w:rPr>
            </w:pPr>
            <w:r w:rsidRPr="005E12E0">
              <w:rPr>
                <w:b/>
                <w:bCs/>
                <w:sz w:val="26"/>
                <w:szCs w:val="26"/>
                <w:lang w:val="en-US"/>
              </w:rPr>
              <w:t>Ghi chú</w:t>
            </w:r>
          </w:p>
        </w:tc>
      </w:tr>
      <w:tr w:rsidR="00DF12BF" w:rsidRPr="005E12E0" w14:paraId="4504ABC7" w14:textId="77777777" w:rsidTr="008349A2">
        <w:trPr>
          <w:trHeight w:val="336"/>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1D1D1F9" w14:textId="77777777" w:rsidR="00DF12BF" w:rsidRPr="005E12E0" w:rsidRDefault="00DF12BF" w:rsidP="008349A2">
            <w:pPr>
              <w:spacing w:after="0"/>
              <w:ind w:firstLine="0"/>
              <w:jc w:val="left"/>
              <w:rPr>
                <w:b/>
                <w:bCs/>
                <w:sz w:val="26"/>
                <w:szCs w:val="26"/>
                <w:lang w:val="en-US"/>
              </w:rPr>
            </w:pPr>
          </w:p>
        </w:tc>
        <w:tc>
          <w:tcPr>
            <w:tcW w:w="7371" w:type="dxa"/>
            <w:vMerge/>
            <w:tcBorders>
              <w:top w:val="single" w:sz="4" w:space="0" w:color="auto"/>
              <w:left w:val="single" w:sz="4" w:space="0" w:color="auto"/>
              <w:bottom w:val="single" w:sz="4" w:space="0" w:color="auto"/>
              <w:right w:val="single" w:sz="4" w:space="0" w:color="auto"/>
            </w:tcBorders>
            <w:vAlign w:val="center"/>
            <w:hideMark/>
          </w:tcPr>
          <w:p w14:paraId="1971430F" w14:textId="77777777" w:rsidR="00DF12BF" w:rsidRPr="005E12E0" w:rsidRDefault="00DF12BF" w:rsidP="008349A2">
            <w:pPr>
              <w:spacing w:after="0"/>
              <w:ind w:firstLine="0"/>
              <w:jc w:val="left"/>
              <w:rPr>
                <w:b/>
                <w:bCs/>
                <w:sz w:val="26"/>
                <w:szCs w:val="26"/>
                <w:lang w:val="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92644D5" w14:textId="77777777" w:rsidR="00DF12BF" w:rsidRPr="005E12E0" w:rsidRDefault="00DF12BF" w:rsidP="008349A2">
            <w:pPr>
              <w:spacing w:after="0"/>
              <w:ind w:firstLine="0"/>
              <w:jc w:val="left"/>
              <w:rPr>
                <w:b/>
                <w:bCs/>
                <w:sz w:val="26"/>
                <w:szCs w:val="26"/>
                <w:lang w:val="en-US"/>
              </w:rPr>
            </w:pPr>
          </w:p>
        </w:tc>
        <w:tc>
          <w:tcPr>
            <w:tcW w:w="1276" w:type="dxa"/>
            <w:tcBorders>
              <w:top w:val="nil"/>
              <w:left w:val="nil"/>
              <w:bottom w:val="single" w:sz="4" w:space="0" w:color="auto"/>
              <w:right w:val="single" w:sz="4" w:space="0" w:color="auto"/>
            </w:tcBorders>
            <w:shd w:val="clear" w:color="000000" w:fill="FFFFFF"/>
            <w:vAlign w:val="center"/>
            <w:hideMark/>
          </w:tcPr>
          <w:p w14:paraId="3C2B6390" w14:textId="77777777" w:rsidR="00DF12BF" w:rsidRPr="005E12E0" w:rsidRDefault="00DF12BF" w:rsidP="008349A2">
            <w:pPr>
              <w:spacing w:after="0"/>
              <w:ind w:firstLine="0"/>
              <w:jc w:val="center"/>
              <w:rPr>
                <w:b/>
                <w:bCs/>
                <w:sz w:val="26"/>
                <w:szCs w:val="26"/>
                <w:lang w:val="en-US"/>
              </w:rPr>
            </w:pPr>
            <w:r w:rsidRPr="005E12E0">
              <w:rPr>
                <w:b/>
                <w:bCs/>
                <w:sz w:val="26"/>
                <w:szCs w:val="26"/>
                <w:lang w:val="en-US"/>
              </w:rPr>
              <w:t>Kế hoạch</w:t>
            </w:r>
          </w:p>
        </w:tc>
        <w:tc>
          <w:tcPr>
            <w:tcW w:w="992" w:type="dxa"/>
            <w:tcBorders>
              <w:top w:val="nil"/>
              <w:left w:val="nil"/>
              <w:bottom w:val="single" w:sz="4" w:space="0" w:color="auto"/>
              <w:right w:val="single" w:sz="4" w:space="0" w:color="auto"/>
            </w:tcBorders>
            <w:shd w:val="clear" w:color="000000" w:fill="FFFFFF"/>
            <w:vAlign w:val="center"/>
            <w:hideMark/>
          </w:tcPr>
          <w:p w14:paraId="67977064" w14:textId="77777777" w:rsidR="00DF12BF" w:rsidRPr="005E12E0" w:rsidRDefault="00DF12BF" w:rsidP="008349A2">
            <w:pPr>
              <w:spacing w:after="0"/>
              <w:ind w:firstLine="0"/>
              <w:jc w:val="center"/>
              <w:rPr>
                <w:b/>
                <w:bCs/>
                <w:sz w:val="26"/>
                <w:szCs w:val="26"/>
                <w:lang w:val="en-US"/>
              </w:rPr>
            </w:pPr>
            <w:r w:rsidRPr="005E12E0">
              <w:rPr>
                <w:b/>
                <w:bCs/>
                <w:sz w:val="26"/>
                <w:szCs w:val="26"/>
                <w:lang w:val="en-US"/>
              </w:rPr>
              <w:t>Phấn đấu</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7BF8771" w14:textId="77777777" w:rsidR="00DF12BF" w:rsidRPr="005E12E0" w:rsidRDefault="00DF12BF" w:rsidP="008349A2">
            <w:pPr>
              <w:spacing w:after="0"/>
              <w:ind w:firstLine="0"/>
              <w:jc w:val="left"/>
              <w:rPr>
                <w:b/>
                <w:bCs/>
                <w:sz w:val="26"/>
                <w:szCs w:val="26"/>
                <w:lang w:val="en-US"/>
              </w:rPr>
            </w:pPr>
          </w:p>
        </w:tc>
        <w:tc>
          <w:tcPr>
            <w:tcW w:w="1878" w:type="dxa"/>
            <w:vMerge/>
            <w:tcBorders>
              <w:top w:val="single" w:sz="4" w:space="0" w:color="auto"/>
              <w:left w:val="single" w:sz="4" w:space="0" w:color="auto"/>
              <w:bottom w:val="single" w:sz="4" w:space="0" w:color="auto"/>
              <w:right w:val="single" w:sz="4" w:space="0" w:color="auto"/>
            </w:tcBorders>
            <w:vAlign w:val="center"/>
            <w:hideMark/>
          </w:tcPr>
          <w:p w14:paraId="49BBCF18" w14:textId="77777777" w:rsidR="00DF12BF" w:rsidRPr="005E12E0" w:rsidRDefault="00DF12BF" w:rsidP="008349A2">
            <w:pPr>
              <w:spacing w:after="0"/>
              <w:ind w:firstLine="0"/>
              <w:jc w:val="left"/>
              <w:rPr>
                <w:b/>
                <w:bCs/>
                <w:sz w:val="26"/>
                <w:szCs w:val="26"/>
                <w:lang w:val="en-US"/>
              </w:rPr>
            </w:pPr>
          </w:p>
        </w:tc>
      </w:tr>
      <w:tr w:rsidR="00DF12BF" w:rsidRPr="005E12E0" w14:paraId="077D0C95" w14:textId="77777777" w:rsidTr="008349A2">
        <w:trPr>
          <w:trHeight w:val="336"/>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F3EC5E3" w14:textId="77777777" w:rsidR="00DF12BF" w:rsidRPr="005E12E0" w:rsidRDefault="00DF12BF" w:rsidP="008349A2">
            <w:pPr>
              <w:spacing w:after="0"/>
              <w:ind w:firstLine="0"/>
              <w:jc w:val="center"/>
              <w:rPr>
                <w:b/>
                <w:bCs/>
                <w:sz w:val="26"/>
                <w:szCs w:val="26"/>
                <w:lang w:val="en-US"/>
              </w:rPr>
            </w:pPr>
            <w:r w:rsidRPr="005E12E0">
              <w:rPr>
                <w:b/>
                <w:bCs/>
                <w:sz w:val="26"/>
                <w:szCs w:val="26"/>
                <w:lang w:val="en-US"/>
              </w:rPr>
              <w:t>A</w:t>
            </w:r>
          </w:p>
        </w:tc>
        <w:tc>
          <w:tcPr>
            <w:tcW w:w="7371" w:type="dxa"/>
            <w:tcBorders>
              <w:top w:val="nil"/>
              <w:left w:val="nil"/>
              <w:bottom w:val="single" w:sz="4" w:space="0" w:color="auto"/>
              <w:right w:val="single" w:sz="4" w:space="0" w:color="auto"/>
            </w:tcBorders>
            <w:shd w:val="clear" w:color="000000" w:fill="FFFFFF"/>
            <w:noWrap/>
            <w:vAlign w:val="center"/>
            <w:hideMark/>
          </w:tcPr>
          <w:p w14:paraId="063A7214" w14:textId="77777777" w:rsidR="00DF12BF" w:rsidRPr="005E12E0" w:rsidRDefault="00DF12BF" w:rsidP="008349A2">
            <w:pPr>
              <w:spacing w:after="0"/>
              <w:ind w:firstLine="0"/>
              <w:jc w:val="left"/>
              <w:rPr>
                <w:b/>
                <w:bCs/>
                <w:sz w:val="26"/>
                <w:szCs w:val="26"/>
                <w:lang w:val="en-US"/>
              </w:rPr>
            </w:pPr>
            <w:r w:rsidRPr="005E12E0">
              <w:rPr>
                <w:b/>
                <w:bCs/>
                <w:sz w:val="26"/>
                <w:szCs w:val="26"/>
                <w:lang w:val="en-US"/>
              </w:rPr>
              <w:t>NHÓM CHỈ TIÊU KINH TẾ TỔNG HỢP</w:t>
            </w:r>
          </w:p>
        </w:tc>
        <w:tc>
          <w:tcPr>
            <w:tcW w:w="1418" w:type="dxa"/>
            <w:tcBorders>
              <w:top w:val="nil"/>
              <w:left w:val="nil"/>
              <w:bottom w:val="single" w:sz="4" w:space="0" w:color="auto"/>
              <w:right w:val="single" w:sz="4" w:space="0" w:color="auto"/>
            </w:tcBorders>
            <w:shd w:val="clear" w:color="000000" w:fill="FFFFFF"/>
            <w:vAlign w:val="center"/>
            <w:hideMark/>
          </w:tcPr>
          <w:p w14:paraId="0B37303A" w14:textId="77777777" w:rsidR="00DF12BF" w:rsidRPr="005E12E0" w:rsidRDefault="00DF12BF" w:rsidP="008349A2">
            <w:pPr>
              <w:spacing w:after="0"/>
              <w:ind w:firstLine="0"/>
              <w:jc w:val="center"/>
              <w:rPr>
                <w:b/>
                <w:bCs/>
                <w:sz w:val="26"/>
                <w:szCs w:val="26"/>
                <w:lang w:val="en-US"/>
              </w:rPr>
            </w:pPr>
            <w:r w:rsidRPr="005E12E0">
              <w:rPr>
                <w:b/>
                <w:bCs/>
                <w:sz w:val="26"/>
                <w:szCs w:val="26"/>
                <w:lang w:val="en-US"/>
              </w:rPr>
              <w:t> </w:t>
            </w:r>
          </w:p>
        </w:tc>
        <w:tc>
          <w:tcPr>
            <w:tcW w:w="1276" w:type="dxa"/>
            <w:tcBorders>
              <w:top w:val="nil"/>
              <w:left w:val="nil"/>
              <w:bottom w:val="single" w:sz="4" w:space="0" w:color="auto"/>
              <w:right w:val="single" w:sz="4" w:space="0" w:color="auto"/>
            </w:tcBorders>
            <w:shd w:val="clear" w:color="000000" w:fill="FFFFFF"/>
            <w:vAlign w:val="center"/>
            <w:hideMark/>
          </w:tcPr>
          <w:p w14:paraId="5F41D512" w14:textId="77777777" w:rsidR="00DF12BF" w:rsidRPr="005E12E0" w:rsidRDefault="00DF12BF" w:rsidP="008349A2">
            <w:pPr>
              <w:spacing w:after="0"/>
              <w:ind w:firstLine="0"/>
              <w:jc w:val="center"/>
              <w:rPr>
                <w:b/>
                <w:bCs/>
                <w:sz w:val="26"/>
                <w:szCs w:val="26"/>
                <w:lang w:val="en-US"/>
              </w:rPr>
            </w:pPr>
            <w:r w:rsidRPr="005E12E0">
              <w:rPr>
                <w:b/>
                <w:bCs/>
                <w:sz w:val="26"/>
                <w:szCs w:val="26"/>
                <w:lang w:val="en-US"/>
              </w:rPr>
              <w:t> </w:t>
            </w:r>
          </w:p>
        </w:tc>
        <w:tc>
          <w:tcPr>
            <w:tcW w:w="992" w:type="dxa"/>
            <w:tcBorders>
              <w:top w:val="nil"/>
              <w:left w:val="nil"/>
              <w:bottom w:val="single" w:sz="4" w:space="0" w:color="auto"/>
              <w:right w:val="single" w:sz="4" w:space="0" w:color="auto"/>
            </w:tcBorders>
            <w:shd w:val="clear" w:color="000000" w:fill="FFFFFF"/>
            <w:vAlign w:val="center"/>
            <w:hideMark/>
          </w:tcPr>
          <w:p w14:paraId="7B97EF9F" w14:textId="77777777" w:rsidR="00DF12BF" w:rsidRPr="005E12E0" w:rsidRDefault="00DF12BF" w:rsidP="008349A2">
            <w:pPr>
              <w:spacing w:after="0"/>
              <w:ind w:firstLine="0"/>
              <w:jc w:val="center"/>
              <w:rPr>
                <w:b/>
                <w:bCs/>
                <w:sz w:val="26"/>
                <w:szCs w:val="26"/>
                <w:lang w:val="en-US"/>
              </w:rPr>
            </w:pPr>
            <w:r w:rsidRPr="005E12E0">
              <w:rPr>
                <w:b/>
                <w:bCs/>
                <w:sz w:val="26"/>
                <w:szCs w:val="26"/>
                <w:lang w:val="en-US"/>
              </w:rPr>
              <w:t> </w:t>
            </w:r>
          </w:p>
        </w:tc>
        <w:tc>
          <w:tcPr>
            <w:tcW w:w="1134" w:type="dxa"/>
            <w:tcBorders>
              <w:top w:val="nil"/>
              <w:left w:val="nil"/>
              <w:bottom w:val="single" w:sz="4" w:space="0" w:color="auto"/>
              <w:right w:val="single" w:sz="4" w:space="0" w:color="auto"/>
            </w:tcBorders>
            <w:shd w:val="clear" w:color="000000" w:fill="FFFFFF"/>
            <w:vAlign w:val="center"/>
            <w:hideMark/>
          </w:tcPr>
          <w:p w14:paraId="0ED0B009" w14:textId="77777777" w:rsidR="00DF12BF" w:rsidRPr="005E12E0" w:rsidRDefault="00DF12BF" w:rsidP="008349A2">
            <w:pPr>
              <w:spacing w:after="0"/>
              <w:ind w:firstLine="0"/>
              <w:jc w:val="center"/>
              <w:rPr>
                <w:b/>
                <w:bCs/>
                <w:sz w:val="26"/>
                <w:szCs w:val="26"/>
                <w:lang w:val="en-US"/>
              </w:rPr>
            </w:pPr>
            <w:r w:rsidRPr="005E12E0">
              <w:rPr>
                <w:b/>
                <w:bCs/>
                <w:sz w:val="26"/>
                <w:szCs w:val="26"/>
                <w:lang w:val="en-US"/>
              </w:rPr>
              <w:t> </w:t>
            </w:r>
          </w:p>
        </w:tc>
        <w:tc>
          <w:tcPr>
            <w:tcW w:w="1878" w:type="dxa"/>
            <w:tcBorders>
              <w:top w:val="nil"/>
              <w:left w:val="nil"/>
              <w:bottom w:val="single" w:sz="4" w:space="0" w:color="auto"/>
              <w:right w:val="single" w:sz="4" w:space="0" w:color="auto"/>
            </w:tcBorders>
            <w:shd w:val="clear" w:color="000000" w:fill="FFFFFF"/>
            <w:vAlign w:val="center"/>
            <w:hideMark/>
          </w:tcPr>
          <w:p w14:paraId="76FDF3C0" w14:textId="77777777" w:rsidR="00DF12BF" w:rsidRPr="005E12E0" w:rsidRDefault="00DF12BF" w:rsidP="008349A2">
            <w:pPr>
              <w:spacing w:after="0"/>
              <w:ind w:firstLine="0"/>
              <w:jc w:val="center"/>
              <w:rPr>
                <w:b/>
                <w:bCs/>
                <w:sz w:val="26"/>
                <w:szCs w:val="26"/>
                <w:lang w:val="en-US"/>
              </w:rPr>
            </w:pPr>
            <w:r w:rsidRPr="005E12E0">
              <w:rPr>
                <w:b/>
                <w:bCs/>
                <w:sz w:val="26"/>
                <w:szCs w:val="26"/>
                <w:lang w:val="en-US"/>
              </w:rPr>
              <w:t> </w:t>
            </w:r>
          </w:p>
        </w:tc>
      </w:tr>
      <w:tr w:rsidR="00DF12BF" w:rsidRPr="005E12E0" w14:paraId="3E0710A0" w14:textId="77777777" w:rsidTr="008349A2">
        <w:trPr>
          <w:trHeight w:val="336"/>
        </w:trPr>
        <w:tc>
          <w:tcPr>
            <w:tcW w:w="709" w:type="dxa"/>
            <w:tcBorders>
              <w:top w:val="nil"/>
              <w:left w:val="single" w:sz="4" w:space="0" w:color="auto"/>
              <w:bottom w:val="single" w:sz="4" w:space="0" w:color="auto"/>
              <w:right w:val="single" w:sz="4" w:space="0" w:color="auto"/>
            </w:tcBorders>
            <w:noWrap/>
            <w:vAlign w:val="center"/>
            <w:hideMark/>
          </w:tcPr>
          <w:p w14:paraId="63585F1B" w14:textId="77777777" w:rsidR="00DF12BF" w:rsidRPr="005E12E0" w:rsidRDefault="00DF12BF" w:rsidP="008349A2">
            <w:pPr>
              <w:spacing w:after="0"/>
              <w:ind w:firstLine="0"/>
              <w:jc w:val="center"/>
              <w:rPr>
                <w:sz w:val="26"/>
                <w:szCs w:val="26"/>
                <w:lang w:val="en-US"/>
              </w:rPr>
            </w:pPr>
            <w:r w:rsidRPr="005E12E0">
              <w:rPr>
                <w:sz w:val="26"/>
                <w:szCs w:val="26"/>
                <w:lang w:val="en-US"/>
              </w:rPr>
              <w:t>1</w:t>
            </w:r>
          </w:p>
        </w:tc>
        <w:tc>
          <w:tcPr>
            <w:tcW w:w="7371" w:type="dxa"/>
            <w:tcBorders>
              <w:top w:val="nil"/>
              <w:left w:val="nil"/>
              <w:bottom w:val="single" w:sz="4" w:space="0" w:color="auto"/>
              <w:right w:val="single" w:sz="4" w:space="0" w:color="auto"/>
            </w:tcBorders>
            <w:noWrap/>
            <w:vAlign w:val="bottom"/>
            <w:hideMark/>
          </w:tcPr>
          <w:p w14:paraId="50458ABD" w14:textId="77777777" w:rsidR="00DF12BF" w:rsidRPr="005E12E0" w:rsidRDefault="00DF12BF" w:rsidP="008349A2">
            <w:pPr>
              <w:spacing w:after="0"/>
              <w:ind w:firstLine="0"/>
              <w:jc w:val="left"/>
              <w:rPr>
                <w:sz w:val="26"/>
                <w:szCs w:val="26"/>
                <w:lang w:val="en-US"/>
              </w:rPr>
            </w:pPr>
            <w:r w:rsidRPr="005E12E0">
              <w:rPr>
                <w:sz w:val="26"/>
                <w:szCs w:val="26"/>
                <w:lang w:val="en-US"/>
              </w:rPr>
              <w:t>Tốc độ tăng GRDP</w:t>
            </w:r>
          </w:p>
        </w:tc>
        <w:tc>
          <w:tcPr>
            <w:tcW w:w="1418" w:type="dxa"/>
            <w:tcBorders>
              <w:top w:val="nil"/>
              <w:left w:val="nil"/>
              <w:bottom w:val="single" w:sz="4" w:space="0" w:color="auto"/>
              <w:right w:val="single" w:sz="4" w:space="0" w:color="auto"/>
            </w:tcBorders>
            <w:noWrap/>
            <w:vAlign w:val="center"/>
            <w:hideMark/>
          </w:tcPr>
          <w:p w14:paraId="16E85F23"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1276" w:type="dxa"/>
            <w:tcBorders>
              <w:top w:val="nil"/>
              <w:left w:val="nil"/>
              <w:bottom w:val="single" w:sz="4" w:space="0" w:color="auto"/>
              <w:right w:val="single" w:sz="4" w:space="0" w:color="auto"/>
            </w:tcBorders>
            <w:vAlign w:val="center"/>
            <w:hideMark/>
          </w:tcPr>
          <w:p w14:paraId="6B967976" w14:textId="77777777" w:rsidR="00DF12BF" w:rsidRPr="005E12E0" w:rsidRDefault="00DF12BF" w:rsidP="008349A2">
            <w:pPr>
              <w:spacing w:after="0"/>
              <w:ind w:firstLine="0"/>
              <w:jc w:val="center"/>
              <w:rPr>
                <w:sz w:val="26"/>
                <w:szCs w:val="26"/>
                <w:lang w:val="en-US"/>
              </w:rPr>
            </w:pPr>
            <w:r w:rsidRPr="005E12E0">
              <w:rPr>
                <w:sz w:val="26"/>
                <w:szCs w:val="26"/>
                <w:lang w:val="en-US"/>
              </w:rPr>
              <w:t>8,0</w:t>
            </w:r>
          </w:p>
        </w:tc>
        <w:tc>
          <w:tcPr>
            <w:tcW w:w="992" w:type="dxa"/>
            <w:tcBorders>
              <w:top w:val="nil"/>
              <w:left w:val="nil"/>
              <w:bottom w:val="single" w:sz="4" w:space="0" w:color="auto"/>
              <w:right w:val="single" w:sz="4" w:space="0" w:color="auto"/>
            </w:tcBorders>
            <w:vAlign w:val="center"/>
            <w:hideMark/>
          </w:tcPr>
          <w:p w14:paraId="06BE831B" w14:textId="77777777" w:rsidR="00DF12BF" w:rsidRPr="005E12E0" w:rsidRDefault="00DF12BF" w:rsidP="008349A2">
            <w:pPr>
              <w:spacing w:after="0"/>
              <w:ind w:firstLine="0"/>
              <w:jc w:val="center"/>
              <w:rPr>
                <w:sz w:val="26"/>
                <w:szCs w:val="26"/>
                <w:lang w:val="en-US"/>
              </w:rPr>
            </w:pPr>
            <w:r w:rsidRPr="005E12E0">
              <w:rPr>
                <w:sz w:val="26"/>
                <w:szCs w:val="26"/>
                <w:lang w:val="en-US"/>
              </w:rPr>
              <w:t>8,5</w:t>
            </w:r>
          </w:p>
        </w:tc>
        <w:tc>
          <w:tcPr>
            <w:tcW w:w="1134" w:type="dxa"/>
            <w:tcBorders>
              <w:top w:val="nil"/>
              <w:left w:val="nil"/>
              <w:bottom w:val="single" w:sz="4" w:space="0" w:color="auto"/>
              <w:right w:val="single" w:sz="4" w:space="0" w:color="auto"/>
            </w:tcBorders>
            <w:vAlign w:val="center"/>
            <w:hideMark/>
          </w:tcPr>
          <w:p w14:paraId="55B85130" w14:textId="77777777" w:rsidR="00DF12BF" w:rsidRPr="005E12E0" w:rsidRDefault="00DF12BF" w:rsidP="008349A2">
            <w:pPr>
              <w:spacing w:after="0"/>
              <w:ind w:firstLine="0"/>
              <w:jc w:val="center"/>
              <w:rPr>
                <w:sz w:val="26"/>
                <w:szCs w:val="26"/>
                <w:lang w:val="en-US"/>
              </w:rPr>
            </w:pPr>
            <w:r w:rsidRPr="005E12E0">
              <w:rPr>
                <w:sz w:val="26"/>
                <w:szCs w:val="26"/>
                <w:lang w:val="en-US"/>
              </w:rPr>
              <w:t>8,5</w:t>
            </w:r>
          </w:p>
        </w:tc>
        <w:tc>
          <w:tcPr>
            <w:tcW w:w="1878" w:type="dxa"/>
            <w:tcBorders>
              <w:top w:val="nil"/>
              <w:left w:val="nil"/>
              <w:bottom w:val="single" w:sz="4" w:space="0" w:color="auto"/>
              <w:right w:val="single" w:sz="4" w:space="0" w:color="auto"/>
            </w:tcBorders>
            <w:noWrap/>
            <w:vAlign w:val="bottom"/>
            <w:hideMark/>
          </w:tcPr>
          <w:p w14:paraId="1B0F88FD" w14:textId="77777777" w:rsidR="00DF12BF" w:rsidRPr="005E12E0" w:rsidRDefault="00DF12BF" w:rsidP="008349A2">
            <w:pPr>
              <w:spacing w:after="0"/>
              <w:ind w:firstLine="0"/>
              <w:jc w:val="center"/>
              <w:rPr>
                <w:sz w:val="26"/>
                <w:szCs w:val="26"/>
                <w:lang w:val="en-US"/>
              </w:rPr>
            </w:pPr>
            <w:r w:rsidRPr="005E12E0">
              <w:rPr>
                <w:sz w:val="26"/>
                <w:szCs w:val="26"/>
                <w:lang w:val="en-US"/>
              </w:rPr>
              <w:t>Đạt</w:t>
            </w:r>
          </w:p>
        </w:tc>
      </w:tr>
      <w:tr w:rsidR="00DF12BF" w:rsidRPr="005E12E0" w14:paraId="7FDA555B" w14:textId="77777777" w:rsidTr="008349A2">
        <w:trPr>
          <w:trHeight w:val="336"/>
        </w:trPr>
        <w:tc>
          <w:tcPr>
            <w:tcW w:w="709" w:type="dxa"/>
            <w:tcBorders>
              <w:top w:val="nil"/>
              <w:left w:val="single" w:sz="4" w:space="0" w:color="auto"/>
              <w:bottom w:val="single" w:sz="4" w:space="0" w:color="auto"/>
              <w:right w:val="single" w:sz="4" w:space="0" w:color="auto"/>
            </w:tcBorders>
            <w:noWrap/>
            <w:vAlign w:val="center"/>
            <w:hideMark/>
          </w:tcPr>
          <w:p w14:paraId="3015A53D" w14:textId="77777777" w:rsidR="00DF12BF" w:rsidRPr="005E12E0" w:rsidRDefault="00DF12BF" w:rsidP="008349A2">
            <w:pPr>
              <w:spacing w:after="0"/>
              <w:ind w:firstLine="0"/>
              <w:jc w:val="right"/>
              <w:rPr>
                <w:sz w:val="26"/>
                <w:szCs w:val="26"/>
                <w:lang w:val="en-US"/>
              </w:rPr>
            </w:pPr>
            <w:r w:rsidRPr="005E12E0">
              <w:rPr>
                <w:sz w:val="26"/>
                <w:szCs w:val="26"/>
                <w:lang w:val="en-US"/>
              </w:rPr>
              <w:t>-</w:t>
            </w:r>
          </w:p>
        </w:tc>
        <w:tc>
          <w:tcPr>
            <w:tcW w:w="7371" w:type="dxa"/>
            <w:tcBorders>
              <w:top w:val="nil"/>
              <w:left w:val="nil"/>
              <w:bottom w:val="single" w:sz="4" w:space="0" w:color="auto"/>
              <w:right w:val="single" w:sz="4" w:space="0" w:color="auto"/>
            </w:tcBorders>
            <w:vAlign w:val="center"/>
            <w:hideMark/>
          </w:tcPr>
          <w:p w14:paraId="4970EA34" w14:textId="77777777" w:rsidR="00DF12BF" w:rsidRPr="005E12E0" w:rsidRDefault="00DF12BF" w:rsidP="008349A2">
            <w:pPr>
              <w:spacing w:after="0"/>
              <w:ind w:firstLine="0"/>
              <w:jc w:val="left"/>
              <w:rPr>
                <w:sz w:val="26"/>
                <w:szCs w:val="26"/>
                <w:lang w:val="en-US"/>
              </w:rPr>
            </w:pPr>
            <w:r w:rsidRPr="005E12E0">
              <w:rPr>
                <w:sz w:val="26"/>
                <w:szCs w:val="26"/>
                <w:lang w:val="en-US"/>
              </w:rPr>
              <w:t>Dịch vụ</w:t>
            </w:r>
          </w:p>
        </w:tc>
        <w:tc>
          <w:tcPr>
            <w:tcW w:w="1418" w:type="dxa"/>
            <w:tcBorders>
              <w:top w:val="nil"/>
              <w:left w:val="nil"/>
              <w:bottom w:val="single" w:sz="4" w:space="0" w:color="auto"/>
              <w:right w:val="single" w:sz="4" w:space="0" w:color="auto"/>
            </w:tcBorders>
            <w:noWrap/>
            <w:vAlign w:val="center"/>
            <w:hideMark/>
          </w:tcPr>
          <w:p w14:paraId="0BD5ACF4"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1276" w:type="dxa"/>
            <w:tcBorders>
              <w:top w:val="nil"/>
              <w:left w:val="nil"/>
              <w:bottom w:val="single" w:sz="4" w:space="0" w:color="auto"/>
              <w:right w:val="single" w:sz="4" w:space="0" w:color="auto"/>
            </w:tcBorders>
            <w:noWrap/>
            <w:vAlign w:val="center"/>
            <w:hideMark/>
          </w:tcPr>
          <w:p w14:paraId="1F58BAE0" w14:textId="77777777" w:rsidR="00DF12BF" w:rsidRPr="005E12E0" w:rsidRDefault="00DF12BF" w:rsidP="008349A2">
            <w:pPr>
              <w:spacing w:after="0"/>
              <w:ind w:firstLine="0"/>
              <w:jc w:val="center"/>
              <w:rPr>
                <w:sz w:val="26"/>
                <w:szCs w:val="26"/>
                <w:lang w:val="en-US"/>
              </w:rPr>
            </w:pPr>
            <w:r w:rsidRPr="005E12E0">
              <w:rPr>
                <w:sz w:val="26"/>
                <w:szCs w:val="26"/>
                <w:lang w:val="en-US"/>
              </w:rPr>
              <w:t>8,60</w:t>
            </w:r>
          </w:p>
        </w:tc>
        <w:tc>
          <w:tcPr>
            <w:tcW w:w="992" w:type="dxa"/>
            <w:tcBorders>
              <w:top w:val="nil"/>
              <w:left w:val="nil"/>
              <w:bottom w:val="single" w:sz="4" w:space="0" w:color="auto"/>
              <w:right w:val="single" w:sz="4" w:space="0" w:color="auto"/>
            </w:tcBorders>
            <w:noWrap/>
            <w:vAlign w:val="center"/>
            <w:hideMark/>
          </w:tcPr>
          <w:p w14:paraId="2A05D9A0" w14:textId="77777777" w:rsidR="00DF12BF" w:rsidRPr="005E12E0" w:rsidRDefault="00DF12BF" w:rsidP="008349A2">
            <w:pPr>
              <w:spacing w:after="0"/>
              <w:ind w:firstLine="0"/>
              <w:jc w:val="center"/>
              <w:rPr>
                <w:sz w:val="26"/>
                <w:szCs w:val="26"/>
                <w:lang w:val="en-US"/>
              </w:rPr>
            </w:pPr>
            <w:r w:rsidRPr="005E12E0">
              <w:rPr>
                <w:sz w:val="26"/>
                <w:szCs w:val="26"/>
                <w:lang w:val="en-US"/>
              </w:rPr>
              <w:t>9,10</w:t>
            </w:r>
          </w:p>
        </w:tc>
        <w:tc>
          <w:tcPr>
            <w:tcW w:w="1134" w:type="dxa"/>
            <w:tcBorders>
              <w:top w:val="nil"/>
              <w:left w:val="nil"/>
              <w:bottom w:val="single" w:sz="4" w:space="0" w:color="auto"/>
              <w:right w:val="single" w:sz="4" w:space="0" w:color="auto"/>
            </w:tcBorders>
            <w:noWrap/>
            <w:vAlign w:val="center"/>
            <w:hideMark/>
          </w:tcPr>
          <w:p w14:paraId="3D7A9615" w14:textId="77777777" w:rsidR="00DF12BF" w:rsidRPr="005E12E0" w:rsidRDefault="00DF12BF" w:rsidP="008349A2">
            <w:pPr>
              <w:spacing w:after="0"/>
              <w:ind w:firstLine="0"/>
              <w:jc w:val="center"/>
              <w:rPr>
                <w:sz w:val="26"/>
                <w:szCs w:val="26"/>
                <w:lang w:val="en-US"/>
              </w:rPr>
            </w:pPr>
            <w:r w:rsidRPr="005E12E0">
              <w:rPr>
                <w:sz w:val="26"/>
                <w:szCs w:val="26"/>
                <w:lang w:val="en-US"/>
              </w:rPr>
              <w:t>9,20</w:t>
            </w:r>
          </w:p>
        </w:tc>
        <w:tc>
          <w:tcPr>
            <w:tcW w:w="1878" w:type="dxa"/>
            <w:tcBorders>
              <w:top w:val="nil"/>
              <w:left w:val="nil"/>
              <w:bottom w:val="single" w:sz="4" w:space="0" w:color="auto"/>
              <w:right w:val="single" w:sz="4" w:space="0" w:color="auto"/>
            </w:tcBorders>
            <w:noWrap/>
            <w:vAlign w:val="bottom"/>
            <w:hideMark/>
          </w:tcPr>
          <w:p w14:paraId="22DC7DFF" w14:textId="77777777" w:rsidR="00DF12BF" w:rsidRPr="005E12E0" w:rsidRDefault="00DF12BF" w:rsidP="008349A2">
            <w:pPr>
              <w:spacing w:after="0"/>
              <w:ind w:firstLine="0"/>
              <w:jc w:val="center"/>
              <w:rPr>
                <w:sz w:val="26"/>
                <w:szCs w:val="26"/>
                <w:lang w:val="en-US"/>
              </w:rPr>
            </w:pPr>
            <w:r w:rsidRPr="005E12E0">
              <w:rPr>
                <w:sz w:val="26"/>
                <w:szCs w:val="26"/>
                <w:lang w:val="en-US"/>
              </w:rPr>
              <w:t> </w:t>
            </w:r>
          </w:p>
        </w:tc>
      </w:tr>
      <w:tr w:rsidR="00DF12BF" w:rsidRPr="005E12E0" w14:paraId="17D7B282" w14:textId="77777777" w:rsidTr="008349A2">
        <w:trPr>
          <w:trHeight w:val="336"/>
        </w:trPr>
        <w:tc>
          <w:tcPr>
            <w:tcW w:w="709" w:type="dxa"/>
            <w:tcBorders>
              <w:top w:val="nil"/>
              <w:left w:val="single" w:sz="4" w:space="0" w:color="auto"/>
              <w:bottom w:val="single" w:sz="4" w:space="0" w:color="auto"/>
              <w:right w:val="single" w:sz="4" w:space="0" w:color="auto"/>
            </w:tcBorders>
            <w:noWrap/>
            <w:vAlign w:val="center"/>
            <w:hideMark/>
          </w:tcPr>
          <w:p w14:paraId="76098D53" w14:textId="77777777" w:rsidR="00DF12BF" w:rsidRPr="005E12E0" w:rsidRDefault="00DF12BF" w:rsidP="008349A2">
            <w:pPr>
              <w:spacing w:after="0"/>
              <w:ind w:firstLine="0"/>
              <w:jc w:val="right"/>
              <w:rPr>
                <w:sz w:val="26"/>
                <w:szCs w:val="26"/>
                <w:lang w:val="en-US"/>
              </w:rPr>
            </w:pPr>
            <w:r w:rsidRPr="005E12E0">
              <w:rPr>
                <w:sz w:val="26"/>
                <w:szCs w:val="26"/>
                <w:lang w:val="en-US"/>
              </w:rPr>
              <w:t>-</w:t>
            </w:r>
          </w:p>
        </w:tc>
        <w:tc>
          <w:tcPr>
            <w:tcW w:w="7371" w:type="dxa"/>
            <w:tcBorders>
              <w:top w:val="nil"/>
              <w:left w:val="nil"/>
              <w:bottom w:val="single" w:sz="4" w:space="0" w:color="auto"/>
              <w:right w:val="single" w:sz="4" w:space="0" w:color="auto"/>
            </w:tcBorders>
            <w:vAlign w:val="center"/>
            <w:hideMark/>
          </w:tcPr>
          <w:p w14:paraId="677FA05C" w14:textId="77777777" w:rsidR="00DF12BF" w:rsidRPr="005E12E0" w:rsidRDefault="00DF12BF" w:rsidP="008349A2">
            <w:pPr>
              <w:spacing w:after="0"/>
              <w:ind w:firstLine="0"/>
              <w:jc w:val="left"/>
              <w:rPr>
                <w:sz w:val="26"/>
                <w:szCs w:val="26"/>
                <w:lang w:val="en-US"/>
              </w:rPr>
            </w:pPr>
            <w:r w:rsidRPr="005E12E0">
              <w:rPr>
                <w:sz w:val="26"/>
                <w:szCs w:val="26"/>
                <w:lang w:val="en-US"/>
              </w:rPr>
              <w:t>Thuế sản phẩm trừ trợ cấp</w:t>
            </w:r>
          </w:p>
        </w:tc>
        <w:tc>
          <w:tcPr>
            <w:tcW w:w="1418" w:type="dxa"/>
            <w:tcBorders>
              <w:top w:val="nil"/>
              <w:left w:val="nil"/>
              <w:bottom w:val="single" w:sz="4" w:space="0" w:color="auto"/>
              <w:right w:val="single" w:sz="4" w:space="0" w:color="auto"/>
            </w:tcBorders>
            <w:noWrap/>
            <w:vAlign w:val="center"/>
            <w:hideMark/>
          </w:tcPr>
          <w:p w14:paraId="2637E954"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1276" w:type="dxa"/>
            <w:tcBorders>
              <w:top w:val="nil"/>
              <w:left w:val="nil"/>
              <w:bottom w:val="single" w:sz="4" w:space="0" w:color="auto"/>
              <w:right w:val="single" w:sz="4" w:space="0" w:color="auto"/>
            </w:tcBorders>
            <w:noWrap/>
            <w:vAlign w:val="center"/>
            <w:hideMark/>
          </w:tcPr>
          <w:p w14:paraId="49FEF150" w14:textId="77777777" w:rsidR="00DF12BF" w:rsidRPr="005E12E0" w:rsidRDefault="00DF12BF" w:rsidP="008349A2">
            <w:pPr>
              <w:spacing w:after="0"/>
              <w:ind w:firstLine="0"/>
              <w:jc w:val="center"/>
              <w:rPr>
                <w:sz w:val="26"/>
                <w:szCs w:val="26"/>
                <w:lang w:val="en-US"/>
              </w:rPr>
            </w:pPr>
            <w:r w:rsidRPr="005E12E0">
              <w:rPr>
                <w:sz w:val="26"/>
                <w:szCs w:val="26"/>
                <w:lang w:val="en-US"/>
              </w:rPr>
              <w:t>5,70</w:t>
            </w:r>
          </w:p>
        </w:tc>
        <w:tc>
          <w:tcPr>
            <w:tcW w:w="992" w:type="dxa"/>
            <w:tcBorders>
              <w:top w:val="nil"/>
              <w:left w:val="nil"/>
              <w:bottom w:val="single" w:sz="4" w:space="0" w:color="auto"/>
              <w:right w:val="single" w:sz="4" w:space="0" w:color="auto"/>
            </w:tcBorders>
            <w:noWrap/>
            <w:vAlign w:val="center"/>
            <w:hideMark/>
          </w:tcPr>
          <w:p w14:paraId="547C73EF" w14:textId="77777777" w:rsidR="00DF12BF" w:rsidRPr="005E12E0" w:rsidRDefault="00DF12BF" w:rsidP="008349A2">
            <w:pPr>
              <w:spacing w:after="0"/>
              <w:ind w:firstLine="0"/>
              <w:jc w:val="center"/>
              <w:rPr>
                <w:sz w:val="26"/>
                <w:szCs w:val="26"/>
                <w:lang w:val="en-US"/>
              </w:rPr>
            </w:pPr>
            <w:r w:rsidRPr="005E12E0">
              <w:rPr>
                <w:sz w:val="26"/>
                <w:szCs w:val="26"/>
                <w:lang w:val="en-US"/>
              </w:rPr>
              <w:t>5,80</w:t>
            </w:r>
          </w:p>
        </w:tc>
        <w:tc>
          <w:tcPr>
            <w:tcW w:w="1134" w:type="dxa"/>
            <w:tcBorders>
              <w:top w:val="nil"/>
              <w:left w:val="nil"/>
              <w:bottom w:val="single" w:sz="4" w:space="0" w:color="auto"/>
              <w:right w:val="single" w:sz="4" w:space="0" w:color="auto"/>
            </w:tcBorders>
            <w:noWrap/>
            <w:vAlign w:val="center"/>
            <w:hideMark/>
          </w:tcPr>
          <w:p w14:paraId="45788AEA" w14:textId="77777777" w:rsidR="00DF12BF" w:rsidRPr="005E12E0" w:rsidRDefault="00DF12BF" w:rsidP="008349A2">
            <w:pPr>
              <w:spacing w:after="0"/>
              <w:ind w:firstLine="0"/>
              <w:jc w:val="center"/>
              <w:rPr>
                <w:sz w:val="26"/>
                <w:szCs w:val="26"/>
                <w:lang w:val="en-US"/>
              </w:rPr>
            </w:pPr>
            <w:r w:rsidRPr="005E12E0">
              <w:rPr>
                <w:sz w:val="26"/>
                <w:szCs w:val="26"/>
                <w:lang w:val="en-US"/>
              </w:rPr>
              <w:t>5,68</w:t>
            </w:r>
          </w:p>
        </w:tc>
        <w:tc>
          <w:tcPr>
            <w:tcW w:w="1878" w:type="dxa"/>
            <w:tcBorders>
              <w:top w:val="nil"/>
              <w:left w:val="nil"/>
              <w:bottom w:val="single" w:sz="4" w:space="0" w:color="auto"/>
              <w:right w:val="single" w:sz="4" w:space="0" w:color="auto"/>
            </w:tcBorders>
            <w:noWrap/>
            <w:vAlign w:val="bottom"/>
            <w:hideMark/>
          </w:tcPr>
          <w:p w14:paraId="3C760CD9" w14:textId="77777777" w:rsidR="00DF12BF" w:rsidRPr="005E12E0" w:rsidRDefault="00DF12BF" w:rsidP="008349A2">
            <w:pPr>
              <w:spacing w:after="0"/>
              <w:ind w:firstLine="0"/>
              <w:jc w:val="center"/>
              <w:rPr>
                <w:sz w:val="26"/>
                <w:szCs w:val="26"/>
                <w:lang w:val="en-US"/>
              </w:rPr>
            </w:pPr>
            <w:r w:rsidRPr="005E12E0">
              <w:rPr>
                <w:sz w:val="26"/>
                <w:szCs w:val="26"/>
                <w:lang w:val="en-US"/>
              </w:rPr>
              <w:t> </w:t>
            </w:r>
          </w:p>
        </w:tc>
      </w:tr>
      <w:tr w:rsidR="00DF12BF" w:rsidRPr="005E12E0" w14:paraId="451261A8" w14:textId="77777777" w:rsidTr="008349A2">
        <w:trPr>
          <w:trHeight w:val="336"/>
        </w:trPr>
        <w:tc>
          <w:tcPr>
            <w:tcW w:w="709" w:type="dxa"/>
            <w:tcBorders>
              <w:top w:val="nil"/>
              <w:left w:val="single" w:sz="4" w:space="0" w:color="auto"/>
              <w:bottom w:val="single" w:sz="4" w:space="0" w:color="auto"/>
              <w:right w:val="single" w:sz="4" w:space="0" w:color="auto"/>
            </w:tcBorders>
            <w:noWrap/>
            <w:vAlign w:val="center"/>
            <w:hideMark/>
          </w:tcPr>
          <w:p w14:paraId="48E7D841" w14:textId="77777777" w:rsidR="00DF12BF" w:rsidRPr="005E12E0" w:rsidRDefault="00DF12BF" w:rsidP="008349A2">
            <w:pPr>
              <w:spacing w:after="0"/>
              <w:ind w:firstLine="0"/>
              <w:jc w:val="right"/>
              <w:rPr>
                <w:sz w:val="26"/>
                <w:szCs w:val="26"/>
                <w:lang w:val="en-US"/>
              </w:rPr>
            </w:pPr>
            <w:r w:rsidRPr="005E12E0">
              <w:rPr>
                <w:sz w:val="26"/>
                <w:szCs w:val="26"/>
                <w:lang w:val="en-US"/>
              </w:rPr>
              <w:t>-</w:t>
            </w:r>
          </w:p>
        </w:tc>
        <w:tc>
          <w:tcPr>
            <w:tcW w:w="7371" w:type="dxa"/>
            <w:tcBorders>
              <w:top w:val="nil"/>
              <w:left w:val="nil"/>
              <w:bottom w:val="single" w:sz="4" w:space="0" w:color="auto"/>
              <w:right w:val="single" w:sz="4" w:space="0" w:color="auto"/>
            </w:tcBorders>
            <w:vAlign w:val="center"/>
            <w:hideMark/>
          </w:tcPr>
          <w:p w14:paraId="016003D8" w14:textId="77777777" w:rsidR="00DF12BF" w:rsidRPr="005E12E0" w:rsidRDefault="00DF12BF" w:rsidP="008349A2">
            <w:pPr>
              <w:spacing w:after="0"/>
              <w:ind w:firstLine="0"/>
              <w:jc w:val="left"/>
              <w:rPr>
                <w:sz w:val="26"/>
                <w:szCs w:val="26"/>
                <w:lang w:val="en-US"/>
              </w:rPr>
            </w:pPr>
            <w:r w:rsidRPr="005E12E0">
              <w:rPr>
                <w:sz w:val="26"/>
                <w:szCs w:val="26"/>
                <w:lang w:val="en-US"/>
              </w:rPr>
              <w:t>Công nghiệp</w:t>
            </w:r>
          </w:p>
        </w:tc>
        <w:tc>
          <w:tcPr>
            <w:tcW w:w="1418" w:type="dxa"/>
            <w:tcBorders>
              <w:top w:val="nil"/>
              <w:left w:val="nil"/>
              <w:bottom w:val="single" w:sz="4" w:space="0" w:color="auto"/>
              <w:right w:val="single" w:sz="4" w:space="0" w:color="auto"/>
            </w:tcBorders>
            <w:noWrap/>
            <w:vAlign w:val="center"/>
            <w:hideMark/>
          </w:tcPr>
          <w:p w14:paraId="5B801ADB"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1276" w:type="dxa"/>
            <w:tcBorders>
              <w:top w:val="nil"/>
              <w:left w:val="nil"/>
              <w:bottom w:val="single" w:sz="4" w:space="0" w:color="auto"/>
              <w:right w:val="single" w:sz="4" w:space="0" w:color="auto"/>
            </w:tcBorders>
            <w:noWrap/>
            <w:vAlign w:val="center"/>
            <w:hideMark/>
          </w:tcPr>
          <w:p w14:paraId="5C9335E6" w14:textId="77777777" w:rsidR="00DF12BF" w:rsidRPr="005E12E0" w:rsidRDefault="00DF12BF" w:rsidP="008349A2">
            <w:pPr>
              <w:spacing w:after="0"/>
              <w:ind w:firstLine="0"/>
              <w:jc w:val="center"/>
              <w:rPr>
                <w:sz w:val="26"/>
                <w:szCs w:val="26"/>
                <w:lang w:val="en-US"/>
              </w:rPr>
            </w:pPr>
            <w:r w:rsidRPr="005E12E0">
              <w:rPr>
                <w:sz w:val="26"/>
                <w:szCs w:val="26"/>
                <w:lang w:val="en-US"/>
              </w:rPr>
              <w:t>7,00</w:t>
            </w:r>
          </w:p>
        </w:tc>
        <w:tc>
          <w:tcPr>
            <w:tcW w:w="992" w:type="dxa"/>
            <w:tcBorders>
              <w:top w:val="nil"/>
              <w:left w:val="nil"/>
              <w:bottom w:val="single" w:sz="4" w:space="0" w:color="auto"/>
              <w:right w:val="single" w:sz="4" w:space="0" w:color="auto"/>
            </w:tcBorders>
            <w:noWrap/>
            <w:vAlign w:val="center"/>
            <w:hideMark/>
          </w:tcPr>
          <w:p w14:paraId="1687A4E7" w14:textId="77777777" w:rsidR="00DF12BF" w:rsidRPr="005E12E0" w:rsidRDefault="00DF12BF" w:rsidP="008349A2">
            <w:pPr>
              <w:spacing w:after="0"/>
              <w:ind w:firstLine="0"/>
              <w:jc w:val="center"/>
              <w:rPr>
                <w:sz w:val="26"/>
                <w:szCs w:val="26"/>
                <w:lang w:val="en-US"/>
              </w:rPr>
            </w:pPr>
            <w:r w:rsidRPr="005E12E0">
              <w:rPr>
                <w:sz w:val="26"/>
                <w:szCs w:val="26"/>
                <w:lang w:val="en-US"/>
              </w:rPr>
              <w:t>7,80</w:t>
            </w:r>
          </w:p>
        </w:tc>
        <w:tc>
          <w:tcPr>
            <w:tcW w:w="1134" w:type="dxa"/>
            <w:tcBorders>
              <w:top w:val="nil"/>
              <w:left w:val="nil"/>
              <w:bottom w:val="single" w:sz="4" w:space="0" w:color="auto"/>
              <w:right w:val="single" w:sz="4" w:space="0" w:color="auto"/>
            </w:tcBorders>
            <w:noWrap/>
            <w:vAlign w:val="center"/>
            <w:hideMark/>
          </w:tcPr>
          <w:p w14:paraId="6CCDFE6B" w14:textId="77777777" w:rsidR="00DF12BF" w:rsidRPr="005E12E0" w:rsidRDefault="00DF12BF" w:rsidP="008349A2">
            <w:pPr>
              <w:spacing w:after="0"/>
              <w:ind w:firstLine="0"/>
              <w:jc w:val="center"/>
              <w:rPr>
                <w:sz w:val="26"/>
                <w:szCs w:val="26"/>
                <w:lang w:val="en-US"/>
              </w:rPr>
            </w:pPr>
            <w:r w:rsidRPr="005E12E0">
              <w:rPr>
                <w:sz w:val="26"/>
                <w:szCs w:val="26"/>
                <w:lang w:val="en-US"/>
              </w:rPr>
              <w:t>7,60</w:t>
            </w:r>
          </w:p>
        </w:tc>
        <w:tc>
          <w:tcPr>
            <w:tcW w:w="1878" w:type="dxa"/>
            <w:tcBorders>
              <w:top w:val="nil"/>
              <w:left w:val="nil"/>
              <w:bottom w:val="single" w:sz="4" w:space="0" w:color="auto"/>
              <w:right w:val="single" w:sz="4" w:space="0" w:color="auto"/>
            </w:tcBorders>
            <w:noWrap/>
            <w:vAlign w:val="bottom"/>
            <w:hideMark/>
          </w:tcPr>
          <w:p w14:paraId="35A63A2B" w14:textId="77777777" w:rsidR="00DF12BF" w:rsidRPr="005E12E0" w:rsidRDefault="00DF12BF" w:rsidP="008349A2">
            <w:pPr>
              <w:spacing w:after="0"/>
              <w:ind w:firstLine="0"/>
              <w:jc w:val="center"/>
              <w:rPr>
                <w:sz w:val="26"/>
                <w:szCs w:val="26"/>
                <w:lang w:val="en-US"/>
              </w:rPr>
            </w:pPr>
            <w:r w:rsidRPr="005E12E0">
              <w:rPr>
                <w:sz w:val="26"/>
                <w:szCs w:val="26"/>
                <w:lang w:val="en-US"/>
              </w:rPr>
              <w:t> </w:t>
            </w:r>
          </w:p>
        </w:tc>
      </w:tr>
      <w:tr w:rsidR="00DF12BF" w:rsidRPr="005E12E0" w14:paraId="4231A338" w14:textId="77777777" w:rsidTr="008349A2">
        <w:trPr>
          <w:trHeight w:val="336"/>
        </w:trPr>
        <w:tc>
          <w:tcPr>
            <w:tcW w:w="709" w:type="dxa"/>
            <w:tcBorders>
              <w:top w:val="nil"/>
              <w:left w:val="single" w:sz="4" w:space="0" w:color="auto"/>
              <w:bottom w:val="single" w:sz="4" w:space="0" w:color="auto"/>
              <w:right w:val="single" w:sz="4" w:space="0" w:color="auto"/>
            </w:tcBorders>
            <w:noWrap/>
            <w:vAlign w:val="center"/>
            <w:hideMark/>
          </w:tcPr>
          <w:p w14:paraId="6D39424B" w14:textId="77777777" w:rsidR="00DF12BF" w:rsidRPr="005E12E0" w:rsidRDefault="00DF12BF" w:rsidP="008349A2">
            <w:pPr>
              <w:spacing w:after="0"/>
              <w:ind w:firstLine="0"/>
              <w:jc w:val="right"/>
              <w:rPr>
                <w:sz w:val="26"/>
                <w:szCs w:val="26"/>
                <w:lang w:val="en-US"/>
              </w:rPr>
            </w:pPr>
            <w:r w:rsidRPr="005E12E0">
              <w:rPr>
                <w:sz w:val="26"/>
                <w:szCs w:val="26"/>
                <w:lang w:val="en-US"/>
              </w:rPr>
              <w:t>-</w:t>
            </w:r>
          </w:p>
        </w:tc>
        <w:tc>
          <w:tcPr>
            <w:tcW w:w="7371" w:type="dxa"/>
            <w:tcBorders>
              <w:top w:val="nil"/>
              <w:left w:val="nil"/>
              <w:bottom w:val="single" w:sz="4" w:space="0" w:color="auto"/>
              <w:right w:val="single" w:sz="4" w:space="0" w:color="auto"/>
            </w:tcBorders>
            <w:vAlign w:val="center"/>
            <w:hideMark/>
          </w:tcPr>
          <w:p w14:paraId="48B13666" w14:textId="77777777" w:rsidR="00DF12BF" w:rsidRPr="005E12E0" w:rsidRDefault="00DF12BF" w:rsidP="008349A2">
            <w:pPr>
              <w:spacing w:after="0"/>
              <w:ind w:firstLine="0"/>
              <w:jc w:val="left"/>
              <w:rPr>
                <w:sz w:val="26"/>
                <w:szCs w:val="26"/>
                <w:lang w:val="en-US"/>
              </w:rPr>
            </w:pPr>
            <w:r w:rsidRPr="005E12E0">
              <w:rPr>
                <w:sz w:val="26"/>
                <w:szCs w:val="26"/>
                <w:lang w:val="en-US"/>
              </w:rPr>
              <w:t>Xây dựng</w:t>
            </w:r>
          </w:p>
        </w:tc>
        <w:tc>
          <w:tcPr>
            <w:tcW w:w="1418" w:type="dxa"/>
            <w:tcBorders>
              <w:top w:val="nil"/>
              <w:left w:val="nil"/>
              <w:bottom w:val="single" w:sz="4" w:space="0" w:color="auto"/>
              <w:right w:val="single" w:sz="4" w:space="0" w:color="auto"/>
            </w:tcBorders>
            <w:noWrap/>
            <w:vAlign w:val="center"/>
            <w:hideMark/>
          </w:tcPr>
          <w:p w14:paraId="5180CA55"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1276" w:type="dxa"/>
            <w:tcBorders>
              <w:top w:val="nil"/>
              <w:left w:val="nil"/>
              <w:bottom w:val="single" w:sz="4" w:space="0" w:color="auto"/>
              <w:right w:val="single" w:sz="4" w:space="0" w:color="auto"/>
            </w:tcBorders>
            <w:noWrap/>
            <w:vAlign w:val="center"/>
            <w:hideMark/>
          </w:tcPr>
          <w:p w14:paraId="54DF1291" w14:textId="77777777" w:rsidR="00DF12BF" w:rsidRPr="005E12E0" w:rsidRDefault="00DF12BF" w:rsidP="008349A2">
            <w:pPr>
              <w:spacing w:after="0"/>
              <w:ind w:firstLine="0"/>
              <w:jc w:val="center"/>
              <w:rPr>
                <w:sz w:val="26"/>
                <w:szCs w:val="26"/>
                <w:lang w:val="en-US"/>
              </w:rPr>
            </w:pPr>
            <w:r w:rsidRPr="005E12E0">
              <w:rPr>
                <w:sz w:val="26"/>
                <w:szCs w:val="26"/>
                <w:lang w:val="en-US"/>
              </w:rPr>
              <w:t>8,90</w:t>
            </w:r>
          </w:p>
        </w:tc>
        <w:tc>
          <w:tcPr>
            <w:tcW w:w="992" w:type="dxa"/>
            <w:tcBorders>
              <w:top w:val="nil"/>
              <w:left w:val="nil"/>
              <w:bottom w:val="single" w:sz="4" w:space="0" w:color="auto"/>
              <w:right w:val="single" w:sz="4" w:space="0" w:color="auto"/>
            </w:tcBorders>
            <w:noWrap/>
            <w:vAlign w:val="center"/>
            <w:hideMark/>
          </w:tcPr>
          <w:p w14:paraId="0CD82FE7" w14:textId="77777777" w:rsidR="00DF12BF" w:rsidRPr="005E12E0" w:rsidRDefault="00DF12BF" w:rsidP="008349A2">
            <w:pPr>
              <w:spacing w:after="0"/>
              <w:ind w:firstLine="0"/>
              <w:jc w:val="center"/>
              <w:rPr>
                <w:sz w:val="26"/>
                <w:szCs w:val="26"/>
                <w:lang w:val="en-US"/>
              </w:rPr>
            </w:pPr>
            <w:r w:rsidRPr="005E12E0">
              <w:rPr>
                <w:sz w:val="26"/>
                <w:szCs w:val="26"/>
                <w:lang w:val="en-US"/>
              </w:rPr>
              <w:t>9,10</w:t>
            </w:r>
          </w:p>
        </w:tc>
        <w:tc>
          <w:tcPr>
            <w:tcW w:w="1134" w:type="dxa"/>
            <w:tcBorders>
              <w:top w:val="nil"/>
              <w:left w:val="nil"/>
              <w:bottom w:val="single" w:sz="4" w:space="0" w:color="auto"/>
              <w:right w:val="single" w:sz="4" w:space="0" w:color="auto"/>
            </w:tcBorders>
            <w:noWrap/>
            <w:vAlign w:val="center"/>
            <w:hideMark/>
          </w:tcPr>
          <w:p w14:paraId="5CB2619F" w14:textId="77777777" w:rsidR="00DF12BF" w:rsidRPr="005E12E0" w:rsidRDefault="00DF12BF" w:rsidP="008349A2">
            <w:pPr>
              <w:spacing w:after="0"/>
              <w:ind w:firstLine="0"/>
              <w:jc w:val="center"/>
              <w:rPr>
                <w:sz w:val="26"/>
                <w:szCs w:val="26"/>
                <w:lang w:val="en-US"/>
              </w:rPr>
            </w:pPr>
            <w:r w:rsidRPr="005E12E0">
              <w:rPr>
                <w:sz w:val="26"/>
                <w:szCs w:val="26"/>
                <w:lang w:val="en-US"/>
              </w:rPr>
              <w:t>8,77</w:t>
            </w:r>
          </w:p>
        </w:tc>
        <w:tc>
          <w:tcPr>
            <w:tcW w:w="1878" w:type="dxa"/>
            <w:tcBorders>
              <w:top w:val="nil"/>
              <w:left w:val="nil"/>
              <w:bottom w:val="single" w:sz="4" w:space="0" w:color="auto"/>
              <w:right w:val="single" w:sz="4" w:space="0" w:color="auto"/>
            </w:tcBorders>
            <w:noWrap/>
            <w:vAlign w:val="bottom"/>
            <w:hideMark/>
          </w:tcPr>
          <w:p w14:paraId="4257ED26" w14:textId="77777777" w:rsidR="00DF12BF" w:rsidRPr="005E12E0" w:rsidRDefault="00DF12BF" w:rsidP="008349A2">
            <w:pPr>
              <w:spacing w:after="0"/>
              <w:ind w:firstLine="0"/>
              <w:jc w:val="center"/>
              <w:rPr>
                <w:sz w:val="26"/>
                <w:szCs w:val="26"/>
                <w:lang w:val="en-US"/>
              </w:rPr>
            </w:pPr>
            <w:r w:rsidRPr="005E12E0">
              <w:rPr>
                <w:sz w:val="26"/>
                <w:szCs w:val="26"/>
                <w:lang w:val="en-US"/>
              </w:rPr>
              <w:t> </w:t>
            </w:r>
          </w:p>
        </w:tc>
      </w:tr>
      <w:tr w:rsidR="00DF12BF" w:rsidRPr="005E12E0" w14:paraId="5BA67A09" w14:textId="77777777" w:rsidTr="008349A2">
        <w:trPr>
          <w:trHeight w:val="336"/>
        </w:trPr>
        <w:tc>
          <w:tcPr>
            <w:tcW w:w="709" w:type="dxa"/>
            <w:tcBorders>
              <w:top w:val="nil"/>
              <w:left w:val="single" w:sz="4" w:space="0" w:color="auto"/>
              <w:bottom w:val="single" w:sz="4" w:space="0" w:color="auto"/>
              <w:right w:val="single" w:sz="4" w:space="0" w:color="auto"/>
            </w:tcBorders>
            <w:noWrap/>
            <w:vAlign w:val="center"/>
            <w:hideMark/>
          </w:tcPr>
          <w:p w14:paraId="054F8213" w14:textId="77777777" w:rsidR="00DF12BF" w:rsidRPr="005E12E0" w:rsidRDefault="00DF12BF" w:rsidP="008349A2">
            <w:pPr>
              <w:spacing w:after="0"/>
              <w:ind w:firstLine="0"/>
              <w:jc w:val="right"/>
              <w:rPr>
                <w:sz w:val="26"/>
                <w:szCs w:val="26"/>
                <w:lang w:val="en-US"/>
              </w:rPr>
            </w:pPr>
            <w:r w:rsidRPr="005E12E0">
              <w:rPr>
                <w:sz w:val="26"/>
                <w:szCs w:val="26"/>
                <w:lang w:val="en-US"/>
              </w:rPr>
              <w:t>-</w:t>
            </w:r>
          </w:p>
        </w:tc>
        <w:tc>
          <w:tcPr>
            <w:tcW w:w="7371" w:type="dxa"/>
            <w:tcBorders>
              <w:top w:val="nil"/>
              <w:left w:val="nil"/>
              <w:bottom w:val="single" w:sz="4" w:space="0" w:color="auto"/>
              <w:right w:val="single" w:sz="4" w:space="0" w:color="auto"/>
            </w:tcBorders>
            <w:vAlign w:val="center"/>
            <w:hideMark/>
          </w:tcPr>
          <w:p w14:paraId="563DC780" w14:textId="77777777" w:rsidR="00DF12BF" w:rsidRPr="005E12E0" w:rsidRDefault="00DF12BF" w:rsidP="008349A2">
            <w:pPr>
              <w:spacing w:after="0"/>
              <w:ind w:firstLine="0"/>
              <w:jc w:val="left"/>
              <w:rPr>
                <w:sz w:val="26"/>
                <w:szCs w:val="26"/>
                <w:lang w:val="en-US"/>
              </w:rPr>
            </w:pPr>
            <w:r w:rsidRPr="005E12E0">
              <w:rPr>
                <w:sz w:val="26"/>
                <w:szCs w:val="26"/>
                <w:lang w:val="en-US"/>
              </w:rPr>
              <w:t>Nông, lâm nghiệp và thủy sản</w:t>
            </w:r>
          </w:p>
        </w:tc>
        <w:tc>
          <w:tcPr>
            <w:tcW w:w="1418" w:type="dxa"/>
            <w:tcBorders>
              <w:top w:val="nil"/>
              <w:left w:val="nil"/>
              <w:bottom w:val="single" w:sz="4" w:space="0" w:color="auto"/>
              <w:right w:val="single" w:sz="4" w:space="0" w:color="auto"/>
            </w:tcBorders>
            <w:noWrap/>
            <w:vAlign w:val="center"/>
            <w:hideMark/>
          </w:tcPr>
          <w:p w14:paraId="1B1B66F9"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1276" w:type="dxa"/>
            <w:tcBorders>
              <w:top w:val="nil"/>
              <w:left w:val="nil"/>
              <w:bottom w:val="single" w:sz="4" w:space="0" w:color="auto"/>
              <w:right w:val="single" w:sz="4" w:space="0" w:color="auto"/>
            </w:tcBorders>
            <w:noWrap/>
            <w:vAlign w:val="center"/>
            <w:hideMark/>
          </w:tcPr>
          <w:p w14:paraId="054A2066" w14:textId="77777777" w:rsidR="00DF12BF" w:rsidRPr="005E12E0" w:rsidRDefault="00DF12BF" w:rsidP="008349A2">
            <w:pPr>
              <w:spacing w:after="0"/>
              <w:ind w:firstLine="0"/>
              <w:jc w:val="center"/>
              <w:rPr>
                <w:sz w:val="26"/>
                <w:szCs w:val="26"/>
                <w:lang w:val="en-US"/>
              </w:rPr>
            </w:pPr>
            <w:r w:rsidRPr="005E12E0">
              <w:rPr>
                <w:sz w:val="26"/>
                <w:szCs w:val="26"/>
                <w:lang w:val="en-US"/>
              </w:rPr>
              <w:t>3,10</w:t>
            </w:r>
          </w:p>
        </w:tc>
        <w:tc>
          <w:tcPr>
            <w:tcW w:w="992" w:type="dxa"/>
            <w:tcBorders>
              <w:top w:val="nil"/>
              <w:left w:val="nil"/>
              <w:bottom w:val="single" w:sz="4" w:space="0" w:color="auto"/>
              <w:right w:val="single" w:sz="4" w:space="0" w:color="auto"/>
            </w:tcBorders>
            <w:noWrap/>
            <w:vAlign w:val="center"/>
            <w:hideMark/>
          </w:tcPr>
          <w:p w14:paraId="07C9968A" w14:textId="77777777" w:rsidR="00DF12BF" w:rsidRPr="005E12E0" w:rsidRDefault="00DF12BF" w:rsidP="008349A2">
            <w:pPr>
              <w:spacing w:after="0"/>
              <w:ind w:firstLine="0"/>
              <w:jc w:val="center"/>
              <w:rPr>
                <w:sz w:val="26"/>
                <w:szCs w:val="26"/>
                <w:lang w:val="en-US"/>
              </w:rPr>
            </w:pPr>
            <w:r w:rsidRPr="005E12E0">
              <w:rPr>
                <w:sz w:val="26"/>
                <w:szCs w:val="26"/>
                <w:lang w:val="en-US"/>
              </w:rPr>
              <w:t>3,40</w:t>
            </w:r>
          </w:p>
        </w:tc>
        <w:tc>
          <w:tcPr>
            <w:tcW w:w="1134" w:type="dxa"/>
            <w:tcBorders>
              <w:top w:val="nil"/>
              <w:left w:val="nil"/>
              <w:bottom w:val="single" w:sz="4" w:space="0" w:color="auto"/>
              <w:right w:val="single" w:sz="4" w:space="0" w:color="auto"/>
            </w:tcBorders>
            <w:noWrap/>
            <w:vAlign w:val="center"/>
            <w:hideMark/>
          </w:tcPr>
          <w:p w14:paraId="5BA0E96C" w14:textId="77777777" w:rsidR="00DF12BF" w:rsidRPr="005E12E0" w:rsidRDefault="00DF12BF" w:rsidP="008349A2">
            <w:pPr>
              <w:spacing w:after="0"/>
              <w:ind w:firstLine="0"/>
              <w:jc w:val="center"/>
              <w:rPr>
                <w:sz w:val="26"/>
                <w:szCs w:val="26"/>
                <w:lang w:val="en-US"/>
              </w:rPr>
            </w:pPr>
            <w:r w:rsidRPr="005E12E0">
              <w:rPr>
                <w:sz w:val="26"/>
                <w:szCs w:val="26"/>
                <w:lang w:val="en-US"/>
              </w:rPr>
              <w:t>3,40</w:t>
            </w:r>
          </w:p>
        </w:tc>
        <w:tc>
          <w:tcPr>
            <w:tcW w:w="1878" w:type="dxa"/>
            <w:tcBorders>
              <w:top w:val="nil"/>
              <w:left w:val="nil"/>
              <w:bottom w:val="single" w:sz="4" w:space="0" w:color="auto"/>
              <w:right w:val="single" w:sz="4" w:space="0" w:color="auto"/>
            </w:tcBorders>
            <w:noWrap/>
            <w:vAlign w:val="bottom"/>
            <w:hideMark/>
          </w:tcPr>
          <w:p w14:paraId="4727C467" w14:textId="77777777" w:rsidR="00DF12BF" w:rsidRPr="005E12E0" w:rsidRDefault="00DF12BF" w:rsidP="008349A2">
            <w:pPr>
              <w:spacing w:after="0"/>
              <w:ind w:firstLine="0"/>
              <w:jc w:val="center"/>
              <w:rPr>
                <w:sz w:val="26"/>
                <w:szCs w:val="26"/>
                <w:lang w:val="en-US"/>
              </w:rPr>
            </w:pPr>
            <w:r w:rsidRPr="005E12E0">
              <w:rPr>
                <w:sz w:val="26"/>
                <w:szCs w:val="26"/>
                <w:lang w:val="en-US"/>
              </w:rPr>
              <w:t> </w:t>
            </w:r>
          </w:p>
        </w:tc>
      </w:tr>
      <w:tr w:rsidR="00DF12BF" w:rsidRPr="005E12E0" w14:paraId="48308038" w14:textId="77777777" w:rsidTr="008349A2">
        <w:trPr>
          <w:trHeight w:val="336"/>
        </w:trPr>
        <w:tc>
          <w:tcPr>
            <w:tcW w:w="709" w:type="dxa"/>
            <w:tcBorders>
              <w:top w:val="nil"/>
              <w:left w:val="single" w:sz="4" w:space="0" w:color="auto"/>
              <w:bottom w:val="single" w:sz="4" w:space="0" w:color="auto"/>
              <w:right w:val="single" w:sz="4" w:space="0" w:color="auto"/>
            </w:tcBorders>
            <w:noWrap/>
            <w:vAlign w:val="center"/>
            <w:hideMark/>
          </w:tcPr>
          <w:p w14:paraId="1CA48436" w14:textId="77777777" w:rsidR="00DF12BF" w:rsidRPr="005E12E0" w:rsidRDefault="00DF12BF" w:rsidP="008349A2">
            <w:pPr>
              <w:spacing w:after="0"/>
              <w:ind w:firstLine="0"/>
              <w:jc w:val="center"/>
              <w:rPr>
                <w:sz w:val="26"/>
                <w:szCs w:val="26"/>
                <w:lang w:val="en-US"/>
              </w:rPr>
            </w:pPr>
            <w:r w:rsidRPr="005E12E0">
              <w:rPr>
                <w:sz w:val="26"/>
                <w:szCs w:val="26"/>
                <w:lang w:val="en-US"/>
              </w:rPr>
              <w:t>2</w:t>
            </w:r>
          </w:p>
        </w:tc>
        <w:tc>
          <w:tcPr>
            <w:tcW w:w="7371" w:type="dxa"/>
            <w:tcBorders>
              <w:top w:val="nil"/>
              <w:left w:val="nil"/>
              <w:bottom w:val="single" w:sz="4" w:space="0" w:color="auto"/>
              <w:right w:val="single" w:sz="4" w:space="0" w:color="auto"/>
            </w:tcBorders>
            <w:noWrap/>
            <w:vAlign w:val="bottom"/>
            <w:hideMark/>
          </w:tcPr>
          <w:p w14:paraId="6E70D665" w14:textId="77777777" w:rsidR="00DF12BF" w:rsidRPr="005E12E0" w:rsidRDefault="00DF12BF" w:rsidP="008349A2">
            <w:pPr>
              <w:spacing w:after="0"/>
              <w:ind w:firstLine="0"/>
              <w:jc w:val="left"/>
              <w:rPr>
                <w:sz w:val="26"/>
                <w:szCs w:val="26"/>
                <w:lang w:val="en-US"/>
              </w:rPr>
            </w:pPr>
            <w:r w:rsidRPr="005E12E0">
              <w:rPr>
                <w:sz w:val="26"/>
                <w:szCs w:val="26"/>
                <w:lang w:val="en-US"/>
              </w:rPr>
              <w:t>GRDP bình quân đầu người</w:t>
            </w:r>
          </w:p>
        </w:tc>
        <w:tc>
          <w:tcPr>
            <w:tcW w:w="1418" w:type="dxa"/>
            <w:tcBorders>
              <w:top w:val="nil"/>
              <w:left w:val="nil"/>
              <w:bottom w:val="single" w:sz="4" w:space="0" w:color="auto"/>
              <w:right w:val="single" w:sz="4" w:space="0" w:color="auto"/>
            </w:tcBorders>
            <w:noWrap/>
            <w:vAlign w:val="center"/>
            <w:hideMark/>
          </w:tcPr>
          <w:p w14:paraId="79DDC52B" w14:textId="77777777" w:rsidR="00DF12BF" w:rsidRPr="005E12E0" w:rsidRDefault="00DF12BF" w:rsidP="008349A2">
            <w:pPr>
              <w:spacing w:after="0"/>
              <w:ind w:firstLine="0"/>
              <w:jc w:val="center"/>
              <w:rPr>
                <w:sz w:val="26"/>
                <w:szCs w:val="26"/>
                <w:lang w:val="en-US"/>
              </w:rPr>
            </w:pPr>
            <w:proofErr w:type="gramStart"/>
            <w:r w:rsidRPr="005E12E0">
              <w:rPr>
                <w:sz w:val="26"/>
                <w:szCs w:val="26"/>
                <w:lang w:val="en-US"/>
              </w:rPr>
              <w:t>Tr.đồng</w:t>
            </w:r>
            <w:proofErr w:type="gramEnd"/>
          </w:p>
        </w:tc>
        <w:tc>
          <w:tcPr>
            <w:tcW w:w="2268" w:type="dxa"/>
            <w:gridSpan w:val="2"/>
            <w:tcBorders>
              <w:top w:val="single" w:sz="4" w:space="0" w:color="auto"/>
              <w:left w:val="nil"/>
              <w:bottom w:val="single" w:sz="4" w:space="0" w:color="auto"/>
              <w:right w:val="single" w:sz="4" w:space="0" w:color="000000"/>
            </w:tcBorders>
            <w:vAlign w:val="center"/>
            <w:hideMark/>
          </w:tcPr>
          <w:p w14:paraId="4BE1F2CA" w14:textId="77777777" w:rsidR="00DF12BF" w:rsidRPr="005E12E0" w:rsidRDefault="00DF12BF" w:rsidP="008349A2">
            <w:pPr>
              <w:spacing w:after="0"/>
              <w:ind w:firstLine="0"/>
              <w:jc w:val="center"/>
              <w:rPr>
                <w:sz w:val="26"/>
                <w:szCs w:val="26"/>
                <w:lang w:val="en-US"/>
              </w:rPr>
            </w:pPr>
            <w:r w:rsidRPr="005E12E0">
              <w:rPr>
                <w:sz w:val="26"/>
                <w:szCs w:val="26"/>
                <w:lang w:val="en-US"/>
              </w:rPr>
              <w:t>175</w:t>
            </w:r>
          </w:p>
        </w:tc>
        <w:tc>
          <w:tcPr>
            <w:tcW w:w="1134" w:type="dxa"/>
            <w:tcBorders>
              <w:top w:val="nil"/>
              <w:left w:val="nil"/>
              <w:bottom w:val="single" w:sz="4" w:space="0" w:color="auto"/>
              <w:right w:val="single" w:sz="4" w:space="0" w:color="auto"/>
            </w:tcBorders>
            <w:vAlign w:val="center"/>
            <w:hideMark/>
          </w:tcPr>
          <w:p w14:paraId="362C0613" w14:textId="77777777" w:rsidR="00DF12BF" w:rsidRPr="005E12E0" w:rsidRDefault="00DF12BF" w:rsidP="008349A2">
            <w:pPr>
              <w:spacing w:after="0"/>
              <w:ind w:firstLine="0"/>
              <w:jc w:val="center"/>
              <w:rPr>
                <w:sz w:val="26"/>
                <w:szCs w:val="26"/>
                <w:lang w:val="en-US"/>
              </w:rPr>
            </w:pPr>
            <w:r w:rsidRPr="005E12E0">
              <w:rPr>
                <w:sz w:val="26"/>
                <w:szCs w:val="26"/>
                <w:lang w:val="en-US"/>
              </w:rPr>
              <w:t>176,4</w:t>
            </w:r>
          </w:p>
        </w:tc>
        <w:tc>
          <w:tcPr>
            <w:tcW w:w="1878" w:type="dxa"/>
            <w:tcBorders>
              <w:top w:val="nil"/>
              <w:left w:val="nil"/>
              <w:bottom w:val="single" w:sz="4" w:space="0" w:color="auto"/>
              <w:right w:val="single" w:sz="4" w:space="0" w:color="auto"/>
            </w:tcBorders>
            <w:noWrap/>
            <w:vAlign w:val="bottom"/>
            <w:hideMark/>
          </w:tcPr>
          <w:p w14:paraId="51F1E6CF" w14:textId="77777777" w:rsidR="00DF12BF" w:rsidRPr="005E12E0" w:rsidRDefault="00DF12BF" w:rsidP="008349A2">
            <w:pPr>
              <w:spacing w:after="0"/>
              <w:ind w:firstLine="0"/>
              <w:jc w:val="center"/>
              <w:rPr>
                <w:sz w:val="26"/>
                <w:szCs w:val="26"/>
                <w:lang w:val="en-US"/>
              </w:rPr>
            </w:pPr>
            <w:r w:rsidRPr="005E12E0">
              <w:rPr>
                <w:sz w:val="26"/>
                <w:szCs w:val="26"/>
                <w:lang w:val="en-US"/>
              </w:rPr>
              <w:t>Vượt</w:t>
            </w:r>
          </w:p>
        </w:tc>
      </w:tr>
      <w:tr w:rsidR="00DF12BF" w:rsidRPr="005E12E0" w14:paraId="663C218A" w14:textId="77777777" w:rsidTr="008349A2">
        <w:trPr>
          <w:trHeight w:val="336"/>
        </w:trPr>
        <w:tc>
          <w:tcPr>
            <w:tcW w:w="709" w:type="dxa"/>
            <w:tcBorders>
              <w:top w:val="nil"/>
              <w:left w:val="single" w:sz="4" w:space="0" w:color="auto"/>
              <w:bottom w:val="single" w:sz="4" w:space="0" w:color="auto"/>
              <w:right w:val="single" w:sz="4" w:space="0" w:color="auto"/>
            </w:tcBorders>
            <w:noWrap/>
            <w:vAlign w:val="center"/>
            <w:hideMark/>
          </w:tcPr>
          <w:p w14:paraId="07B3C933" w14:textId="77777777" w:rsidR="00DF12BF" w:rsidRPr="005E12E0" w:rsidRDefault="00DF12BF" w:rsidP="008349A2">
            <w:pPr>
              <w:spacing w:after="0"/>
              <w:ind w:firstLine="0"/>
              <w:jc w:val="center"/>
              <w:rPr>
                <w:sz w:val="26"/>
                <w:szCs w:val="26"/>
                <w:lang w:val="en-US"/>
              </w:rPr>
            </w:pPr>
            <w:r w:rsidRPr="005E12E0">
              <w:rPr>
                <w:sz w:val="26"/>
                <w:szCs w:val="26"/>
                <w:lang w:val="en-US"/>
              </w:rPr>
              <w:t>3</w:t>
            </w:r>
          </w:p>
        </w:tc>
        <w:tc>
          <w:tcPr>
            <w:tcW w:w="7371" w:type="dxa"/>
            <w:tcBorders>
              <w:top w:val="nil"/>
              <w:left w:val="nil"/>
              <w:bottom w:val="single" w:sz="4" w:space="0" w:color="auto"/>
              <w:right w:val="single" w:sz="4" w:space="0" w:color="auto"/>
            </w:tcBorders>
            <w:vAlign w:val="center"/>
            <w:hideMark/>
          </w:tcPr>
          <w:p w14:paraId="173A6FBD" w14:textId="77777777" w:rsidR="00DF12BF" w:rsidRPr="005E12E0" w:rsidRDefault="00DF12BF" w:rsidP="008349A2">
            <w:pPr>
              <w:spacing w:after="0"/>
              <w:ind w:firstLine="0"/>
              <w:jc w:val="left"/>
              <w:rPr>
                <w:sz w:val="26"/>
                <w:szCs w:val="26"/>
                <w:lang w:val="en-US"/>
              </w:rPr>
            </w:pPr>
            <w:r w:rsidRPr="005E12E0">
              <w:rPr>
                <w:sz w:val="26"/>
                <w:szCs w:val="26"/>
                <w:lang w:val="en-US"/>
              </w:rPr>
              <w:t>Vốn đầu tư thực hiện trên địa bàn</w:t>
            </w:r>
          </w:p>
        </w:tc>
        <w:tc>
          <w:tcPr>
            <w:tcW w:w="1418" w:type="dxa"/>
            <w:tcBorders>
              <w:top w:val="nil"/>
              <w:left w:val="nil"/>
              <w:bottom w:val="single" w:sz="4" w:space="0" w:color="auto"/>
              <w:right w:val="single" w:sz="4" w:space="0" w:color="auto"/>
            </w:tcBorders>
            <w:noWrap/>
            <w:vAlign w:val="center"/>
            <w:hideMark/>
          </w:tcPr>
          <w:p w14:paraId="37DD60B4" w14:textId="77777777" w:rsidR="00DF12BF" w:rsidRPr="005E12E0" w:rsidRDefault="00DF12BF" w:rsidP="008349A2">
            <w:pPr>
              <w:spacing w:after="0"/>
              <w:ind w:firstLine="0"/>
              <w:jc w:val="center"/>
              <w:rPr>
                <w:sz w:val="26"/>
                <w:szCs w:val="26"/>
                <w:lang w:val="en-US"/>
              </w:rPr>
            </w:pPr>
            <w:r w:rsidRPr="005E12E0">
              <w:rPr>
                <w:sz w:val="26"/>
                <w:szCs w:val="26"/>
                <w:lang w:val="en-US"/>
              </w:rPr>
              <w:t>Tỷ đồng</w:t>
            </w:r>
          </w:p>
        </w:tc>
        <w:tc>
          <w:tcPr>
            <w:tcW w:w="2268" w:type="dxa"/>
            <w:gridSpan w:val="2"/>
            <w:tcBorders>
              <w:top w:val="single" w:sz="4" w:space="0" w:color="auto"/>
              <w:left w:val="nil"/>
              <w:bottom w:val="single" w:sz="4" w:space="0" w:color="auto"/>
              <w:right w:val="single" w:sz="4" w:space="0" w:color="000000"/>
            </w:tcBorders>
            <w:vAlign w:val="center"/>
            <w:hideMark/>
          </w:tcPr>
          <w:p w14:paraId="42D3B853" w14:textId="77777777" w:rsidR="00DF12BF" w:rsidRPr="005E12E0" w:rsidRDefault="00DF12BF" w:rsidP="008349A2">
            <w:pPr>
              <w:spacing w:after="0"/>
              <w:ind w:firstLine="0"/>
              <w:jc w:val="center"/>
              <w:rPr>
                <w:sz w:val="26"/>
                <w:szCs w:val="26"/>
                <w:lang w:val="en-US"/>
              </w:rPr>
            </w:pPr>
            <w:r w:rsidRPr="005E12E0">
              <w:rPr>
                <w:sz w:val="26"/>
                <w:szCs w:val="26"/>
                <w:lang w:val="en-US"/>
              </w:rPr>
              <w:t>622,7</w:t>
            </w:r>
          </w:p>
        </w:tc>
        <w:tc>
          <w:tcPr>
            <w:tcW w:w="1134" w:type="dxa"/>
            <w:tcBorders>
              <w:top w:val="nil"/>
              <w:left w:val="nil"/>
              <w:bottom w:val="single" w:sz="4" w:space="0" w:color="auto"/>
              <w:right w:val="single" w:sz="4" w:space="0" w:color="auto"/>
            </w:tcBorders>
            <w:noWrap/>
            <w:vAlign w:val="center"/>
            <w:hideMark/>
          </w:tcPr>
          <w:p w14:paraId="4F532750" w14:textId="77777777" w:rsidR="00DF12BF" w:rsidRPr="005E12E0" w:rsidRDefault="00DF12BF" w:rsidP="008349A2">
            <w:pPr>
              <w:spacing w:after="0"/>
              <w:ind w:firstLine="0"/>
              <w:jc w:val="center"/>
              <w:rPr>
                <w:sz w:val="26"/>
                <w:szCs w:val="26"/>
                <w:lang w:val="en-US"/>
              </w:rPr>
            </w:pPr>
            <w:r w:rsidRPr="005E12E0">
              <w:rPr>
                <w:sz w:val="26"/>
                <w:szCs w:val="26"/>
                <w:lang w:val="en-US"/>
              </w:rPr>
              <w:t>594,7</w:t>
            </w:r>
          </w:p>
        </w:tc>
        <w:tc>
          <w:tcPr>
            <w:tcW w:w="1878" w:type="dxa"/>
            <w:tcBorders>
              <w:top w:val="nil"/>
              <w:left w:val="nil"/>
              <w:bottom w:val="single" w:sz="4" w:space="0" w:color="auto"/>
              <w:right w:val="single" w:sz="4" w:space="0" w:color="auto"/>
            </w:tcBorders>
            <w:noWrap/>
            <w:vAlign w:val="bottom"/>
            <w:hideMark/>
          </w:tcPr>
          <w:p w14:paraId="4417F5C3" w14:textId="77777777" w:rsidR="00DF12BF" w:rsidRPr="005E12E0" w:rsidRDefault="00DF12BF" w:rsidP="008349A2">
            <w:pPr>
              <w:spacing w:after="0"/>
              <w:ind w:firstLine="0"/>
              <w:jc w:val="center"/>
              <w:rPr>
                <w:i/>
                <w:iCs/>
                <w:sz w:val="26"/>
                <w:szCs w:val="26"/>
                <w:lang w:val="en-US"/>
              </w:rPr>
            </w:pPr>
            <w:r w:rsidRPr="005E12E0">
              <w:rPr>
                <w:i/>
                <w:iCs/>
                <w:sz w:val="26"/>
                <w:szCs w:val="26"/>
                <w:lang w:val="en-US"/>
              </w:rPr>
              <w:t>Không đạt</w:t>
            </w:r>
          </w:p>
        </w:tc>
      </w:tr>
      <w:tr w:rsidR="00DF12BF" w:rsidRPr="005E12E0" w14:paraId="3A447375" w14:textId="77777777" w:rsidTr="008349A2">
        <w:trPr>
          <w:trHeight w:val="336"/>
        </w:trPr>
        <w:tc>
          <w:tcPr>
            <w:tcW w:w="709" w:type="dxa"/>
            <w:tcBorders>
              <w:top w:val="nil"/>
              <w:left w:val="single" w:sz="4" w:space="0" w:color="auto"/>
              <w:bottom w:val="single" w:sz="4" w:space="0" w:color="auto"/>
              <w:right w:val="single" w:sz="4" w:space="0" w:color="auto"/>
            </w:tcBorders>
            <w:noWrap/>
            <w:vAlign w:val="center"/>
            <w:hideMark/>
          </w:tcPr>
          <w:p w14:paraId="2BDF93F6" w14:textId="77777777" w:rsidR="00DF12BF" w:rsidRPr="005E12E0" w:rsidRDefault="00DF12BF" w:rsidP="008349A2">
            <w:pPr>
              <w:spacing w:after="0"/>
              <w:ind w:firstLine="0"/>
              <w:jc w:val="center"/>
              <w:rPr>
                <w:sz w:val="26"/>
                <w:szCs w:val="26"/>
                <w:lang w:val="en-US"/>
              </w:rPr>
            </w:pPr>
            <w:r w:rsidRPr="005E12E0">
              <w:rPr>
                <w:sz w:val="26"/>
                <w:szCs w:val="26"/>
                <w:lang w:val="en-US"/>
              </w:rPr>
              <w:t>4</w:t>
            </w:r>
          </w:p>
        </w:tc>
        <w:tc>
          <w:tcPr>
            <w:tcW w:w="7371" w:type="dxa"/>
            <w:tcBorders>
              <w:top w:val="nil"/>
              <w:left w:val="nil"/>
              <w:bottom w:val="single" w:sz="4" w:space="0" w:color="auto"/>
              <w:right w:val="single" w:sz="4" w:space="0" w:color="auto"/>
            </w:tcBorders>
            <w:noWrap/>
            <w:vAlign w:val="bottom"/>
            <w:hideMark/>
          </w:tcPr>
          <w:p w14:paraId="3B3BFC44" w14:textId="77777777" w:rsidR="00DF12BF" w:rsidRPr="005E12E0" w:rsidRDefault="00DF12BF" w:rsidP="008349A2">
            <w:pPr>
              <w:spacing w:after="0"/>
              <w:ind w:firstLine="0"/>
              <w:jc w:val="left"/>
              <w:rPr>
                <w:sz w:val="26"/>
                <w:szCs w:val="26"/>
                <w:lang w:val="en-US"/>
              </w:rPr>
            </w:pPr>
            <w:r w:rsidRPr="005E12E0">
              <w:rPr>
                <w:sz w:val="26"/>
                <w:szCs w:val="26"/>
                <w:lang w:val="en-US"/>
              </w:rPr>
              <w:t>Kim ngạch xuất khẩu hàng hoá tăng</w:t>
            </w:r>
          </w:p>
        </w:tc>
        <w:tc>
          <w:tcPr>
            <w:tcW w:w="1418" w:type="dxa"/>
            <w:tcBorders>
              <w:top w:val="nil"/>
              <w:left w:val="nil"/>
              <w:bottom w:val="single" w:sz="4" w:space="0" w:color="auto"/>
              <w:right w:val="single" w:sz="4" w:space="0" w:color="auto"/>
            </w:tcBorders>
            <w:noWrap/>
            <w:vAlign w:val="center"/>
            <w:hideMark/>
          </w:tcPr>
          <w:p w14:paraId="07498384"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2268" w:type="dxa"/>
            <w:gridSpan w:val="2"/>
            <w:tcBorders>
              <w:top w:val="single" w:sz="4" w:space="0" w:color="auto"/>
              <w:left w:val="nil"/>
              <w:bottom w:val="single" w:sz="4" w:space="0" w:color="auto"/>
              <w:right w:val="single" w:sz="4" w:space="0" w:color="000000"/>
            </w:tcBorders>
            <w:vAlign w:val="center"/>
            <w:hideMark/>
          </w:tcPr>
          <w:p w14:paraId="2A470505" w14:textId="77777777" w:rsidR="00DF12BF" w:rsidRPr="005E12E0" w:rsidRDefault="00DF12BF" w:rsidP="008349A2">
            <w:pPr>
              <w:spacing w:after="0"/>
              <w:ind w:firstLine="0"/>
              <w:jc w:val="center"/>
              <w:rPr>
                <w:sz w:val="26"/>
                <w:szCs w:val="26"/>
                <w:lang w:val="en-US"/>
              </w:rPr>
            </w:pPr>
            <w:r w:rsidRPr="005E12E0">
              <w:rPr>
                <w:sz w:val="26"/>
                <w:szCs w:val="26"/>
                <w:lang w:val="en-US"/>
              </w:rPr>
              <w:t>7,0</w:t>
            </w:r>
          </w:p>
        </w:tc>
        <w:tc>
          <w:tcPr>
            <w:tcW w:w="1134" w:type="dxa"/>
            <w:tcBorders>
              <w:top w:val="nil"/>
              <w:left w:val="nil"/>
              <w:bottom w:val="single" w:sz="4" w:space="0" w:color="auto"/>
              <w:right w:val="single" w:sz="4" w:space="0" w:color="auto"/>
            </w:tcBorders>
            <w:vAlign w:val="center"/>
            <w:hideMark/>
          </w:tcPr>
          <w:p w14:paraId="01984EC9" w14:textId="77777777" w:rsidR="00DF12BF" w:rsidRPr="005E12E0" w:rsidRDefault="00DF12BF" w:rsidP="008349A2">
            <w:pPr>
              <w:spacing w:after="0"/>
              <w:ind w:firstLine="0"/>
              <w:jc w:val="center"/>
              <w:rPr>
                <w:sz w:val="26"/>
                <w:szCs w:val="26"/>
                <w:lang w:val="en-US"/>
              </w:rPr>
            </w:pPr>
            <w:r w:rsidRPr="005E12E0">
              <w:rPr>
                <w:sz w:val="26"/>
                <w:szCs w:val="26"/>
                <w:lang w:val="en-US"/>
              </w:rPr>
              <w:t>11,6</w:t>
            </w:r>
          </w:p>
        </w:tc>
        <w:tc>
          <w:tcPr>
            <w:tcW w:w="1878" w:type="dxa"/>
            <w:tcBorders>
              <w:top w:val="nil"/>
              <w:left w:val="nil"/>
              <w:bottom w:val="single" w:sz="4" w:space="0" w:color="auto"/>
              <w:right w:val="single" w:sz="4" w:space="0" w:color="auto"/>
            </w:tcBorders>
            <w:noWrap/>
            <w:vAlign w:val="bottom"/>
            <w:hideMark/>
          </w:tcPr>
          <w:p w14:paraId="4B1330D0" w14:textId="77777777" w:rsidR="00DF12BF" w:rsidRPr="005E12E0" w:rsidRDefault="00DF12BF" w:rsidP="008349A2">
            <w:pPr>
              <w:spacing w:after="0"/>
              <w:ind w:firstLine="0"/>
              <w:jc w:val="center"/>
              <w:rPr>
                <w:sz w:val="26"/>
                <w:szCs w:val="26"/>
                <w:lang w:val="en-US"/>
              </w:rPr>
            </w:pPr>
            <w:r w:rsidRPr="005E12E0">
              <w:rPr>
                <w:sz w:val="26"/>
                <w:szCs w:val="26"/>
                <w:lang w:val="en-US"/>
              </w:rPr>
              <w:t>Vượt</w:t>
            </w:r>
          </w:p>
        </w:tc>
      </w:tr>
      <w:tr w:rsidR="00DF12BF" w:rsidRPr="005E12E0" w14:paraId="6417DF7C" w14:textId="77777777" w:rsidTr="008349A2">
        <w:trPr>
          <w:trHeight w:val="336"/>
        </w:trPr>
        <w:tc>
          <w:tcPr>
            <w:tcW w:w="709" w:type="dxa"/>
            <w:tcBorders>
              <w:top w:val="nil"/>
              <w:left w:val="single" w:sz="4" w:space="0" w:color="auto"/>
              <w:bottom w:val="single" w:sz="4" w:space="0" w:color="auto"/>
              <w:right w:val="single" w:sz="4" w:space="0" w:color="auto"/>
            </w:tcBorders>
            <w:noWrap/>
            <w:vAlign w:val="center"/>
            <w:hideMark/>
          </w:tcPr>
          <w:p w14:paraId="6F0E10EA" w14:textId="77777777" w:rsidR="00DF12BF" w:rsidRPr="005E12E0" w:rsidRDefault="00DF12BF" w:rsidP="008349A2">
            <w:pPr>
              <w:spacing w:after="0"/>
              <w:ind w:firstLine="0"/>
              <w:jc w:val="center"/>
              <w:rPr>
                <w:sz w:val="26"/>
                <w:szCs w:val="26"/>
                <w:lang w:val="en-US"/>
              </w:rPr>
            </w:pPr>
            <w:r w:rsidRPr="005E12E0">
              <w:rPr>
                <w:sz w:val="26"/>
                <w:szCs w:val="26"/>
                <w:lang w:val="en-US"/>
              </w:rPr>
              <w:t>5</w:t>
            </w:r>
          </w:p>
        </w:tc>
        <w:tc>
          <w:tcPr>
            <w:tcW w:w="7371" w:type="dxa"/>
            <w:tcBorders>
              <w:top w:val="nil"/>
              <w:left w:val="nil"/>
              <w:bottom w:val="single" w:sz="4" w:space="0" w:color="auto"/>
              <w:right w:val="single" w:sz="4" w:space="0" w:color="auto"/>
            </w:tcBorders>
            <w:noWrap/>
            <w:vAlign w:val="bottom"/>
            <w:hideMark/>
          </w:tcPr>
          <w:p w14:paraId="09ABD0CE" w14:textId="77777777" w:rsidR="00DF12BF" w:rsidRPr="005E12E0" w:rsidRDefault="00DF12BF" w:rsidP="008349A2">
            <w:pPr>
              <w:spacing w:after="0"/>
              <w:ind w:firstLine="0"/>
              <w:jc w:val="left"/>
              <w:rPr>
                <w:sz w:val="26"/>
                <w:szCs w:val="26"/>
                <w:lang w:val="en-US"/>
              </w:rPr>
            </w:pPr>
            <w:r w:rsidRPr="005E12E0">
              <w:rPr>
                <w:sz w:val="26"/>
                <w:szCs w:val="26"/>
                <w:lang w:val="en-US"/>
              </w:rPr>
              <w:t>Chỉ số giá tiêu dùng</w:t>
            </w:r>
          </w:p>
        </w:tc>
        <w:tc>
          <w:tcPr>
            <w:tcW w:w="1418" w:type="dxa"/>
            <w:tcBorders>
              <w:top w:val="nil"/>
              <w:left w:val="nil"/>
              <w:bottom w:val="single" w:sz="4" w:space="0" w:color="auto"/>
              <w:right w:val="single" w:sz="4" w:space="0" w:color="auto"/>
            </w:tcBorders>
            <w:noWrap/>
            <w:vAlign w:val="center"/>
            <w:hideMark/>
          </w:tcPr>
          <w:p w14:paraId="1F76229D"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2268" w:type="dxa"/>
            <w:gridSpan w:val="2"/>
            <w:tcBorders>
              <w:top w:val="single" w:sz="4" w:space="0" w:color="auto"/>
              <w:left w:val="nil"/>
              <w:bottom w:val="single" w:sz="4" w:space="0" w:color="auto"/>
              <w:right w:val="single" w:sz="4" w:space="0" w:color="000000"/>
            </w:tcBorders>
            <w:vAlign w:val="center"/>
            <w:hideMark/>
          </w:tcPr>
          <w:p w14:paraId="121AA838" w14:textId="77777777" w:rsidR="00DF12BF" w:rsidRPr="005E12E0" w:rsidRDefault="00DF12BF" w:rsidP="008349A2">
            <w:pPr>
              <w:spacing w:after="0"/>
              <w:ind w:firstLine="0"/>
              <w:jc w:val="center"/>
              <w:rPr>
                <w:sz w:val="26"/>
                <w:szCs w:val="26"/>
                <w:lang w:val="en-US"/>
              </w:rPr>
            </w:pPr>
            <w:r w:rsidRPr="005E12E0">
              <w:rPr>
                <w:sz w:val="26"/>
                <w:szCs w:val="26"/>
                <w:lang w:val="en-US"/>
              </w:rPr>
              <w:t>&lt; 5</w:t>
            </w:r>
          </w:p>
        </w:tc>
        <w:tc>
          <w:tcPr>
            <w:tcW w:w="1134" w:type="dxa"/>
            <w:tcBorders>
              <w:top w:val="nil"/>
              <w:left w:val="nil"/>
              <w:bottom w:val="single" w:sz="4" w:space="0" w:color="auto"/>
              <w:right w:val="single" w:sz="4" w:space="0" w:color="auto"/>
            </w:tcBorders>
            <w:vAlign w:val="center"/>
            <w:hideMark/>
          </w:tcPr>
          <w:p w14:paraId="23B43540" w14:textId="77777777" w:rsidR="00DF12BF" w:rsidRPr="005E12E0" w:rsidRDefault="00DF12BF" w:rsidP="008349A2">
            <w:pPr>
              <w:spacing w:after="0"/>
              <w:ind w:firstLine="0"/>
              <w:jc w:val="center"/>
              <w:rPr>
                <w:sz w:val="26"/>
                <w:szCs w:val="26"/>
                <w:lang w:val="en-US"/>
              </w:rPr>
            </w:pPr>
            <w:r w:rsidRPr="005E12E0">
              <w:rPr>
                <w:sz w:val="26"/>
                <w:szCs w:val="26"/>
                <w:lang w:val="en-US"/>
              </w:rPr>
              <w:t>&lt; 4,0</w:t>
            </w:r>
          </w:p>
        </w:tc>
        <w:tc>
          <w:tcPr>
            <w:tcW w:w="1878" w:type="dxa"/>
            <w:tcBorders>
              <w:top w:val="nil"/>
              <w:left w:val="nil"/>
              <w:bottom w:val="single" w:sz="4" w:space="0" w:color="auto"/>
              <w:right w:val="single" w:sz="4" w:space="0" w:color="auto"/>
            </w:tcBorders>
            <w:noWrap/>
            <w:vAlign w:val="bottom"/>
            <w:hideMark/>
          </w:tcPr>
          <w:p w14:paraId="536BA7F9" w14:textId="77777777" w:rsidR="00DF12BF" w:rsidRPr="005E12E0" w:rsidRDefault="00DF12BF" w:rsidP="008349A2">
            <w:pPr>
              <w:spacing w:after="0"/>
              <w:ind w:firstLine="0"/>
              <w:jc w:val="center"/>
              <w:rPr>
                <w:sz w:val="26"/>
                <w:szCs w:val="26"/>
                <w:lang w:val="en-US"/>
              </w:rPr>
            </w:pPr>
            <w:r w:rsidRPr="005E12E0">
              <w:rPr>
                <w:sz w:val="26"/>
                <w:szCs w:val="26"/>
                <w:lang w:val="en-US"/>
              </w:rPr>
              <w:t>Đạt</w:t>
            </w:r>
          </w:p>
        </w:tc>
      </w:tr>
      <w:tr w:rsidR="00DF12BF" w:rsidRPr="005E12E0" w14:paraId="118F2C6F" w14:textId="77777777" w:rsidTr="008349A2">
        <w:trPr>
          <w:trHeight w:val="336"/>
        </w:trPr>
        <w:tc>
          <w:tcPr>
            <w:tcW w:w="709" w:type="dxa"/>
            <w:tcBorders>
              <w:top w:val="nil"/>
              <w:left w:val="single" w:sz="4" w:space="0" w:color="auto"/>
              <w:bottom w:val="single" w:sz="4" w:space="0" w:color="auto"/>
              <w:right w:val="single" w:sz="4" w:space="0" w:color="auto"/>
            </w:tcBorders>
            <w:noWrap/>
            <w:vAlign w:val="center"/>
            <w:hideMark/>
          </w:tcPr>
          <w:p w14:paraId="02E584B2" w14:textId="77777777" w:rsidR="00DF12BF" w:rsidRPr="005E12E0" w:rsidRDefault="00DF12BF" w:rsidP="008349A2">
            <w:pPr>
              <w:spacing w:after="0"/>
              <w:ind w:firstLine="0"/>
              <w:jc w:val="center"/>
              <w:rPr>
                <w:b/>
                <w:bCs/>
                <w:sz w:val="26"/>
                <w:szCs w:val="26"/>
                <w:lang w:val="en-US"/>
              </w:rPr>
            </w:pPr>
            <w:r w:rsidRPr="005E12E0">
              <w:rPr>
                <w:b/>
                <w:bCs/>
                <w:sz w:val="26"/>
                <w:szCs w:val="26"/>
                <w:lang w:val="en-US"/>
              </w:rPr>
              <w:t>B</w:t>
            </w:r>
          </w:p>
        </w:tc>
        <w:tc>
          <w:tcPr>
            <w:tcW w:w="7371" w:type="dxa"/>
            <w:tcBorders>
              <w:top w:val="nil"/>
              <w:left w:val="nil"/>
              <w:bottom w:val="single" w:sz="4" w:space="0" w:color="auto"/>
              <w:right w:val="single" w:sz="4" w:space="0" w:color="auto"/>
            </w:tcBorders>
            <w:vAlign w:val="center"/>
            <w:hideMark/>
          </w:tcPr>
          <w:p w14:paraId="3A2062AD" w14:textId="77777777" w:rsidR="00DF12BF" w:rsidRPr="005E12E0" w:rsidRDefault="00DF12BF" w:rsidP="008349A2">
            <w:pPr>
              <w:spacing w:after="0"/>
              <w:ind w:firstLine="0"/>
              <w:jc w:val="left"/>
              <w:rPr>
                <w:b/>
                <w:bCs/>
                <w:sz w:val="26"/>
                <w:szCs w:val="26"/>
                <w:lang w:val="en-US"/>
              </w:rPr>
            </w:pPr>
            <w:r w:rsidRPr="005E12E0">
              <w:rPr>
                <w:b/>
                <w:bCs/>
                <w:sz w:val="26"/>
                <w:szCs w:val="26"/>
                <w:lang w:val="en-US"/>
              </w:rPr>
              <w:t>NHÓM CHỈ TIÊU XÃ HỘI</w:t>
            </w:r>
          </w:p>
        </w:tc>
        <w:tc>
          <w:tcPr>
            <w:tcW w:w="1418" w:type="dxa"/>
            <w:tcBorders>
              <w:top w:val="nil"/>
              <w:left w:val="nil"/>
              <w:bottom w:val="single" w:sz="4" w:space="0" w:color="auto"/>
              <w:right w:val="single" w:sz="4" w:space="0" w:color="auto"/>
            </w:tcBorders>
            <w:noWrap/>
            <w:vAlign w:val="center"/>
            <w:hideMark/>
          </w:tcPr>
          <w:p w14:paraId="077661AB" w14:textId="77777777" w:rsidR="00DF12BF" w:rsidRPr="005E12E0" w:rsidRDefault="00DF12BF" w:rsidP="008349A2">
            <w:pPr>
              <w:spacing w:after="0"/>
              <w:ind w:firstLine="0"/>
              <w:jc w:val="center"/>
              <w:rPr>
                <w:b/>
                <w:bCs/>
                <w:sz w:val="26"/>
                <w:szCs w:val="26"/>
                <w:lang w:val="en-US"/>
              </w:rPr>
            </w:pPr>
            <w:r w:rsidRPr="005E12E0">
              <w:rPr>
                <w:b/>
                <w:bCs/>
                <w:sz w:val="26"/>
                <w:szCs w:val="26"/>
                <w:lang w:val="en-US"/>
              </w:rPr>
              <w:t> </w:t>
            </w:r>
          </w:p>
        </w:tc>
        <w:tc>
          <w:tcPr>
            <w:tcW w:w="2268"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638D86EE" w14:textId="77777777" w:rsidR="00DF12BF" w:rsidRPr="005E12E0" w:rsidRDefault="00DF12BF" w:rsidP="008349A2">
            <w:pPr>
              <w:spacing w:after="0"/>
              <w:ind w:firstLine="0"/>
              <w:jc w:val="center"/>
              <w:rPr>
                <w:b/>
                <w:bCs/>
                <w:sz w:val="26"/>
                <w:szCs w:val="26"/>
                <w:lang w:val="en-US"/>
              </w:rPr>
            </w:pPr>
            <w:r w:rsidRPr="005E12E0">
              <w:rPr>
                <w:b/>
                <w:bCs/>
                <w:sz w:val="26"/>
                <w:szCs w:val="26"/>
                <w:lang w:val="en-US"/>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477E3FF0" w14:textId="77777777" w:rsidR="00DF12BF" w:rsidRPr="005E12E0" w:rsidRDefault="00DF12BF" w:rsidP="008349A2">
            <w:pPr>
              <w:spacing w:after="0"/>
              <w:ind w:firstLine="0"/>
              <w:jc w:val="center"/>
              <w:rPr>
                <w:b/>
                <w:bCs/>
                <w:sz w:val="26"/>
                <w:szCs w:val="26"/>
                <w:lang w:val="en-US"/>
              </w:rPr>
            </w:pPr>
            <w:r w:rsidRPr="005E12E0">
              <w:rPr>
                <w:b/>
                <w:bCs/>
                <w:sz w:val="26"/>
                <w:szCs w:val="26"/>
                <w:lang w:val="en-US"/>
              </w:rPr>
              <w:t> </w:t>
            </w:r>
          </w:p>
        </w:tc>
        <w:tc>
          <w:tcPr>
            <w:tcW w:w="1878" w:type="dxa"/>
            <w:tcBorders>
              <w:top w:val="nil"/>
              <w:left w:val="nil"/>
              <w:bottom w:val="single" w:sz="4" w:space="0" w:color="auto"/>
              <w:right w:val="single" w:sz="4" w:space="0" w:color="auto"/>
            </w:tcBorders>
            <w:noWrap/>
            <w:vAlign w:val="bottom"/>
            <w:hideMark/>
          </w:tcPr>
          <w:p w14:paraId="5167AE1B" w14:textId="77777777" w:rsidR="00DF12BF" w:rsidRPr="005E12E0" w:rsidRDefault="00DF12BF" w:rsidP="008349A2">
            <w:pPr>
              <w:spacing w:after="0"/>
              <w:ind w:firstLine="0"/>
              <w:jc w:val="center"/>
              <w:rPr>
                <w:b/>
                <w:bCs/>
                <w:sz w:val="26"/>
                <w:szCs w:val="26"/>
                <w:lang w:val="en-US"/>
              </w:rPr>
            </w:pPr>
            <w:r w:rsidRPr="005E12E0">
              <w:rPr>
                <w:b/>
                <w:bCs/>
                <w:sz w:val="26"/>
                <w:szCs w:val="26"/>
                <w:lang w:val="en-US"/>
              </w:rPr>
              <w:t> </w:t>
            </w:r>
          </w:p>
        </w:tc>
      </w:tr>
      <w:tr w:rsidR="00DF12BF" w:rsidRPr="005E12E0" w14:paraId="43AAA63D" w14:textId="77777777" w:rsidTr="008349A2">
        <w:trPr>
          <w:trHeight w:val="336"/>
        </w:trPr>
        <w:tc>
          <w:tcPr>
            <w:tcW w:w="709" w:type="dxa"/>
            <w:tcBorders>
              <w:top w:val="nil"/>
              <w:left w:val="single" w:sz="4" w:space="0" w:color="auto"/>
              <w:bottom w:val="single" w:sz="4" w:space="0" w:color="auto"/>
              <w:right w:val="single" w:sz="4" w:space="0" w:color="auto"/>
            </w:tcBorders>
            <w:noWrap/>
            <w:vAlign w:val="center"/>
            <w:hideMark/>
          </w:tcPr>
          <w:p w14:paraId="3CA86402" w14:textId="77777777" w:rsidR="00DF12BF" w:rsidRPr="005E12E0" w:rsidRDefault="00DF12BF" w:rsidP="008349A2">
            <w:pPr>
              <w:spacing w:after="0"/>
              <w:ind w:firstLine="0"/>
              <w:jc w:val="center"/>
              <w:rPr>
                <w:sz w:val="26"/>
                <w:szCs w:val="26"/>
                <w:lang w:val="en-US"/>
              </w:rPr>
            </w:pPr>
            <w:r w:rsidRPr="005E12E0">
              <w:rPr>
                <w:sz w:val="26"/>
                <w:szCs w:val="26"/>
                <w:lang w:val="en-US"/>
              </w:rPr>
              <w:t>6</w:t>
            </w:r>
          </w:p>
        </w:tc>
        <w:tc>
          <w:tcPr>
            <w:tcW w:w="7371" w:type="dxa"/>
            <w:tcBorders>
              <w:top w:val="nil"/>
              <w:left w:val="nil"/>
              <w:bottom w:val="single" w:sz="4" w:space="0" w:color="auto"/>
              <w:right w:val="single" w:sz="4" w:space="0" w:color="auto"/>
            </w:tcBorders>
            <w:vAlign w:val="bottom"/>
            <w:hideMark/>
          </w:tcPr>
          <w:p w14:paraId="231177B8" w14:textId="77777777" w:rsidR="00DF12BF" w:rsidRPr="005E12E0" w:rsidRDefault="00DF12BF" w:rsidP="008349A2">
            <w:pPr>
              <w:spacing w:after="0"/>
              <w:ind w:firstLine="0"/>
              <w:jc w:val="left"/>
              <w:rPr>
                <w:sz w:val="26"/>
                <w:szCs w:val="26"/>
                <w:lang w:val="en-US"/>
              </w:rPr>
            </w:pPr>
            <w:r w:rsidRPr="005E12E0">
              <w:rPr>
                <w:sz w:val="26"/>
                <w:szCs w:val="26"/>
                <w:lang w:val="en-US"/>
              </w:rPr>
              <w:t>Giảm tỷ lệ sinh con thứ 3 trở lên so với năm trước</w:t>
            </w:r>
          </w:p>
        </w:tc>
        <w:tc>
          <w:tcPr>
            <w:tcW w:w="1418" w:type="dxa"/>
            <w:tcBorders>
              <w:top w:val="nil"/>
              <w:left w:val="nil"/>
              <w:bottom w:val="single" w:sz="4" w:space="0" w:color="auto"/>
              <w:right w:val="single" w:sz="4" w:space="0" w:color="auto"/>
            </w:tcBorders>
            <w:noWrap/>
            <w:vAlign w:val="center"/>
            <w:hideMark/>
          </w:tcPr>
          <w:p w14:paraId="702AA342"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1276" w:type="dxa"/>
            <w:tcBorders>
              <w:top w:val="nil"/>
              <w:left w:val="nil"/>
              <w:bottom w:val="single" w:sz="4" w:space="0" w:color="auto"/>
              <w:right w:val="single" w:sz="4" w:space="0" w:color="auto"/>
            </w:tcBorders>
            <w:noWrap/>
            <w:vAlign w:val="center"/>
            <w:hideMark/>
          </w:tcPr>
          <w:p w14:paraId="2EC61DE1" w14:textId="77777777" w:rsidR="00DF12BF" w:rsidRPr="005E12E0" w:rsidRDefault="00DF12BF" w:rsidP="008349A2">
            <w:pPr>
              <w:spacing w:after="0"/>
              <w:ind w:firstLine="0"/>
              <w:jc w:val="center"/>
              <w:rPr>
                <w:sz w:val="26"/>
                <w:szCs w:val="26"/>
                <w:lang w:val="en-US"/>
              </w:rPr>
            </w:pPr>
            <w:r w:rsidRPr="005E12E0">
              <w:rPr>
                <w:sz w:val="26"/>
                <w:szCs w:val="26"/>
                <w:lang w:val="en-US"/>
              </w:rPr>
              <w:t>0,15</w:t>
            </w:r>
          </w:p>
        </w:tc>
        <w:tc>
          <w:tcPr>
            <w:tcW w:w="992" w:type="dxa"/>
            <w:tcBorders>
              <w:top w:val="nil"/>
              <w:left w:val="nil"/>
              <w:bottom w:val="single" w:sz="4" w:space="0" w:color="auto"/>
              <w:right w:val="single" w:sz="4" w:space="0" w:color="auto"/>
            </w:tcBorders>
            <w:noWrap/>
            <w:vAlign w:val="center"/>
            <w:hideMark/>
          </w:tcPr>
          <w:p w14:paraId="017500CE"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1134" w:type="dxa"/>
            <w:tcBorders>
              <w:top w:val="nil"/>
              <w:left w:val="nil"/>
              <w:bottom w:val="single" w:sz="4" w:space="0" w:color="auto"/>
              <w:right w:val="single" w:sz="4" w:space="0" w:color="auto"/>
            </w:tcBorders>
            <w:vAlign w:val="center"/>
            <w:hideMark/>
          </w:tcPr>
          <w:p w14:paraId="00AC9DEE"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1878" w:type="dxa"/>
            <w:tcBorders>
              <w:top w:val="nil"/>
              <w:left w:val="nil"/>
              <w:bottom w:val="single" w:sz="4" w:space="0" w:color="auto"/>
              <w:right w:val="single" w:sz="4" w:space="0" w:color="auto"/>
            </w:tcBorders>
            <w:noWrap/>
            <w:vAlign w:val="bottom"/>
            <w:hideMark/>
          </w:tcPr>
          <w:p w14:paraId="793364B0" w14:textId="77777777" w:rsidR="00DF12BF" w:rsidRPr="005E12E0" w:rsidRDefault="00DF12BF" w:rsidP="008349A2">
            <w:pPr>
              <w:spacing w:after="0"/>
              <w:ind w:firstLine="0"/>
              <w:jc w:val="center"/>
              <w:rPr>
                <w:i/>
                <w:iCs/>
                <w:sz w:val="26"/>
                <w:szCs w:val="26"/>
                <w:lang w:val="en-US"/>
              </w:rPr>
            </w:pPr>
            <w:r w:rsidRPr="005E12E0">
              <w:rPr>
                <w:i/>
                <w:iCs/>
                <w:sz w:val="26"/>
                <w:szCs w:val="26"/>
                <w:lang w:val="en-US"/>
              </w:rPr>
              <w:t>Dừng thực hiện</w:t>
            </w:r>
          </w:p>
        </w:tc>
      </w:tr>
      <w:tr w:rsidR="00DF12BF" w:rsidRPr="005E12E0" w14:paraId="41F5C7B8" w14:textId="77777777" w:rsidTr="008349A2">
        <w:trPr>
          <w:trHeight w:val="624"/>
        </w:trPr>
        <w:tc>
          <w:tcPr>
            <w:tcW w:w="709" w:type="dxa"/>
            <w:tcBorders>
              <w:top w:val="nil"/>
              <w:left w:val="single" w:sz="4" w:space="0" w:color="auto"/>
              <w:bottom w:val="single" w:sz="4" w:space="0" w:color="auto"/>
              <w:right w:val="single" w:sz="4" w:space="0" w:color="auto"/>
            </w:tcBorders>
            <w:noWrap/>
            <w:vAlign w:val="center"/>
            <w:hideMark/>
          </w:tcPr>
          <w:p w14:paraId="04B84BDA" w14:textId="77777777" w:rsidR="00DF12BF" w:rsidRPr="005E12E0" w:rsidRDefault="00DF12BF" w:rsidP="008349A2">
            <w:pPr>
              <w:spacing w:after="0"/>
              <w:ind w:firstLine="0"/>
              <w:jc w:val="center"/>
              <w:rPr>
                <w:sz w:val="26"/>
                <w:szCs w:val="26"/>
                <w:lang w:val="en-US"/>
              </w:rPr>
            </w:pPr>
            <w:r w:rsidRPr="005E12E0">
              <w:rPr>
                <w:sz w:val="26"/>
                <w:szCs w:val="26"/>
                <w:lang w:val="en-US"/>
              </w:rPr>
              <w:t>7</w:t>
            </w:r>
          </w:p>
        </w:tc>
        <w:tc>
          <w:tcPr>
            <w:tcW w:w="7371" w:type="dxa"/>
            <w:tcBorders>
              <w:top w:val="nil"/>
              <w:left w:val="nil"/>
              <w:bottom w:val="single" w:sz="4" w:space="0" w:color="auto"/>
              <w:right w:val="single" w:sz="4" w:space="0" w:color="auto"/>
            </w:tcBorders>
            <w:vAlign w:val="bottom"/>
            <w:hideMark/>
          </w:tcPr>
          <w:p w14:paraId="2D42ADEF" w14:textId="77777777" w:rsidR="00DF12BF" w:rsidRPr="005E12E0" w:rsidRDefault="00DF12BF" w:rsidP="008349A2">
            <w:pPr>
              <w:spacing w:after="0"/>
              <w:ind w:firstLine="0"/>
              <w:jc w:val="left"/>
              <w:rPr>
                <w:sz w:val="26"/>
                <w:szCs w:val="26"/>
                <w:lang w:val="en-US"/>
              </w:rPr>
            </w:pPr>
            <w:r w:rsidRPr="005E12E0">
              <w:rPr>
                <w:sz w:val="26"/>
                <w:szCs w:val="26"/>
                <w:lang w:val="en-US"/>
              </w:rPr>
              <w:t>Giảm tỷ lệ trẻ em dưới 5 tuổi bị suy dinh dưỡng thể nhẹ cân so với năm trước</w:t>
            </w:r>
          </w:p>
        </w:tc>
        <w:tc>
          <w:tcPr>
            <w:tcW w:w="1418" w:type="dxa"/>
            <w:tcBorders>
              <w:top w:val="nil"/>
              <w:left w:val="nil"/>
              <w:bottom w:val="single" w:sz="4" w:space="0" w:color="auto"/>
              <w:right w:val="single" w:sz="4" w:space="0" w:color="auto"/>
            </w:tcBorders>
            <w:noWrap/>
            <w:vAlign w:val="center"/>
            <w:hideMark/>
          </w:tcPr>
          <w:p w14:paraId="72176517"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2268" w:type="dxa"/>
            <w:gridSpan w:val="2"/>
            <w:tcBorders>
              <w:top w:val="single" w:sz="4" w:space="0" w:color="auto"/>
              <w:left w:val="nil"/>
              <w:bottom w:val="single" w:sz="4" w:space="0" w:color="auto"/>
              <w:right w:val="single" w:sz="4" w:space="0" w:color="000000"/>
            </w:tcBorders>
            <w:vAlign w:val="center"/>
            <w:hideMark/>
          </w:tcPr>
          <w:p w14:paraId="068E1733" w14:textId="77777777" w:rsidR="00DF12BF" w:rsidRPr="005E12E0" w:rsidRDefault="00DF12BF" w:rsidP="008349A2">
            <w:pPr>
              <w:spacing w:after="0"/>
              <w:ind w:firstLine="0"/>
              <w:jc w:val="center"/>
              <w:rPr>
                <w:sz w:val="26"/>
                <w:szCs w:val="26"/>
                <w:lang w:val="en-US"/>
              </w:rPr>
            </w:pPr>
            <w:r w:rsidRPr="005E12E0">
              <w:rPr>
                <w:sz w:val="26"/>
                <w:szCs w:val="26"/>
                <w:lang w:val="en-US"/>
              </w:rPr>
              <w:t>0,1</w:t>
            </w:r>
          </w:p>
        </w:tc>
        <w:tc>
          <w:tcPr>
            <w:tcW w:w="1134" w:type="dxa"/>
            <w:tcBorders>
              <w:top w:val="nil"/>
              <w:left w:val="nil"/>
              <w:bottom w:val="single" w:sz="4" w:space="0" w:color="auto"/>
              <w:right w:val="single" w:sz="4" w:space="0" w:color="auto"/>
            </w:tcBorders>
            <w:vAlign w:val="center"/>
            <w:hideMark/>
          </w:tcPr>
          <w:p w14:paraId="141CAC1D" w14:textId="77777777" w:rsidR="00DF12BF" w:rsidRPr="005E12E0" w:rsidRDefault="00DF12BF" w:rsidP="008349A2">
            <w:pPr>
              <w:spacing w:after="0"/>
              <w:ind w:firstLine="0"/>
              <w:jc w:val="center"/>
              <w:rPr>
                <w:sz w:val="26"/>
                <w:szCs w:val="26"/>
                <w:lang w:val="en-US"/>
              </w:rPr>
            </w:pPr>
            <w:r w:rsidRPr="005E12E0">
              <w:rPr>
                <w:sz w:val="26"/>
                <w:szCs w:val="26"/>
                <w:lang w:val="en-US"/>
              </w:rPr>
              <w:t>0,1</w:t>
            </w:r>
          </w:p>
        </w:tc>
        <w:tc>
          <w:tcPr>
            <w:tcW w:w="1878" w:type="dxa"/>
            <w:tcBorders>
              <w:top w:val="nil"/>
              <w:left w:val="nil"/>
              <w:bottom w:val="single" w:sz="4" w:space="0" w:color="auto"/>
              <w:right w:val="single" w:sz="4" w:space="0" w:color="auto"/>
            </w:tcBorders>
            <w:vAlign w:val="center"/>
            <w:hideMark/>
          </w:tcPr>
          <w:p w14:paraId="2B038AEF" w14:textId="77777777" w:rsidR="00DF12BF" w:rsidRPr="005E12E0" w:rsidRDefault="00DF12BF" w:rsidP="008349A2">
            <w:pPr>
              <w:spacing w:after="0"/>
              <w:ind w:firstLine="0"/>
              <w:jc w:val="center"/>
              <w:rPr>
                <w:sz w:val="26"/>
                <w:szCs w:val="26"/>
                <w:lang w:val="en-US"/>
              </w:rPr>
            </w:pPr>
            <w:r w:rsidRPr="005E12E0">
              <w:rPr>
                <w:sz w:val="26"/>
                <w:szCs w:val="26"/>
                <w:lang w:val="en-US"/>
              </w:rPr>
              <w:t>Đạt</w:t>
            </w:r>
          </w:p>
        </w:tc>
      </w:tr>
      <w:tr w:rsidR="00DF12BF" w:rsidRPr="005E12E0" w14:paraId="407E4251" w14:textId="77777777" w:rsidTr="008349A2">
        <w:trPr>
          <w:trHeight w:val="336"/>
        </w:trPr>
        <w:tc>
          <w:tcPr>
            <w:tcW w:w="709" w:type="dxa"/>
            <w:tcBorders>
              <w:top w:val="nil"/>
              <w:left w:val="single" w:sz="4" w:space="0" w:color="auto"/>
              <w:bottom w:val="single" w:sz="4" w:space="0" w:color="auto"/>
              <w:right w:val="single" w:sz="4" w:space="0" w:color="auto"/>
            </w:tcBorders>
            <w:noWrap/>
            <w:vAlign w:val="center"/>
            <w:hideMark/>
          </w:tcPr>
          <w:p w14:paraId="0CFBAFF8" w14:textId="77777777" w:rsidR="00DF12BF" w:rsidRPr="005E12E0" w:rsidRDefault="00DF12BF" w:rsidP="008349A2">
            <w:pPr>
              <w:spacing w:after="0"/>
              <w:ind w:firstLine="0"/>
              <w:jc w:val="center"/>
              <w:rPr>
                <w:sz w:val="26"/>
                <w:szCs w:val="26"/>
                <w:lang w:val="en-US"/>
              </w:rPr>
            </w:pPr>
            <w:r w:rsidRPr="005E12E0">
              <w:rPr>
                <w:sz w:val="26"/>
                <w:szCs w:val="26"/>
                <w:lang w:val="en-US"/>
              </w:rPr>
              <w:t>8</w:t>
            </w:r>
          </w:p>
        </w:tc>
        <w:tc>
          <w:tcPr>
            <w:tcW w:w="7371" w:type="dxa"/>
            <w:tcBorders>
              <w:top w:val="nil"/>
              <w:left w:val="nil"/>
              <w:bottom w:val="single" w:sz="4" w:space="0" w:color="auto"/>
              <w:right w:val="single" w:sz="4" w:space="0" w:color="auto"/>
            </w:tcBorders>
            <w:vAlign w:val="bottom"/>
            <w:hideMark/>
          </w:tcPr>
          <w:p w14:paraId="2E9A7391" w14:textId="77777777" w:rsidR="00DF12BF" w:rsidRPr="005E12E0" w:rsidRDefault="00DF12BF" w:rsidP="008349A2">
            <w:pPr>
              <w:spacing w:after="0"/>
              <w:ind w:firstLine="0"/>
              <w:jc w:val="left"/>
              <w:rPr>
                <w:sz w:val="26"/>
                <w:szCs w:val="26"/>
                <w:lang w:val="en-US"/>
              </w:rPr>
            </w:pPr>
            <w:r w:rsidRPr="005E12E0">
              <w:rPr>
                <w:sz w:val="26"/>
                <w:szCs w:val="26"/>
                <w:lang w:val="en-US"/>
              </w:rPr>
              <w:t>Tỷ lệ xã/phường/thị trấn đạt chuẩn quốc gia về y tế</w:t>
            </w:r>
          </w:p>
        </w:tc>
        <w:tc>
          <w:tcPr>
            <w:tcW w:w="1418" w:type="dxa"/>
            <w:tcBorders>
              <w:top w:val="nil"/>
              <w:left w:val="nil"/>
              <w:bottom w:val="single" w:sz="4" w:space="0" w:color="auto"/>
              <w:right w:val="single" w:sz="4" w:space="0" w:color="auto"/>
            </w:tcBorders>
            <w:noWrap/>
            <w:vAlign w:val="center"/>
            <w:hideMark/>
          </w:tcPr>
          <w:p w14:paraId="76505D89"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2268" w:type="dxa"/>
            <w:gridSpan w:val="2"/>
            <w:tcBorders>
              <w:top w:val="single" w:sz="4" w:space="0" w:color="auto"/>
              <w:left w:val="nil"/>
              <w:bottom w:val="single" w:sz="4" w:space="0" w:color="auto"/>
              <w:right w:val="single" w:sz="4" w:space="0" w:color="000000"/>
            </w:tcBorders>
            <w:vAlign w:val="center"/>
            <w:hideMark/>
          </w:tcPr>
          <w:p w14:paraId="04214523" w14:textId="77777777" w:rsidR="00DF12BF" w:rsidRPr="005E12E0" w:rsidRDefault="00DF12BF" w:rsidP="008349A2">
            <w:pPr>
              <w:spacing w:after="0"/>
              <w:ind w:firstLine="0"/>
              <w:jc w:val="center"/>
              <w:rPr>
                <w:sz w:val="26"/>
                <w:szCs w:val="26"/>
                <w:lang w:val="en-US"/>
              </w:rPr>
            </w:pPr>
            <w:r w:rsidRPr="005E12E0">
              <w:rPr>
                <w:sz w:val="26"/>
                <w:szCs w:val="26"/>
                <w:lang w:val="en-US"/>
              </w:rPr>
              <w:t>100</w:t>
            </w:r>
          </w:p>
        </w:tc>
        <w:tc>
          <w:tcPr>
            <w:tcW w:w="1134" w:type="dxa"/>
            <w:tcBorders>
              <w:top w:val="nil"/>
              <w:left w:val="nil"/>
              <w:bottom w:val="single" w:sz="4" w:space="0" w:color="auto"/>
              <w:right w:val="single" w:sz="4" w:space="0" w:color="auto"/>
            </w:tcBorders>
            <w:vAlign w:val="center"/>
            <w:hideMark/>
          </w:tcPr>
          <w:p w14:paraId="0B6606A4" w14:textId="77777777" w:rsidR="00DF12BF" w:rsidRPr="005E12E0" w:rsidRDefault="00DF12BF" w:rsidP="008349A2">
            <w:pPr>
              <w:spacing w:after="0"/>
              <w:ind w:firstLine="0"/>
              <w:jc w:val="center"/>
              <w:rPr>
                <w:sz w:val="26"/>
                <w:szCs w:val="26"/>
                <w:lang w:val="en-US"/>
              </w:rPr>
            </w:pPr>
            <w:r w:rsidRPr="005E12E0">
              <w:rPr>
                <w:sz w:val="26"/>
                <w:szCs w:val="26"/>
                <w:lang w:val="en-US"/>
              </w:rPr>
              <w:t>100</w:t>
            </w:r>
          </w:p>
        </w:tc>
        <w:tc>
          <w:tcPr>
            <w:tcW w:w="1878" w:type="dxa"/>
            <w:tcBorders>
              <w:top w:val="nil"/>
              <w:left w:val="nil"/>
              <w:bottom w:val="single" w:sz="4" w:space="0" w:color="auto"/>
              <w:right w:val="single" w:sz="4" w:space="0" w:color="auto"/>
            </w:tcBorders>
            <w:noWrap/>
            <w:vAlign w:val="bottom"/>
            <w:hideMark/>
          </w:tcPr>
          <w:p w14:paraId="64197A86" w14:textId="77777777" w:rsidR="00DF12BF" w:rsidRPr="005E12E0" w:rsidRDefault="00DF12BF" w:rsidP="008349A2">
            <w:pPr>
              <w:spacing w:after="0"/>
              <w:ind w:firstLine="0"/>
              <w:jc w:val="center"/>
              <w:rPr>
                <w:sz w:val="26"/>
                <w:szCs w:val="26"/>
                <w:lang w:val="en-US"/>
              </w:rPr>
            </w:pPr>
            <w:r w:rsidRPr="005E12E0">
              <w:rPr>
                <w:sz w:val="26"/>
                <w:szCs w:val="26"/>
                <w:lang w:val="en-US"/>
              </w:rPr>
              <w:t>Đạt</w:t>
            </w:r>
          </w:p>
        </w:tc>
      </w:tr>
      <w:tr w:rsidR="00DF12BF" w:rsidRPr="005E12E0" w14:paraId="2176033C" w14:textId="77777777" w:rsidTr="008349A2">
        <w:trPr>
          <w:trHeight w:val="336"/>
        </w:trPr>
        <w:tc>
          <w:tcPr>
            <w:tcW w:w="709" w:type="dxa"/>
            <w:tcBorders>
              <w:top w:val="nil"/>
              <w:left w:val="single" w:sz="4" w:space="0" w:color="auto"/>
              <w:bottom w:val="single" w:sz="4" w:space="0" w:color="auto"/>
              <w:right w:val="single" w:sz="4" w:space="0" w:color="auto"/>
            </w:tcBorders>
            <w:noWrap/>
            <w:vAlign w:val="center"/>
            <w:hideMark/>
          </w:tcPr>
          <w:p w14:paraId="46C2FCE2" w14:textId="77777777" w:rsidR="00DF12BF" w:rsidRPr="005E12E0" w:rsidRDefault="00DF12BF" w:rsidP="008349A2">
            <w:pPr>
              <w:spacing w:after="0"/>
              <w:ind w:firstLine="0"/>
              <w:jc w:val="center"/>
              <w:rPr>
                <w:sz w:val="26"/>
                <w:szCs w:val="26"/>
                <w:lang w:val="en-US"/>
              </w:rPr>
            </w:pPr>
            <w:r w:rsidRPr="005E12E0">
              <w:rPr>
                <w:sz w:val="26"/>
                <w:szCs w:val="26"/>
                <w:lang w:val="en-US"/>
              </w:rPr>
              <w:t>9</w:t>
            </w:r>
          </w:p>
        </w:tc>
        <w:tc>
          <w:tcPr>
            <w:tcW w:w="7371" w:type="dxa"/>
            <w:tcBorders>
              <w:top w:val="nil"/>
              <w:left w:val="nil"/>
              <w:bottom w:val="single" w:sz="4" w:space="0" w:color="auto"/>
              <w:right w:val="single" w:sz="4" w:space="0" w:color="auto"/>
            </w:tcBorders>
            <w:noWrap/>
            <w:vAlign w:val="bottom"/>
            <w:hideMark/>
          </w:tcPr>
          <w:p w14:paraId="416C53AD" w14:textId="77777777" w:rsidR="00DF12BF" w:rsidRPr="005E12E0" w:rsidRDefault="00DF12BF" w:rsidP="008349A2">
            <w:pPr>
              <w:spacing w:after="0"/>
              <w:ind w:firstLine="0"/>
              <w:jc w:val="left"/>
              <w:rPr>
                <w:sz w:val="26"/>
                <w:szCs w:val="26"/>
                <w:lang w:val="en-US"/>
              </w:rPr>
            </w:pPr>
            <w:r w:rsidRPr="005E12E0">
              <w:rPr>
                <w:sz w:val="26"/>
                <w:szCs w:val="26"/>
                <w:lang w:val="en-US"/>
              </w:rPr>
              <w:t>Tỷ lệ bao phủ bảo hiểm y tế</w:t>
            </w:r>
          </w:p>
        </w:tc>
        <w:tc>
          <w:tcPr>
            <w:tcW w:w="1418" w:type="dxa"/>
            <w:tcBorders>
              <w:top w:val="nil"/>
              <w:left w:val="nil"/>
              <w:bottom w:val="single" w:sz="4" w:space="0" w:color="auto"/>
              <w:right w:val="single" w:sz="4" w:space="0" w:color="auto"/>
            </w:tcBorders>
            <w:noWrap/>
            <w:vAlign w:val="center"/>
            <w:hideMark/>
          </w:tcPr>
          <w:p w14:paraId="73D2EB10"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2268" w:type="dxa"/>
            <w:gridSpan w:val="2"/>
            <w:tcBorders>
              <w:top w:val="single" w:sz="4" w:space="0" w:color="auto"/>
              <w:left w:val="nil"/>
              <w:bottom w:val="single" w:sz="4" w:space="0" w:color="auto"/>
              <w:right w:val="single" w:sz="4" w:space="0" w:color="000000"/>
            </w:tcBorders>
            <w:vAlign w:val="center"/>
            <w:hideMark/>
          </w:tcPr>
          <w:p w14:paraId="7D90AF22" w14:textId="77777777" w:rsidR="00DF12BF" w:rsidRPr="005E12E0" w:rsidRDefault="00DF12BF" w:rsidP="008349A2">
            <w:pPr>
              <w:spacing w:after="0"/>
              <w:ind w:firstLine="0"/>
              <w:jc w:val="center"/>
              <w:rPr>
                <w:sz w:val="26"/>
                <w:szCs w:val="26"/>
                <w:lang w:val="en-US"/>
              </w:rPr>
            </w:pPr>
            <w:r w:rsidRPr="005E12E0">
              <w:rPr>
                <w:sz w:val="26"/>
                <w:szCs w:val="26"/>
                <w:lang w:val="en-US"/>
              </w:rPr>
              <w:t>95,5</w:t>
            </w:r>
          </w:p>
        </w:tc>
        <w:tc>
          <w:tcPr>
            <w:tcW w:w="1134" w:type="dxa"/>
            <w:tcBorders>
              <w:top w:val="nil"/>
              <w:left w:val="nil"/>
              <w:bottom w:val="single" w:sz="4" w:space="0" w:color="auto"/>
              <w:right w:val="single" w:sz="4" w:space="0" w:color="auto"/>
            </w:tcBorders>
            <w:vAlign w:val="center"/>
            <w:hideMark/>
          </w:tcPr>
          <w:p w14:paraId="329BA1F7" w14:textId="77777777" w:rsidR="00DF12BF" w:rsidRPr="005E12E0" w:rsidRDefault="00DF12BF" w:rsidP="008349A2">
            <w:pPr>
              <w:spacing w:after="0"/>
              <w:ind w:firstLine="0"/>
              <w:jc w:val="center"/>
              <w:rPr>
                <w:sz w:val="26"/>
                <w:szCs w:val="26"/>
                <w:lang w:val="en-US"/>
              </w:rPr>
            </w:pPr>
            <w:r w:rsidRPr="005E12E0">
              <w:rPr>
                <w:sz w:val="26"/>
                <w:szCs w:val="26"/>
                <w:lang w:val="en-US"/>
              </w:rPr>
              <w:t>95,5</w:t>
            </w:r>
          </w:p>
        </w:tc>
        <w:tc>
          <w:tcPr>
            <w:tcW w:w="1878" w:type="dxa"/>
            <w:tcBorders>
              <w:top w:val="nil"/>
              <w:left w:val="nil"/>
              <w:bottom w:val="single" w:sz="4" w:space="0" w:color="auto"/>
              <w:right w:val="single" w:sz="4" w:space="0" w:color="auto"/>
            </w:tcBorders>
            <w:noWrap/>
            <w:vAlign w:val="bottom"/>
            <w:hideMark/>
          </w:tcPr>
          <w:p w14:paraId="17A148E4" w14:textId="77777777" w:rsidR="00DF12BF" w:rsidRPr="005E12E0" w:rsidRDefault="00DF12BF" w:rsidP="008349A2">
            <w:pPr>
              <w:spacing w:after="0"/>
              <w:ind w:firstLine="0"/>
              <w:jc w:val="center"/>
              <w:rPr>
                <w:sz w:val="26"/>
                <w:szCs w:val="26"/>
                <w:lang w:val="en-US"/>
              </w:rPr>
            </w:pPr>
            <w:r w:rsidRPr="005E12E0">
              <w:rPr>
                <w:sz w:val="26"/>
                <w:szCs w:val="26"/>
                <w:lang w:val="en-US"/>
              </w:rPr>
              <w:t>Đạt</w:t>
            </w:r>
          </w:p>
        </w:tc>
      </w:tr>
      <w:tr w:rsidR="00DF12BF" w:rsidRPr="005E12E0" w14:paraId="240E11F6" w14:textId="77777777" w:rsidTr="008349A2">
        <w:trPr>
          <w:trHeight w:val="336"/>
        </w:trPr>
        <w:tc>
          <w:tcPr>
            <w:tcW w:w="709" w:type="dxa"/>
            <w:tcBorders>
              <w:top w:val="nil"/>
              <w:left w:val="single" w:sz="4" w:space="0" w:color="auto"/>
              <w:bottom w:val="single" w:sz="4" w:space="0" w:color="auto"/>
              <w:right w:val="single" w:sz="4" w:space="0" w:color="auto"/>
            </w:tcBorders>
            <w:noWrap/>
            <w:vAlign w:val="center"/>
            <w:hideMark/>
          </w:tcPr>
          <w:p w14:paraId="4766D54F" w14:textId="77777777" w:rsidR="00DF12BF" w:rsidRPr="005E12E0" w:rsidRDefault="00DF12BF" w:rsidP="008349A2">
            <w:pPr>
              <w:spacing w:after="0"/>
              <w:ind w:firstLine="0"/>
              <w:jc w:val="center"/>
              <w:rPr>
                <w:sz w:val="26"/>
                <w:szCs w:val="26"/>
                <w:lang w:val="en-US"/>
              </w:rPr>
            </w:pPr>
            <w:r w:rsidRPr="005E12E0">
              <w:rPr>
                <w:sz w:val="26"/>
                <w:szCs w:val="26"/>
                <w:lang w:val="en-US"/>
              </w:rPr>
              <w:t>10</w:t>
            </w:r>
          </w:p>
        </w:tc>
        <w:tc>
          <w:tcPr>
            <w:tcW w:w="7371" w:type="dxa"/>
            <w:tcBorders>
              <w:top w:val="nil"/>
              <w:left w:val="nil"/>
              <w:bottom w:val="single" w:sz="4" w:space="0" w:color="auto"/>
              <w:right w:val="single" w:sz="4" w:space="0" w:color="auto"/>
            </w:tcBorders>
            <w:vAlign w:val="bottom"/>
            <w:hideMark/>
          </w:tcPr>
          <w:p w14:paraId="4F122099" w14:textId="77777777" w:rsidR="00DF12BF" w:rsidRPr="005E12E0" w:rsidRDefault="00DF12BF" w:rsidP="008349A2">
            <w:pPr>
              <w:spacing w:after="0"/>
              <w:ind w:firstLine="0"/>
              <w:jc w:val="left"/>
              <w:rPr>
                <w:sz w:val="26"/>
                <w:szCs w:val="26"/>
                <w:lang w:val="en-US"/>
              </w:rPr>
            </w:pPr>
            <w:r w:rsidRPr="005E12E0">
              <w:rPr>
                <w:sz w:val="26"/>
                <w:szCs w:val="26"/>
                <w:lang w:val="en-US"/>
              </w:rPr>
              <w:t>Tỷ lệ LĐ tham gia BHXH bắt buộc trên LLLĐ trong độ tuổi LĐ</w:t>
            </w:r>
          </w:p>
        </w:tc>
        <w:tc>
          <w:tcPr>
            <w:tcW w:w="1418" w:type="dxa"/>
            <w:tcBorders>
              <w:top w:val="nil"/>
              <w:left w:val="nil"/>
              <w:bottom w:val="single" w:sz="4" w:space="0" w:color="auto"/>
              <w:right w:val="single" w:sz="4" w:space="0" w:color="auto"/>
            </w:tcBorders>
            <w:noWrap/>
            <w:vAlign w:val="center"/>
            <w:hideMark/>
          </w:tcPr>
          <w:p w14:paraId="057972D0"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2268" w:type="dxa"/>
            <w:gridSpan w:val="2"/>
            <w:tcBorders>
              <w:top w:val="single" w:sz="4" w:space="0" w:color="auto"/>
              <w:left w:val="nil"/>
              <w:bottom w:val="single" w:sz="4" w:space="0" w:color="auto"/>
              <w:right w:val="single" w:sz="4" w:space="0" w:color="000000"/>
            </w:tcBorders>
            <w:vAlign w:val="center"/>
            <w:hideMark/>
          </w:tcPr>
          <w:p w14:paraId="1F365840" w14:textId="77777777" w:rsidR="00DF12BF" w:rsidRPr="005E12E0" w:rsidRDefault="00DF12BF" w:rsidP="008349A2">
            <w:pPr>
              <w:spacing w:after="0"/>
              <w:ind w:firstLine="0"/>
              <w:jc w:val="center"/>
              <w:rPr>
                <w:sz w:val="26"/>
                <w:szCs w:val="26"/>
                <w:lang w:val="en-US"/>
              </w:rPr>
            </w:pPr>
            <w:r w:rsidRPr="005E12E0">
              <w:rPr>
                <w:sz w:val="26"/>
                <w:szCs w:val="26"/>
                <w:lang w:val="en-US"/>
              </w:rPr>
              <w:t>47,5</w:t>
            </w:r>
          </w:p>
        </w:tc>
        <w:tc>
          <w:tcPr>
            <w:tcW w:w="1134" w:type="dxa"/>
            <w:tcBorders>
              <w:top w:val="nil"/>
              <w:left w:val="nil"/>
              <w:bottom w:val="single" w:sz="4" w:space="0" w:color="auto"/>
              <w:right w:val="single" w:sz="4" w:space="0" w:color="auto"/>
            </w:tcBorders>
            <w:vAlign w:val="center"/>
            <w:hideMark/>
          </w:tcPr>
          <w:p w14:paraId="02E45C0E" w14:textId="77777777" w:rsidR="00DF12BF" w:rsidRPr="005E12E0" w:rsidRDefault="00DF12BF" w:rsidP="008349A2">
            <w:pPr>
              <w:spacing w:after="0"/>
              <w:ind w:firstLine="0"/>
              <w:jc w:val="center"/>
              <w:rPr>
                <w:sz w:val="26"/>
                <w:szCs w:val="26"/>
                <w:lang w:val="en-US"/>
              </w:rPr>
            </w:pPr>
            <w:r w:rsidRPr="005E12E0">
              <w:rPr>
                <w:sz w:val="26"/>
                <w:szCs w:val="26"/>
                <w:lang w:val="en-US"/>
              </w:rPr>
              <w:t>47,5</w:t>
            </w:r>
          </w:p>
        </w:tc>
        <w:tc>
          <w:tcPr>
            <w:tcW w:w="1878" w:type="dxa"/>
            <w:tcBorders>
              <w:top w:val="nil"/>
              <w:left w:val="nil"/>
              <w:bottom w:val="single" w:sz="4" w:space="0" w:color="auto"/>
              <w:right w:val="single" w:sz="4" w:space="0" w:color="auto"/>
            </w:tcBorders>
            <w:noWrap/>
            <w:vAlign w:val="bottom"/>
            <w:hideMark/>
          </w:tcPr>
          <w:p w14:paraId="0DAC3F89" w14:textId="77777777" w:rsidR="00DF12BF" w:rsidRPr="005E12E0" w:rsidRDefault="00DF12BF" w:rsidP="008349A2">
            <w:pPr>
              <w:spacing w:after="0"/>
              <w:ind w:firstLine="0"/>
              <w:jc w:val="center"/>
              <w:rPr>
                <w:sz w:val="26"/>
                <w:szCs w:val="26"/>
                <w:lang w:val="en-US"/>
              </w:rPr>
            </w:pPr>
            <w:r w:rsidRPr="005E12E0">
              <w:rPr>
                <w:sz w:val="26"/>
                <w:szCs w:val="26"/>
                <w:lang w:val="en-US"/>
              </w:rPr>
              <w:t>Đạt</w:t>
            </w:r>
          </w:p>
        </w:tc>
      </w:tr>
      <w:tr w:rsidR="00DF12BF" w:rsidRPr="005E12E0" w14:paraId="64C5C19A" w14:textId="77777777" w:rsidTr="008349A2">
        <w:trPr>
          <w:trHeight w:val="336"/>
        </w:trPr>
        <w:tc>
          <w:tcPr>
            <w:tcW w:w="709" w:type="dxa"/>
            <w:tcBorders>
              <w:top w:val="nil"/>
              <w:left w:val="single" w:sz="4" w:space="0" w:color="auto"/>
              <w:bottom w:val="single" w:sz="4" w:space="0" w:color="auto"/>
              <w:right w:val="single" w:sz="4" w:space="0" w:color="auto"/>
            </w:tcBorders>
            <w:noWrap/>
            <w:vAlign w:val="center"/>
            <w:hideMark/>
          </w:tcPr>
          <w:p w14:paraId="4AD3D4C5" w14:textId="77777777" w:rsidR="00DF12BF" w:rsidRPr="005E12E0" w:rsidRDefault="00DF12BF" w:rsidP="008349A2">
            <w:pPr>
              <w:spacing w:after="0"/>
              <w:ind w:firstLine="0"/>
              <w:jc w:val="center"/>
              <w:rPr>
                <w:sz w:val="26"/>
                <w:szCs w:val="26"/>
                <w:lang w:val="en-US"/>
              </w:rPr>
            </w:pPr>
            <w:r w:rsidRPr="005E12E0">
              <w:rPr>
                <w:sz w:val="26"/>
                <w:szCs w:val="26"/>
                <w:lang w:val="en-US"/>
              </w:rPr>
              <w:t>11</w:t>
            </w:r>
          </w:p>
        </w:tc>
        <w:tc>
          <w:tcPr>
            <w:tcW w:w="7371" w:type="dxa"/>
            <w:tcBorders>
              <w:top w:val="nil"/>
              <w:left w:val="nil"/>
              <w:bottom w:val="single" w:sz="4" w:space="0" w:color="auto"/>
              <w:right w:val="single" w:sz="4" w:space="0" w:color="auto"/>
            </w:tcBorders>
            <w:vAlign w:val="bottom"/>
            <w:hideMark/>
          </w:tcPr>
          <w:p w14:paraId="3B967191" w14:textId="77777777" w:rsidR="00DF12BF" w:rsidRPr="005E12E0" w:rsidRDefault="00DF12BF" w:rsidP="008349A2">
            <w:pPr>
              <w:spacing w:after="0"/>
              <w:ind w:firstLine="0"/>
              <w:jc w:val="left"/>
              <w:rPr>
                <w:sz w:val="26"/>
                <w:szCs w:val="26"/>
                <w:lang w:val="en-US"/>
              </w:rPr>
            </w:pPr>
            <w:r w:rsidRPr="005E12E0">
              <w:rPr>
                <w:sz w:val="26"/>
                <w:szCs w:val="26"/>
                <w:lang w:val="en-US"/>
              </w:rPr>
              <w:t>Tỷ lệ LĐ tham gia BHXH tự nguyện trên LLLĐ trong độ tuổi LĐ</w:t>
            </w:r>
          </w:p>
        </w:tc>
        <w:tc>
          <w:tcPr>
            <w:tcW w:w="1418" w:type="dxa"/>
            <w:tcBorders>
              <w:top w:val="nil"/>
              <w:left w:val="nil"/>
              <w:bottom w:val="single" w:sz="4" w:space="0" w:color="auto"/>
              <w:right w:val="single" w:sz="4" w:space="0" w:color="auto"/>
            </w:tcBorders>
            <w:noWrap/>
            <w:vAlign w:val="center"/>
            <w:hideMark/>
          </w:tcPr>
          <w:p w14:paraId="158FA603"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2268" w:type="dxa"/>
            <w:gridSpan w:val="2"/>
            <w:tcBorders>
              <w:top w:val="single" w:sz="4" w:space="0" w:color="auto"/>
              <w:left w:val="nil"/>
              <w:bottom w:val="single" w:sz="4" w:space="0" w:color="auto"/>
              <w:right w:val="single" w:sz="4" w:space="0" w:color="000000"/>
            </w:tcBorders>
            <w:vAlign w:val="center"/>
            <w:hideMark/>
          </w:tcPr>
          <w:p w14:paraId="42E08EDE" w14:textId="77777777" w:rsidR="00DF12BF" w:rsidRPr="005E12E0" w:rsidRDefault="00DF12BF" w:rsidP="008349A2">
            <w:pPr>
              <w:spacing w:after="0"/>
              <w:ind w:firstLine="0"/>
              <w:jc w:val="center"/>
              <w:rPr>
                <w:sz w:val="26"/>
                <w:szCs w:val="26"/>
                <w:lang w:val="en-US"/>
              </w:rPr>
            </w:pPr>
            <w:r w:rsidRPr="005E12E0">
              <w:rPr>
                <w:sz w:val="26"/>
                <w:szCs w:val="26"/>
                <w:lang w:val="en-US"/>
              </w:rPr>
              <w:t>3,5</w:t>
            </w:r>
          </w:p>
        </w:tc>
        <w:tc>
          <w:tcPr>
            <w:tcW w:w="1134" w:type="dxa"/>
            <w:tcBorders>
              <w:top w:val="nil"/>
              <w:left w:val="nil"/>
              <w:bottom w:val="single" w:sz="4" w:space="0" w:color="auto"/>
              <w:right w:val="single" w:sz="4" w:space="0" w:color="auto"/>
            </w:tcBorders>
            <w:vAlign w:val="center"/>
            <w:hideMark/>
          </w:tcPr>
          <w:p w14:paraId="3BD5A2F4" w14:textId="77777777" w:rsidR="00DF12BF" w:rsidRPr="005E12E0" w:rsidRDefault="00DF12BF" w:rsidP="008349A2">
            <w:pPr>
              <w:spacing w:after="0"/>
              <w:ind w:firstLine="0"/>
              <w:jc w:val="center"/>
              <w:rPr>
                <w:sz w:val="26"/>
                <w:szCs w:val="26"/>
                <w:lang w:val="en-US"/>
              </w:rPr>
            </w:pPr>
            <w:r w:rsidRPr="005E12E0">
              <w:rPr>
                <w:sz w:val="26"/>
                <w:szCs w:val="26"/>
                <w:lang w:val="en-US"/>
              </w:rPr>
              <w:t>3,5</w:t>
            </w:r>
          </w:p>
        </w:tc>
        <w:tc>
          <w:tcPr>
            <w:tcW w:w="1878" w:type="dxa"/>
            <w:tcBorders>
              <w:top w:val="nil"/>
              <w:left w:val="nil"/>
              <w:bottom w:val="single" w:sz="4" w:space="0" w:color="auto"/>
              <w:right w:val="single" w:sz="4" w:space="0" w:color="auto"/>
            </w:tcBorders>
            <w:noWrap/>
            <w:vAlign w:val="bottom"/>
            <w:hideMark/>
          </w:tcPr>
          <w:p w14:paraId="0DD94F59" w14:textId="77777777" w:rsidR="00DF12BF" w:rsidRPr="005E12E0" w:rsidRDefault="00DF12BF" w:rsidP="008349A2">
            <w:pPr>
              <w:spacing w:after="0"/>
              <w:ind w:firstLine="0"/>
              <w:jc w:val="center"/>
              <w:rPr>
                <w:sz w:val="26"/>
                <w:szCs w:val="26"/>
                <w:lang w:val="en-US"/>
              </w:rPr>
            </w:pPr>
            <w:r w:rsidRPr="005E12E0">
              <w:rPr>
                <w:sz w:val="26"/>
                <w:szCs w:val="26"/>
                <w:lang w:val="en-US"/>
              </w:rPr>
              <w:t>Đạt</w:t>
            </w:r>
          </w:p>
        </w:tc>
      </w:tr>
      <w:tr w:rsidR="00DF12BF" w:rsidRPr="005E12E0" w14:paraId="641E305B" w14:textId="77777777" w:rsidTr="008349A2">
        <w:trPr>
          <w:trHeight w:val="336"/>
        </w:trPr>
        <w:tc>
          <w:tcPr>
            <w:tcW w:w="709" w:type="dxa"/>
            <w:tcBorders>
              <w:top w:val="nil"/>
              <w:left w:val="single" w:sz="4" w:space="0" w:color="auto"/>
              <w:bottom w:val="single" w:sz="4" w:space="0" w:color="auto"/>
              <w:right w:val="single" w:sz="4" w:space="0" w:color="auto"/>
            </w:tcBorders>
            <w:noWrap/>
            <w:vAlign w:val="center"/>
            <w:hideMark/>
          </w:tcPr>
          <w:p w14:paraId="11A11A99" w14:textId="77777777" w:rsidR="00DF12BF" w:rsidRPr="005E12E0" w:rsidRDefault="00DF12BF" w:rsidP="008349A2">
            <w:pPr>
              <w:spacing w:after="0"/>
              <w:ind w:firstLine="0"/>
              <w:jc w:val="center"/>
              <w:rPr>
                <w:sz w:val="26"/>
                <w:szCs w:val="26"/>
                <w:lang w:val="en-US"/>
              </w:rPr>
            </w:pPr>
            <w:r w:rsidRPr="005E12E0">
              <w:rPr>
                <w:sz w:val="26"/>
                <w:szCs w:val="26"/>
                <w:lang w:val="en-US"/>
              </w:rPr>
              <w:t>12</w:t>
            </w:r>
          </w:p>
        </w:tc>
        <w:tc>
          <w:tcPr>
            <w:tcW w:w="7371" w:type="dxa"/>
            <w:tcBorders>
              <w:top w:val="nil"/>
              <w:left w:val="nil"/>
              <w:bottom w:val="single" w:sz="4" w:space="0" w:color="auto"/>
              <w:right w:val="single" w:sz="4" w:space="0" w:color="auto"/>
            </w:tcBorders>
            <w:vAlign w:val="bottom"/>
            <w:hideMark/>
          </w:tcPr>
          <w:p w14:paraId="6C861767" w14:textId="77777777" w:rsidR="00DF12BF" w:rsidRPr="005E12E0" w:rsidRDefault="00DF12BF" w:rsidP="008349A2">
            <w:pPr>
              <w:spacing w:after="0"/>
              <w:ind w:firstLine="0"/>
              <w:jc w:val="left"/>
              <w:rPr>
                <w:sz w:val="26"/>
                <w:szCs w:val="26"/>
                <w:lang w:val="en-US"/>
              </w:rPr>
            </w:pPr>
            <w:r w:rsidRPr="005E12E0">
              <w:rPr>
                <w:sz w:val="26"/>
                <w:szCs w:val="26"/>
                <w:lang w:val="en-US"/>
              </w:rPr>
              <w:t>Tỷ lệ đối tượng tham gia BHTN trên LLLĐ trong độ tuổi LĐ</w:t>
            </w:r>
          </w:p>
        </w:tc>
        <w:tc>
          <w:tcPr>
            <w:tcW w:w="1418" w:type="dxa"/>
            <w:tcBorders>
              <w:top w:val="nil"/>
              <w:left w:val="nil"/>
              <w:bottom w:val="single" w:sz="4" w:space="0" w:color="auto"/>
              <w:right w:val="single" w:sz="4" w:space="0" w:color="auto"/>
            </w:tcBorders>
            <w:noWrap/>
            <w:vAlign w:val="center"/>
            <w:hideMark/>
          </w:tcPr>
          <w:p w14:paraId="6F3CB09E"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2268" w:type="dxa"/>
            <w:gridSpan w:val="2"/>
            <w:tcBorders>
              <w:top w:val="single" w:sz="4" w:space="0" w:color="auto"/>
              <w:left w:val="nil"/>
              <w:bottom w:val="single" w:sz="4" w:space="0" w:color="auto"/>
              <w:right w:val="single" w:sz="4" w:space="0" w:color="000000"/>
            </w:tcBorders>
            <w:vAlign w:val="center"/>
            <w:hideMark/>
          </w:tcPr>
          <w:p w14:paraId="06509450" w14:textId="77777777" w:rsidR="00DF12BF" w:rsidRPr="005E12E0" w:rsidRDefault="00DF12BF" w:rsidP="008349A2">
            <w:pPr>
              <w:spacing w:after="0"/>
              <w:ind w:firstLine="0"/>
              <w:jc w:val="center"/>
              <w:rPr>
                <w:sz w:val="26"/>
                <w:szCs w:val="26"/>
                <w:lang w:val="en-US"/>
              </w:rPr>
            </w:pPr>
            <w:r w:rsidRPr="005E12E0">
              <w:rPr>
                <w:sz w:val="26"/>
                <w:szCs w:val="26"/>
                <w:lang w:val="en-US"/>
              </w:rPr>
              <w:t>45,0</w:t>
            </w:r>
          </w:p>
        </w:tc>
        <w:tc>
          <w:tcPr>
            <w:tcW w:w="1134" w:type="dxa"/>
            <w:tcBorders>
              <w:top w:val="nil"/>
              <w:left w:val="nil"/>
              <w:bottom w:val="single" w:sz="4" w:space="0" w:color="auto"/>
              <w:right w:val="single" w:sz="4" w:space="0" w:color="auto"/>
            </w:tcBorders>
            <w:vAlign w:val="center"/>
            <w:hideMark/>
          </w:tcPr>
          <w:p w14:paraId="5C567EBA" w14:textId="77777777" w:rsidR="00DF12BF" w:rsidRPr="005E12E0" w:rsidRDefault="00DF12BF" w:rsidP="008349A2">
            <w:pPr>
              <w:spacing w:after="0"/>
              <w:ind w:firstLine="0"/>
              <w:jc w:val="center"/>
              <w:rPr>
                <w:sz w:val="26"/>
                <w:szCs w:val="26"/>
                <w:lang w:val="en-US"/>
              </w:rPr>
            </w:pPr>
            <w:r w:rsidRPr="005E12E0">
              <w:rPr>
                <w:sz w:val="26"/>
                <w:szCs w:val="26"/>
                <w:lang w:val="en-US"/>
              </w:rPr>
              <w:t>45,0</w:t>
            </w:r>
          </w:p>
        </w:tc>
        <w:tc>
          <w:tcPr>
            <w:tcW w:w="1878" w:type="dxa"/>
            <w:tcBorders>
              <w:top w:val="nil"/>
              <w:left w:val="nil"/>
              <w:bottom w:val="single" w:sz="4" w:space="0" w:color="auto"/>
              <w:right w:val="single" w:sz="4" w:space="0" w:color="auto"/>
            </w:tcBorders>
            <w:noWrap/>
            <w:vAlign w:val="bottom"/>
            <w:hideMark/>
          </w:tcPr>
          <w:p w14:paraId="7D489237" w14:textId="77777777" w:rsidR="00DF12BF" w:rsidRPr="005E12E0" w:rsidRDefault="00DF12BF" w:rsidP="008349A2">
            <w:pPr>
              <w:spacing w:after="0"/>
              <w:ind w:firstLine="0"/>
              <w:jc w:val="center"/>
              <w:rPr>
                <w:sz w:val="26"/>
                <w:szCs w:val="26"/>
                <w:lang w:val="en-US"/>
              </w:rPr>
            </w:pPr>
            <w:r w:rsidRPr="005E12E0">
              <w:rPr>
                <w:sz w:val="26"/>
                <w:szCs w:val="26"/>
                <w:lang w:val="en-US"/>
              </w:rPr>
              <w:t>Đạt</w:t>
            </w:r>
          </w:p>
        </w:tc>
      </w:tr>
      <w:tr w:rsidR="00DF12BF" w:rsidRPr="005E12E0" w14:paraId="215B60A7" w14:textId="77777777" w:rsidTr="008349A2">
        <w:trPr>
          <w:trHeight w:val="525"/>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7531EDF2" w14:textId="77777777" w:rsidR="00DF12BF" w:rsidRPr="005E12E0" w:rsidRDefault="00DF12BF" w:rsidP="008349A2">
            <w:pPr>
              <w:spacing w:after="0"/>
              <w:ind w:firstLine="0"/>
              <w:jc w:val="center"/>
              <w:rPr>
                <w:sz w:val="26"/>
                <w:szCs w:val="26"/>
                <w:lang w:val="en-US"/>
              </w:rPr>
            </w:pPr>
            <w:r w:rsidRPr="005E12E0">
              <w:rPr>
                <w:sz w:val="26"/>
                <w:szCs w:val="26"/>
                <w:lang w:val="en-US"/>
              </w:rPr>
              <w:t>13</w:t>
            </w:r>
          </w:p>
        </w:tc>
        <w:tc>
          <w:tcPr>
            <w:tcW w:w="7371" w:type="dxa"/>
            <w:tcBorders>
              <w:top w:val="single" w:sz="4" w:space="0" w:color="auto"/>
              <w:left w:val="single" w:sz="4" w:space="0" w:color="auto"/>
              <w:bottom w:val="single" w:sz="4" w:space="0" w:color="auto"/>
              <w:right w:val="single" w:sz="4" w:space="0" w:color="auto"/>
            </w:tcBorders>
            <w:vAlign w:val="center"/>
            <w:hideMark/>
          </w:tcPr>
          <w:p w14:paraId="1782436B" w14:textId="77777777" w:rsidR="00DF12BF" w:rsidRPr="005E12E0" w:rsidRDefault="00DF12BF" w:rsidP="008349A2">
            <w:pPr>
              <w:spacing w:after="0"/>
              <w:ind w:firstLine="0"/>
              <w:jc w:val="left"/>
              <w:rPr>
                <w:sz w:val="26"/>
                <w:szCs w:val="26"/>
                <w:lang w:val="en-US"/>
              </w:rPr>
            </w:pPr>
            <w:r w:rsidRPr="005E12E0">
              <w:rPr>
                <w:sz w:val="26"/>
                <w:szCs w:val="26"/>
                <w:lang w:val="en-US"/>
              </w:rPr>
              <w:t>Giảm số hộ nghèo so với đầu năm</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B6125ED" w14:textId="77777777" w:rsidR="00DF12BF" w:rsidRPr="005E12E0" w:rsidRDefault="00DF12BF" w:rsidP="008349A2">
            <w:pPr>
              <w:spacing w:after="0"/>
              <w:ind w:firstLine="0"/>
              <w:jc w:val="center"/>
              <w:rPr>
                <w:sz w:val="26"/>
                <w:szCs w:val="26"/>
                <w:lang w:val="en-US"/>
              </w:rPr>
            </w:pPr>
            <w:r w:rsidRPr="005E12E0">
              <w:rPr>
                <w:sz w:val="26"/>
                <w:szCs w:val="26"/>
                <w:lang w:val="en-US"/>
              </w:rPr>
              <w:t>Hộ</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58F8EEEE" w14:textId="77777777" w:rsidR="00DF12BF" w:rsidRPr="005E12E0" w:rsidRDefault="00DF12BF" w:rsidP="008349A2">
            <w:pPr>
              <w:spacing w:after="0"/>
              <w:ind w:firstLine="0"/>
              <w:jc w:val="center"/>
              <w:rPr>
                <w:sz w:val="26"/>
                <w:szCs w:val="26"/>
                <w:lang w:val="en-US"/>
              </w:rPr>
            </w:pPr>
            <w:r w:rsidRPr="005E12E0">
              <w:rPr>
                <w:sz w:val="26"/>
                <w:szCs w:val="26"/>
                <w:lang w:val="en-US"/>
              </w:rPr>
              <w:t>Duy trì</w:t>
            </w:r>
            <w:r w:rsidRPr="005E12E0">
              <w:rPr>
                <w:sz w:val="26"/>
                <w:szCs w:val="26"/>
                <w:lang w:val="en-US"/>
              </w:rPr>
              <w:br/>
              <w:t xml:space="preserve">không có hộ nghèo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F307C9" w14:textId="77777777" w:rsidR="00DF12BF" w:rsidRPr="005E12E0" w:rsidRDefault="00DF12BF" w:rsidP="008349A2">
            <w:pPr>
              <w:spacing w:after="0"/>
              <w:ind w:firstLine="0"/>
              <w:jc w:val="center"/>
              <w:rPr>
                <w:sz w:val="26"/>
                <w:szCs w:val="26"/>
                <w:lang w:val="en-US"/>
              </w:rPr>
            </w:pPr>
            <w:r w:rsidRPr="005E12E0">
              <w:rPr>
                <w:sz w:val="26"/>
                <w:szCs w:val="26"/>
                <w:lang w:val="en-US"/>
              </w:rPr>
              <w:t>0</w:t>
            </w:r>
          </w:p>
        </w:tc>
        <w:tc>
          <w:tcPr>
            <w:tcW w:w="1878" w:type="dxa"/>
            <w:tcBorders>
              <w:top w:val="single" w:sz="4" w:space="0" w:color="auto"/>
              <w:left w:val="single" w:sz="4" w:space="0" w:color="auto"/>
              <w:bottom w:val="single" w:sz="4" w:space="0" w:color="auto"/>
              <w:right w:val="single" w:sz="4" w:space="0" w:color="auto"/>
            </w:tcBorders>
            <w:vAlign w:val="center"/>
            <w:hideMark/>
          </w:tcPr>
          <w:p w14:paraId="667E965D" w14:textId="77777777" w:rsidR="00DF12BF" w:rsidRPr="005E12E0" w:rsidRDefault="00DF12BF" w:rsidP="008349A2">
            <w:pPr>
              <w:spacing w:after="0"/>
              <w:ind w:firstLine="0"/>
              <w:jc w:val="center"/>
              <w:rPr>
                <w:sz w:val="26"/>
                <w:szCs w:val="26"/>
                <w:lang w:val="en-US"/>
              </w:rPr>
            </w:pPr>
            <w:r w:rsidRPr="005E12E0">
              <w:rPr>
                <w:sz w:val="26"/>
                <w:szCs w:val="26"/>
                <w:lang w:val="en-US"/>
              </w:rPr>
              <w:t>Đạt</w:t>
            </w:r>
          </w:p>
        </w:tc>
      </w:tr>
      <w:tr w:rsidR="00DF12BF" w:rsidRPr="005E12E0" w14:paraId="1FFB09DA" w14:textId="77777777" w:rsidTr="008349A2">
        <w:trPr>
          <w:trHeight w:val="336"/>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4997AB9A" w14:textId="77777777" w:rsidR="00DF12BF" w:rsidRPr="005E12E0" w:rsidRDefault="00DF12BF" w:rsidP="008349A2">
            <w:pPr>
              <w:spacing w:after="0"/>
              <w:ind w:firstLine="0"/>
              <w:jc w:val="center"/>
              <w:rPr>
                <w:sz w:val="26"/>
                <w:szCs w:val="26"/>
                <w:lang w:val="en-US"/>
              </w:rPr>
            </w:pPr>
            <w:r w:rsidRPr="005E12E0">
              <w:rPr>
                <w:sz w:val="26"/>
                <w:szCs w:val="26"/>
                <w:lang w:val="en-US"/>
              </w:rPr>
              <w:t>14</w:t>
            </w:r>
          </w:p>
        </w:tc>
        <w:tc>
          <w:tcPr>
            <w:tcW w:w="7371" w:type="dxa"/>
            <w:tcBorders>
              <w:top w:val="single" w:sz="4" w:space="0" w:color="auto"/>
              <w:left w:val="single" w:sz="4" w:space="0" w:color="auto"/>
              <w:bottom w:val="single" w:sz="4" w:space="0" w:color="auto"/>
              <w:right w:val="single" w:sz="4" w:space="0" w:color="auto"/>
            </w:tcBorders>
            <w:vAlign w:val="bottom"/>
            <w:hideMark/>
          </w:tcPr>
          <w:p w14:paraId="5A9F10FB" w14:textId="77777777" w:rsidR="00DF12BF" w:rsidRPr="005E12E0" w:rsidRDefault="00DF12BF" w:rsidP="008349A2">
            <w:pPr>
              <w:spacing w:after="0"/>
              <w:ind w:firstLine="0"/>
              <w:jc w:val="left"/>
              <w:rPr>
                <w:sz w:val="26"/>
                <w:szCs w:val="26"/>
                <w:lang w:val="en-US"/>
              </w:rPr>
            </w:pPr>
            <w:r w:rsidRPr="005E12E0">
              <w:rPr>
                <w:sz w:val="26"/>
                <w:szCs w:val="26"/>
                <w:lang w:val="en-US"/>
              </w:rPr>
              <w:t>Tỷ lệ thất nghiệp khu vực thành thị</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35B4574"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7F842590" w14:textId="77777777" w:rsidR="00DF12BF" w:rsidRPr="005E12E0" w:rsidRDefault="00DF12BF" w:rsidP="008349A2">
            <w:pPr>
              <w:spacing w:after="0"/>
              <w:ind w:firstLine="0"/>
              <w:jc w:val="center"/>
              <w:rPr>
                <w:sz w:val="26"/>
                <w:szCs w:val="26"/>
                <w:lang w:val="en-US"/>
              </w:rPr>
            </w:pPr>
            <w:r w:rsidRPr="005E12E0">
              <w:rPr>
                <w:sz w:val="26"/>
                <w:szCs w:val="26"/>
                <w:lang w:val="en-US"/>
              </w:rPr>
              <w:t>&lt; 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A20EE2" w14:textId="77777777" w:rsidR="00DF12BF" w:rsidRPr="005E12E0" w:rsidRDefault="00DF12BF" w:rsidP="008349A2">
            <w:pPr>
              <w:spacing w:after="0"/>
              <w:ind w:firstLine="0"/>
              <w:jc w:val="center"/>
              <w:rPr>
                <w:sz w:val="26"/>
                <w:szCs w:val="26"/>
                <w:lang w:val="en-US"/>
              </w:rPr>
            </w:pPr>
            <w:r w:rsidRPr="005E12E0">
              <w:rPr>
                <w:sz w:val="26"/>
                <w:szCs w:val="26"/>
                <w:lang w:val="en-US"/>
              </w:rPr>
              <w:t>&lt; 3</w:t>
            </w:r>
          </w:p>
        </w:tc>
        <w:tc>
          <w:tcPr>
            <w:tcW w:w="1878" w:type="dxa"/>
            <w:tcBorders>
              <w:top w:val="single" w:sz="4" w:space="0" w:color="auto"/>
              <w:left w:val="single" w:sz="4" w:space="0" w:color="auto"/>
              <w:bottom w:val="single" w:sz="4" w:space="0" w:color="auto"/>
              <w:right w:val="single" w:sz="4" w:space="0" w:color="auto"/>
            </w:tcBorders>
            <w:noWrap/>
            <w:vAlign w:val="bottom"/>
            <w:hideMark/>
          </w:tcPr>
          <w:p w14:paraId="6321BA75" w14:textId="77777777" w:rsidR="00DF12BF" w:rsidRPr="005E12E0" w:rsidRDefault="00DF12BF" w:rsidP="008349A2">
            <w:pPr>
              <w:spacing w:after="0"/>
              <w:ind w:firstLine="0"/>
              <w:jc w:val="center"/>
              <w:rPr>
                <w:sz w:val="26"/>
                <w:szCs w:val="26"/>
                <w:lang w:val="en-US"/>
              </w:rPr>
            </w:pPr>
            <w:r w:rsidRPr="005E12E0">
              <w:rPr>
                <w:sz w:val="26"/>
                <w:szCs w:val="26"/>
                <w:lang w:val="en-US"/>
              </w:rPr>
              <w:t>Đạt</w:t>
            </w:r>
          </w:p>
        </w:tc>
      </w:tr>
      <w:tr w:rsidR="00DF12BF" w:rsidRPr="005E12E0" w14:paraId="55803D8E" w14:textId="77777777" w:rsidTr="008349A2">
        <w:trPr>
          <w:trHeight w:val="336"/>
        </w:trPr>
        <w:tc>
          <w:tcPr>
            <w:tcW w:w="709" w:type="dxa"/>
            <w:tcBorders>
              <w:top w:val="nil"/>
              <w:left w:val="single" w:sz="4" w:space="0" w:color="auto"/>
              <w:bottom w:val="single" w:sz="4" w:space="0" w:color="auto"/>
              <w:right w:val="single" w:sz="4" w:space="0" w:color="auto"/>
            </w:tcBorders>
            <w:noWrap/>
            <w:vAlign w:val="center"/>
            <w:hideMark/>
          </w:tcPr>
          <w:p w14:paraId="7CB5A085" w14:textId="77777777" w:rsidR="00DF12BF" w:rsidRPr="005E12E0" w:rsidRDefault="00DF12BF" w:rsidP="008349A2">
            <w:pPr>
              <w:spacing w:after="0"/>
              <w:ind w:firstLine="0"/>
              <w:jc w:val="center"/>
              <w:rPr>
                <w:sz w:val="26"/>
                <w:szCs w:val="26"/>
                <w:lang w:val="en-US"/>
              </w:rPr>
            </w:pPr>
            <w:r w:rsidRPr="005E12E0">
              <w:rPr>
                <w:sz w:val="26"/>
                <w:szCs w:val="26"/>
                <w:lang w:val="en-US"/>
              </w:rPr>
              <w:lastRenderedPageBreak/>
              <w:t>15</w:t>
            </w:r>
          </w:p>
        </w:tc>
        <w:tc>
          <w:tcPr>
            <w:tcW w:w="7371" w:type="dxa"/>
            <w:tcBorders>
              <w:top w:val="nil"/>
              <w:left w:val="nil"/>
              <w:bottom w:val="single" w:sz="4" w:space="0" w:color="auto"/>
              <w:right w:val="single" w:sz="4" w:space="0" w:color="auto"/>
            </w:tcBorders>
            <w:vAlign w:val="bottom"/>
            <w:hideMark/>
          </w:tcPr>
          <w:p w14:paraId="5EDC1496" w14:textId="77777777" w:rsidR="00DF12BF" w:rsidRPr="005E12E0" w:rsidRDefault="00DF12BF" w:rsidP="008349A2">
            <w:pPr>
              <w:spacing w:after="0"/>
              <w:ind w:firstLine="0"/>
              <w:jc w:val="left"/>
              <w:rPr>
                <w:sz w:val="26"/>
                <w:szCs w:val="26"/>
                <w:lang w:val="en-US"/>
              </w:rPr>
            </w:pPr>
            <w:r w:rsidRPr="005E12E0">
              <w:rPr>
                <w:sz w:val="26"/>
                <w:szCs w:val="26"/>
                <w:lang w:val="en-US"/>
              </w:rPr>
              <w:t>Tỷ lệ lao động (đang làm việc) qua đào tạo</w:t>
            </w:r>
          </w:p>
        </w:tc>
        <w:tc>
          <w:tcPr>
            <w:tcW w:w="1418" w:type="dxa"/>
            <w:tcBorders>
              <w:top w:val="nil"/>
              <w:left w:val="nil"/>
              <w:bottom w:val="single" w:sz="4" w:space="0" w:color="auto"/>
              <w:right w:val="single" w:sz="4" w:space="0" w:color="auto"/>
            </w:tcBorders>
            <w:noWrap/>
            <w:vAlign w:val="center"/>
            <w:hideMark/>
          </w:tcPr>
          <w:p w14:paraId="3C0EAB83"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2268" w:type="dxa"/>
            <w:gridSpan w:val="2"/>
            <w:tcBorders>
              <w:top w:val="single" w:sz="4" w:space="0" w:color="auto"/>
              <w:left w:val="nil"/>
              <w:bottom w:val="single" w:sz="4" w:space="0" w:color="auto"/>
              <w:right w:val="single" w:sz="4" w:space="0" w:color="000000"/>
            </w:tcBorders>
            <w:vAlign w:val="center"/>
            <w:hideMark/>
          </w:tcPr>
          <w:p w14:paraId="19D6A572" w14:textId="77777777" w:rsidR="00DF12BF" w:rsidRPr="005E12E0" w:rsidRDefault="00DF12BF" w:rsidP="008349A2">
            <w:pPr>
              <w:spacing w:after="0"/>
              <w:ind w:firstLine="0"/>
              <w:jc w:val="center"/>
              <w:rPr>
                <w:sz w:val="26"/>
                <w:szCs w:val="26"/>
                <w:lang w:val="en-US"/>
              </w:rPr>
            </w:pPr>
            <w:r w:rsidRPr="005E12E0">
              <w:rPr>
                <w:sz w:val="26"/>
                <w:szCs w:val="26"/>
                <w:lang w:val="en-US"/>
              </w:rPr>
              <w:t>75,0</w:t>
            </w:r>
          </w:p>
        </w:tc>
        <w:tc>
          <w:tcPr>
            <w:tcW w:w="1134" w:type="dxa"/>
            <w:tcBorders>
              <w:top w:val="nil"/>
              <w:left w:val="nil"/>
              <w:bottom w:val="single" w:sz="4" w:space="0" w:color="auto"/>
              <w:right w:val="single" w:sz="4" w:space="0" w:color="auto"/>
            </w:tcBorders>
            <w:vAlign w:val="center"/>
            <w:hideMark/>
          </w:tcPr>
          <w:p w14:paraId="5A95CC9F" w14:textId="77777777" w:rsidR="00DF12BF" w:rsidRPr="005E12E0" w:rsidRDefault="00DF12BF" w:rsidP="008349A2">
            <w:pPr>
              <w:spacing w:after="0"/>
              <w:ind w:firstLine="0"/>
              <w:jc w:val="center"/>
              <w:rPr>
                <w:sz w:val="26"/>
                <w:szCs w:val="26"/>
                <w:lang w:val="en-US"/>
              </w:rPr>
            </w:pPr>
            <w:r w:rsidRPr="005E12E0">
              <w:rPr>
                <w:sz w:val="26"/>
                <w:szCs w:val="26"/>
                <w:lang w:val="en-US"/>
              </w:rPr>
              <w:t>75,0</w:t>
            </w:r>
          </w:p>
        </w:tc>
        <w:tc>
          <w:tcPr>
            <w:tcW w:w="1878" w:type="dxa"/>
            <w:tcBorders>
              <w:top w:val="nil"/>
              <w:left w:val="nil"/>
              <w:bottom w:val="single" w:sz="4" w:space="0" w:color="auto"/>
              <w:right w:val="single" w:sz="4" w:space="0" w:color="auto"/>
            </w:tcBorders>
            <w:noWrap/>
            <w:vAlign w:val="bottom"/>
            <w:hideMark/>
          </w:tcPr>
          <w:p w14:paraId="3FD7D12B" w14:textId="77777777" w:rsidR="00DF12BF" w:rsidRPr="005E12E0" w:rsidRDefault="00DF12BF" w:rsidP="008349A2">
            <w:pPr>
              <w:spacing w:after="0"/>
              <w:ind w:firstLine="0"/>
              <w:jc w:val="center"/>
              <w:rPr>
                <w:sz w:val="26"/>
                <w:szCs w:val="26"/>
                <w:lang w:val="en-US"/>
              </w:rPr>
            </w:pPr>
            <w:r w:rsidRPr="005E12E0">
              <w:rPr>
                <w:sz w:val="26"/>
                <w:szCs w:val="26"/>
                <w:lang w:val="en-US"/>
              </w:rPr>
              <w:t>Đạt</w:t>
            </w:r>
          </w:p>
        </w:tc>
      </w:tr>
      <w:tr w:rsidR="00DF12BF" w:rsidRPr="005E12E0" w14:paraId="000B27DC" w14:textId="77777777" w:rsidTr="008349A2">
        <w:trPr>
          <w:trHeight w:val="336"/>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33C64FBF"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7371" w:type="dxa"/>
            <w:tcBorders>
              <w:top w:val="single" w:sz="4" w:space="0" w:color="auto"/>
              <w:left w:val="single" w:sz="4" w:space="0" w:color="auto"/>
              <w:bottom w:val="single" w:sz="4" w:space="0" w:color="auto"/>
              <w:right w:val="single" w:sz="4" w:space="0" w:color="auto"/>
            </w:tcBorders>
            <w:vAlign w:val="bottom"/>
            <w:hideMark/>
          </w:tcPr>
          <w:p w14:paraId="59EE2016" w14:textId="77777777" w:rsidR="00DF12BF" w:rsidRPr="005E12E0" w:rsidRDefault="00DF12BF" w:rsidP="008349A2">
            <w:pPr>
              <w:spacing w:after="0"/>
              <w:ind w:firstLine="0"/>
              <w:jc w:val="left"/>
              <w:rPr>
                <w:sz w:val="26"/>
                <w:szCs w:val="26"/>
                <w:lang w:val="en-US"/>
              </w:rPr>
            </w:pPr>
            <w:r w:rsidRPr="005E12E0">
              <w:rPr>
                <w:sz w:val="26"/>
                <w:szCs w:val="26"/>
                <w:lang w:val="en-US"/>
              </w:rPr>
              <w:t>Tỷ lệ lao động có bằng cấp, chứng chỉ</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F51D3B2"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1331621" w14:textId="77777777" w:rsidR="00DF12BF" w:rsidRPr="005E12E0" w:rsidRDefault="00DF12BF" w:rsidP="008349A2">
            <w:pPr>
              <w:spacing w:after="0"/>
              <w:ind w:firstLine="0"/>
              <w:jc w:val="center"/>
              <w:rPr>
                <w:i/>
                <w:iCs/>
                <w:sz w:val="26"/>
                <w:szCs w:val="26"/>
                <w:lang w:val="en-US"/>
              </w:rPr>
            </w:pPr>
            <w:r w:rsidRPr="005E12E0">
              <w:rPr>
                <w:i/>
                <w:iCs/>
                <w:sz w:val="26"/>
                <w:szCs w:val="26"/>
                <w:lang w:val="en-US"/>
              </w:rPr>
              <w:t>55,0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E4A7E3" w14:textId="77777777" w:rsidR="00DF12BF" w:rsidRPr="005E12E0" w:rsidRDefault="00DF12BF" w:rsidP="008349A2">
            <w:pPr>
              <w:spacing w:after="0"/>
              <w:ind w:firstLine="0"/>
              <w:jc w:val="center"/>
              <w:rPr>
                <w:sz w:val="26"/>
                <w:szCs w:val="26"/>
                <w:lang w:val="en-US"/>
              </w:rPr>
            </w:pPr>
            <w:r w:rsidRPr="005E12E0">
              <w:rPr>
                <w:sz w:val="26"/>
                <w:szCs w:val="26"/>
                <w:lang w:val="en-US"/>
              </w:rPr>
              <w:t>55,0</w:t>
            </w:r>
          </w:p>
        </w:tc>
        <w:tc>
          <w:tcPr>
            <w:tcW w:w="1878" w:type="dxa"/>
            <w:tcBorders>
              <w:top w:val="single" w:sz="4" w:space="0" w:color="auto"/>
              <w:left w:val="single" w:sz="4" w:space="0" w:color="auto"/>
              <w:bottom w:val="single" w:sz="4" w:space="0" w:color="auto"/>
              <w:right w:val="single" w:sz="4" w:space="0" w:color="auto"/>
            </w:tcBorders>
            <w:noWrap/>
            <w:vAlign w:val="bottom"/>
            <w:hideMark/>
          </w:tcPr>
          <w:p w14:paraId="42097646" w14:textId="77777777" w:rsidR="00DF12BF" w:rsidRPr="005E12E0" w:rsidRDefault="00DF12BF" w:rsidP="008349A2">
            <w:pPr>
              <w:spacing w:after="0"/>
              <w:ind w:firstLine="0"/>
              <w:jc w:val="center"/>
              <w:rPr>
                <w:sz w:val="26"/>
                <w:szCs w:val="26"/>
                <w:lang w:val="en-US"/>
              </w:rPr>
            </w:pPr>
            <w:r w:rsidRPr="005E12E0">
              <w:rPr>
                <w:sz w:val="26"/>
                <w:szCs w:val="26"/>
                <w:lang w:val="en-US"/>
              </w:rPr>
              <w:t>Đạt</w:t>
            </w:r>
          </w:p>
        </w:tc>
      </w:tr>
      <w:tr w:rsidR="00DF12BF" w:rsidRPr="005E12E0" w14:paraId="16BBDEC6" w14:textId="77777777" w:rsidTr="008349A2">
        <w:trPr>
          <w:trHeight w:val="336"/>
        </w:trPr>
        <w:tc>
          <w:tcPr>
            <w:tcW w:w="709" w:type="dxa"/>
            <w:tcBorders>
              <w:top w:val="nil"/>
              <w:left w:val="single" w:sz="4" w:space="0" w:color="auto"/>
              <w:bottom w:val="single" w:sz="4" w:space="0" w:color="auto"/>
              <w:right w:val="single" w:sz="4" w:space="0" w:color="auto"/>
            </w:tcBorders>
            <w:noWrap/>
            <w:vAlign w:val="center"/>
            <w:hideMark/>
          </w:tcPr>
          <w:p w14:paraId="4704E0E3" w14:textId="77777777" w:rsidR="00DF12BF" w:rsidRPr="005E12E0" w:rsidRDefault="00DF12BF" w:rsidP="008349A2">
            <w:pPr>
              <w:spacing w:after="0"/>
              <w:ind w:firstLine="0"/>
              <w:jc w:val="center"/>
              <w:rPr>
                <w:sz w:val="26"/>
                <w:szCs w:val="26"/>
                <w:lang w:val="en-US"/>
              </w:rPr>
            </w:pPr>
            <w:r w:rsidRPr="005E12E0">
              <w:rPr>
                <w:sz w:val="26"/>
                <w:szCs w:val="26"/>
                <w:lang w:val="en-US"/>
              </w:rPr>
              <w:t>16</w:t>
            </w:r>
          </w:p>
        </w:tc>
        <w:tc>
          <w:tcPr>
            <w:tcW w:w="7371" w:type="dxa"/>
            <w:tcBorders>
              <w:top w:val="nil"/>
              <w:left w:val="nil"/>
              <w:bottom w:val="single" w:sz="4" w:space="0" w:color="auto"/>
              <w:right w:val="single" w:sz="4" w:space="0" w:color="auto"/>
            </w:tcBorders>
            <w:vAlign w:val="bottom"/>
            <w:hideMark/>
          </w:tcPr>
          <w:p w14:paraId="213446A0" w14:textId="77777777" w:rsidR="00DF12BF" w:rsidRPr="005E12E0" w:rsidRDefault="00DF12BF" w:rsidP="008349A2">
            <w:pPr>
              <w:spacing w:after="0"/>
              <w:ind w:firstLine="0"/>
              <w:jc w:val="left"/>
              <w:rPr>
                <w:sz w:val="26"/>
                <w:szCs w:val="26"/>
                <w:lang w:val="en-US"/>
              </w:rPr>
            </w:pPr>
            <w:r w:rsidRPr="005E12E0">
              <w:rPr>
                <w:sz w:val="26"/>
                <w:szCs w:val="26"/>
                <w:lang w:val="en-US"/>
              </w:rPr>
              <w:t>Trường công lập đạt chuẩn quốc gia</w:t>
            </w:r>
          </w:p>
        </w:tc>
        <w:tc>
          <w:tcPr>
            <w:tcW w:w="1418" w:type="dxa"/>
            <w:tcBorders>
              <w:top w:val="nil"/>
              <w:left w:val="nil"/>
              <w:bottom w:val="single" w:sz="4" w:space="0" w:color="auto"/>
              <w:right w:val="single" w:sz="4" w:space="0" w:color="auto"/>
            </w:tcBorders>
            <w:noWrap/>
            <w:vAlign w:val="center"/>
            <w:hideMark/>
          </w:tcPr>
          <w:p w14:paraId="6D862749" w14:textId="77777777" w:rsidR="00DF12BF" w:rsidRPr="005E12E0" w:rsidRDefault="00DF12BF" w:rsidP="008349A2">
            <w:pPr>
              <w:spacing w:after="0"/>
              <w:ind w:firstLine="0"/>
              <w:jc w:val="center"/>
              <w:rPr>
                <w:sz w:val="26"/>
                <w:szCs w:val="26"/>
                <w:lang w:val="en-US"/>
              </w:rPr>
            </w:pPr>
            <w:r w:rsidRPr="005E12E0">
              <w:rPr>
                <w:sz w:val="26"/>
                <w:szCs w:val="26"/>
                <w:lang w:val="en-US"/>
              </w:rPr>
              <w:t> </w:t>
            </w:r>
          </w:p>
        </w:tc>
        <w:tc>
          <w:tcPr>
            <w:tcW w:w="2268" w:type="dxa"/>
            <w:gridSpan w:val="2"/>
            <w:tcBorders>
              <w:top w:val="single" w:sz="4" w:space="0" w:color="auto"/>
              <w:left w:val="nil"/>
              <w:bottom w:val="single" w:sz="4" w:space="0" w:color="auto"/>
              <w:right w:val="single" w:sz="4" w:space="0" w:color="000000"/>
            </w:tcBorders>
            <w:noWrap/>
            <w:vAlign w:val="center"/>
            <w:hideMark/>
          </w:tcPr>
          <w:p w14:paraId="4E9E2071" w14:textId="77777777" w:rsidR="00DF12BF" w:rsidRPr="005E12E0" w:rsidRDefault="00DF12BF" w:rsidP="008349A2">
            <w:pPr>
              <w:spacing w:after="0"/>
              <w:ind w:firstLine="0"/>
              <w:jc w:val="center"/>
              <w:rPr>
                <w:sz w:val="26"/>
                <w:szCs w:val="26"/>
                <w:lang w:val="en-US"/>
              </w:rPr>
            </w:pPr>
            <w:r w:rsidRPr="005E12E0">
              <w:rPr>
                <w:sz w:val="26"/>
                <w:szCs w:val="26"/>
                <w:lang w:val="en-US"/>
              </w:rPr>
              <w:t> </w:t>
            </w:r>
          </w:p>
        </w:tc>
        <w:tc>
          <w:tcPr>
            <w:tcW w:w="1134" w:type="dxa"/>
            <w:tcBorders>
              <w:top w:val="nil"/>
              <w:left w:val="nil"/>
              <w:bottom w:val="single" w:sz="4" w:space="0" w:color="auto"/>
              <w:right w:val="single" w:sz="4" w:space="0" w:color="auto"/>
            </w:tcBorders>
            <w:vAlign w:val="center"/>
            <w:hideMark/>
          </w:tcPr>
          <w:p w14:paraId="234F71E2" w14:textId="77777777" w:rsidR="00DF12BF" w:rsidRPr="005E12E0" w:rsidRDefault="00DF12BF" w:rsidP="008349A2">
            <w:pPr>
              <w:spacing w:after="0"/>
              <w:ind w:firstLine="0"/>
              <w:jc w:val="center"/>
              <w:rPr>
                <w:sz w:val="26"/>
                <w:szCs w:val="26"/>
                <w:lang w:val="en-US"/>
              </w:rPr>
            </w:pPr>
            <w:r w:rsidRPr="005E12E0">
              <w:rPr>
                <w:sz w:val="26"/>
                <w:szCs w:val="26"/>
                <w:lang w:val="en-US"/>
              </w:rPr>
              <w:t> </w:t>
            </w:r>
          </w:p>
        </w:tc>
        <w:tc>
          <w:tcPr>
            <w:tcW w:w="1878" w:type="dxa"/>
            <w:tcBorders>
              <w:top w:val="nil"/>
              <w:left w:val="nil"/>
              <w:bottom w:val="single" w:sz="4" w:space="0" w:color="auto"/>
              <w:right w:val="single" w:sz="4" w:space="0" w:color="auto"/>
            </w:tcBorders>
            <w:noWrap/>
            <w:vAlign w:val="bottom"/>
            <w:hideMark/>
          </w:tcPr>
          <w:p w14:paraId="39D0B4FB" w14:textId="77777777" w:rsidR="00DF12BF" w:rsidRPr="005E12E0" w:rsidRDefault="00DF12BF" w:rsidP="008349A2">
            <w:pPr>
              <w:spacing w:after="0"/>
              <w:ind w:firstLine="0"/>
              <w:jc w:val="center"/>
              <w:rPr>
                <w:sz w:val="26"/>
                <w:szCs w:val="26"/>
                <w:lang w:val="en-US"/>
              </w:rPr>
            </w:pPr>
            <w:r w:rsidRPr="005E12E0">
              <w:rPr>
                <w:sz w:val="26"/>
                <w:szCs w:val="26"/>
                <w:lang w:val="en-US"/>
              </w:rPr>
              <w:t> </w:t>
            </w:r>
          </w:p>
        </w:tc>
      </w:tr>
      <w:tr w:rsidR="00DF12BF" w:rsidRPr="005E12E0" w14:paraId="46DECF59" w14:textId="77777777" w:rsidTr="008349A2">
        <w:trPr>
          <w:trHeight w:val="336"/>
        </w:trPr>
        <w:tc>
          <w:tcPr>
            <w:tcW w:w="709" w:type="dxa"/>
            <w:tcBorders>
              <w:top w:val="nil"/>
              <w:left w:val="single" w:sz="4" w:space="0" w:color="auto"/>
              <w:bottom w:val="single" w:sz="4" w:space="0" w:color="auto"/>
              <w:right w:val="single" w:sz="4" w:space="0" w:color="auto"/>
            </w:tcBorders>
            <w:noWrap/>
            <w:vAlign w:val="center"/>
            <w:hideMark/>
          </w:tcPr>
          <w:p w14:paraId="405E0063"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7371" w:type="dxa"/>
            <w:tcBorders>
              <w:top w:val="nil"/>
              <w:left w:val="nil"/>
              <w:bottom w:val="single" w:sz="4" w:space="0" w:color="auto"/>
              <w:right w:val="single" w:sz="4" w:space="0" w:color="auto"/>
            </w:tcBorders>
            <w:vAlign w:val="bottom"/>
            <w:hideMark/>
          </w:tcPr>
          <w:p w14:paraId="7141A11E" w14:textId="77777777" w:rsidR="00DF12BF" w:rsidRPr="005E12E0" w:rsidRDefault="00DF12BF" w:rsidP="008349A2">
            <w:pPr>
              <w:spacing w:after="0"/>
              <w:ind w:firstLine="0"/>
              <w:jc w:val="left"/>
              <w:rPr>
                <w:sz w:val="26"/>
                <w:szCs w:val="26"/>
                <w:lang w:val="en-US"/>
              </w:rPr>
            </w:pPr>
            <w:r w:rsidRPr="005E12E0">
              <w:rPr>
                <w:sz w:val="26"/>
                <w:szCs w:val="26"/>
                <w:lang w:val="en-US"/>
              </w:rPr>
              <w:t>Số trường công lập đạt CQG công nhận mới (lần đầu)</w:t>
            </w:r>
          </w:p>
        </w:tc>
        <w:tc>
          <w:tcPr>
            <w:tcW w:w="1418" w:type="dxa"/>
            <w:tcBorders>
              <w:top w:val="nil"/>
              <w:left w:val="nil"/>
              <w:bottom w:val="single" w:sz="4" w:space="0" w:color="auto"/>
              <w:right w:val="single" w:sz="4" w:space="0" w:color="auto"/>
            </w:tcBorders>
            <w:noWrap/>
            <w:vAlign w:val="center"/>
            <w:hideMark/>
          </w:tcPr>
          <w:p w14:paraId="7DCEDCDA" w14:textId="77777777" w:rsidR="00DF12BF" w:rsidRPr="005E12E0" w:rsidRDefault="00DF12BF" w:rsidP="008349A2">
            <w:pPr>
              <w:spacing w:after="0"/>
              <w:ind w:firstLine="0"/>
              <w:jc w:val="center"/>
              <w:rPr>
                <w:sz w:val="26"/>
                <w:szCs w:val="26"/>
                <w:lang w:val="en-US"/>
              </w:rPr>
            </w:pPr>
            <w:r w:rsidRPr="005E12E0">
              <w:rPr>
                <w:sz w:val="26"/>
                <w:szCs w:val="26"/>
                <w:lang w:val="en-US"/>
              </w:rPr>
              <w:t>Trường</w:t>
            </w:r>
          </w:p>
        </w:tc>
        <w:tc>
          <w:tcPr>
            <w:tcW w:w="2268" w:type="dxa"/>
            <w:gridSpan w:val="2"/>
            <w:tcBorders>
              <w:top w:val="single" w:sz="4" w:space="0" w:color="auto"/>
              <w:left w:val="nil"/>
              <w:bottom w:val="single" w:sz="4" w:space="0" w:color="auto"/>
              <w:right w:val="single" w:sz="4" w:space="0" w:color="000000"/>
            </w:tcBorders>
            <w:vAlign w:val="center"/>
            <w:hideMark/>
          </w:tcPr>
          <w:p w14:paraId="03FB9933" w14:textId="77777777" w:rsidR="00DF12BF" w:rsidRPr="005E12E0" w:rsidRDefault="00DF12BF" w:rsidP="008349A2">
            <w:pPr>
              <w:spacing w:after="0"/>
              <w:ind w:firstLine="0"/>
              <w:jc w:val="center"/>
              <w:rPr>
                <w:sz w:val="26"/>
                <w:szCs w:val="26"/>
                <w:lang w:val="en-US"/>
              </w:rPr>
            </w:pPr>
            <w:r w:rsidRPr="005E12E0">
              <w:rPr>
                <w:sz w:val="26"/>
                <w:szCs w:val="26"/>
                <w:lang w:val="en-US"/>
              </w:rPr>
              <w:t>117</w:t>
            </w:r>
          </w:p>
        </w:tc>
        <w:tc>
          <w:tcPr>
            <w:tcW w:w="1134" w:type="dxa"/>
            <w:tcBorders>
              <w:top w:val="nil"/>
              <w:left w:val="nil"/>
              <w:bottom w:val="single" w:sz="4" w:space="0" w:color="auto"/>
              <w:right w:val="single" w:sz="4" w:space="0" w:color="auto"/>
            </w:tcBorders>
            <w:vAlign w:val="center"/>
            <w:hideMark/>
          </w:tcPr>
          <w:p w14:paraId="6630F2B2" w14:textId="77777777" w:rsidR="00DF12BF" w:rsidRPr="005E12E0" w:rsidRDefault="00DF12BF" w:rsidP="008349A2">
            <w:pPr>
              <w:spacing w:after="0"/>
              <w:ind w:firstLine="0"/>
              <w:jc w:val="center"/>
              <w:rPr>
                <w:sz w:val="26"/>
                <w:szCs w:val="26"/>
                <w:lang w:val="en-US"/>
              </w:rPr>
            </w:pPr>
            <w:r w:rsidRPr="005E12E0">
              <w:rPr>
                <w:sz w:val="26"/>
                <w:szCs w:val="26"/>
                <w:lang w:val="en-US"/>
              </w:rPr>
              <w:t>117</w:t>
            </w:r>
          </w:p>
        </w:tc>
        <w:tc>
          <w:tcPr>
            <w:tcW w:w="1878" w:type="dxa"/>
            <w:tcBorders>
              <w:top w:val="nil"/>
              <w:left w:val="nil"/>
              <w:bottom w:val="single" w:sz="4" w:space="0" w:color="auto"/>
              <w:right w:val="single" w:sz="4" w:space="0" w:color="auto"/>
            </w:tcBorders>
            <w:noWrap/>
            <w:vAlign w:val="bottom"/>
            <w:hideMark/>
          </w:tcPr>
          <w:p w14:paraId="7EDB8734" w14:textId="77777777" w:rsidR="00DF12BF" w:rsidRPr="005E12E0" w:rsidRDefault="00DF12BF" w:rsidP="008349A2">
            <w:pPr>
              <w:spacing w:after="0"/>
              <w:ind w:firstLine="0"/>
              <w:jc w:val="center"/>
              <w:rPr>
                <w:sz w:val="26"/>
                <w:szCs w:val="26"/>
                <w:lang w:val="en-US"/>
              </w:rPr>
            </w:pPr>
            <w:r w:rsidRPr="005E12E0">
              <w:rPr>
                <w:sz w:val="26"/>
                <w:szCs w:val="26"/>
                <w:lang w:val="en-US"/>
              </w:rPr>
              <w:t>Đạt</w:t>
            </w:r>
          </w:p>
        </w:tc>
      </w:tr>
      <w:tr w:rsidR="00DF12BF" w:rsidRPr="005E12E0" w14:paraId="6D276AA6" w14:textId="77777777" w:rsidTr="008349A2">
        <w:trPr>
          <w:trHeight w:val="336"/>
        </w:trPr>
        <w:tc>
          <w:tcPr>
            <w:tcW w:w="709" w:type="dxa"/>
            <w:tcBorders>
              <w:top w:val="nil"/>
              <w:left w:val="single" w:sz="4" w:space="0" w:color="auto"/>
              <w:bottom w:val="single" w:sz="4" w:space="0" w:color="auto"/>
              <w:right w:val="single" w:sz="4" w:space="0" w:color="auto"/>
            </w:tcBorders>
            <w:noWrap/>
            <w:vAlign w:val="center"/>
            <w:hideMark/>
          </w:tcPr>
          <w:p w14:paraId="6CC5741A"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7371" w:type="dxa"/>
            <w:tcBorders>
              <w:top w:val="nil"/>
              <w:left w:val="nil"/>
              <w:bottom w:val="single" w:sz="4" w:space="0" w:color="auto"/>
              <w:right w:val="single" w:sz="4" w:space="0" w:color="auto"/>
            </w:tcBorders>
            <w:vAlign w:val="bottom"/>
            <w:hideMark/>
          </w:tcPr>
          <w:p w14:paraId="6E04036D" w14:textId="77777777" w:rsidR="00DF12BF" w:rsidRPr="005E12E0" w:rsidRDefault="00DF12BF" w:rsidP="008349A2">
            <w:pPr>
              <w:spacing w:after="0"/>
              <w:ind w:firstLine="0"/>
              <w:jc w:val="left"/>
              <w:rPr>
                <w:sz w:val="26"/>
                <w:szCs w:val="26"/>
                <w:lang w:val="en-US"/>
              </w:rPr>
            </w:pPr>
            <w:r w:rsidRPr="005E12E0">
              <w:rPr>
                <w:sz w:val="26"/>
                <w:szCs w:val="26"/>
                <w:lang w:val="en-US"/>
              </w:rPr>
              <w:t>Số trường công lập đạt CQG được công nhận lại</w:t>
            </w:r>
          </w:p>
        </w:tc>
        <w:tc>
          <w:tcPr>
            <w:tcW w:w="1418" w:type="dxa"/>
            <w:tcBorders>
              <w:top w:val="nil"/>
              <w:left w:val="nil"/>
              <w:bottom w:val="single" w:sz="4" w:space="0" w:color="auto"/>
              <w:right w:val="single" w:sz="4" w:space="0" w:color="auto"/>
            </w:tcBorders>
            <w:noWrap/>
            <w:vAlign w:val="center"/>
            <w:hideMark/>
          </w:tcPr>
          <w:p w14:paraId="2B0461B6" w14:textId="77777777" w:rsidR="00DF12BF" w:rsidRPr="005E12E0" w:rsidRDefault="00DF12BF" w:rsidP="008349A2">
            <w:pPr>
              <w:spacing w:after="0"/>
              <w:ind w:firstLine="0"/>
              <w:jc w:val="center"/>
              <w:rPr>
                <w:sz w:val="26"/>
                <w:szCs w:val="26"/>
                <w:lang w:val="en-US"/>
              </w:rPr>
            </w:pPr>
            <w:r w:rsidRPr="005E12E0">
              <w:rPr>
                <w:sz w:val="26"/>
                <w:szCs w:val="26"/>
                <w:lang w:val="en-US"/>
              </w:rPr>
              <w:t>Trường</w:t>
            </w:r>
          </w:p>
        </w:tc>
        <w:tc>
          <w:tcPr>
            <w:tcW w:w="2268" w:type="dxa"/>
            <w:gridSpan w:val="2"/>
            <w:tcBorders>
              <w:top w:val="single" w:sz="4" w:space="0" w:color="auto"/>
              <w:left w:val="nil"/>
              <w:bottom w:val="single" w:sz="4" w:space="0" w:color="auto"/>
              <w:right w:val="single" w:sz="4" w:space="0" w:color="000000"/>
            </w:tcBorders>
            <w:vAlign w:val="center"/>
            <w:hideMark/>
          </w:tcPr>
          <w:p w14:paraId="6225595C" w14:textId="77777777" w:rsidR="00DF12BF" w:rsidRPr="005E12E0" w:rsidRDefault="00DF12BF" w:rsidP="008349A2">
            <w:pPr>
              <w:spacing w:after="0"/>
              <w:ind w:firstLine="0"/>
              <w:jc w:val="center"/>
              <w:rPr>
                <w:sz w:val="26"/>
                <w:szCs w:val="26"/>
                <w:lang w:val="en-US"/>
              </w:rPr>
            </w:pPr>
            <w:r w:rsidRPr="005E12E0">
              <w:rPr>
                <w:sz w:val="26"/>
                <w:szCs w:val="26"/>
                <w:lang w:val="en-US"/>
              </w:rPr>
              <w:t>426</w:t>
            </w:r>
          </w:p>
        </w:tc>
        <w:tc>
          <w:tcPr>
            <w:tcW w:w="1134" w:type="dxa"/>
            <w:tcBorders>
              <w:top w:val="nil"/>
              <w:left w:val="nil"/>
              <w:bottom w:val="single" w:sz="4" w:space="0" w:color="auto"/>
              <w:right w:val="single" w:sz="4" w:space="0" w:color="auto"/>
            </w:tcBorders>
            <w:vAlign w:val="center"/>
            <w:hideMark/>
          </w:tcPr>
          <w:p w14:paraId="4DE1FAE2" w14:textId="77777777" w:rsidR="00DF12BF" w:rsidRPr="005E12E0" w:rsidRDefault="00DF12BF" w:rsidP="008349A2">
            <w:pPr>
              <w:spacing w:after="0"/>
              <w:ind w:firstLine="0"/>
              <w:jc w:val="center"/>
              <w:rPr>
                <w:sz w:val="26"/>
                <w:szCs w:val="26"/>
                <w:lang w:val="en-US"/>
              </w:rPr>
            </w:pPr>
            <w:r w:rsidRPr="005E12E0">
              <w:rPr>
                <w:sz w:val="26"/>
                <w:szCs w:val="26"/>
                <w:lang w:val="en-US"/>
              </w:rPr>
              <w:t>426</w:t>
            </w:r>
          </w:p>
        </w:tc>
        <w:tc>
          <w:tcPr>
            <w:tcW w:w="1878" w:type="dxa"/>
            <w:tcBorders>
              <w:top w:val="nil"/>
              <w:left w:val="nil"/>
              <w:bottom w:val="single" w:sz="4" w:space="0" w:color="auto"/>
              <w:right w:val="single" w:sz="4" w:space="0" w:color="auto"/>
            </w:tcBorders>
            <w:noWrap/>
            <w:vAlign w:val="bottom"/>
            <w:hideMark/>
          </w:tcPr>
          <w:p w14:paraId="71628F7C" w14:textId="77777777" w:rsidR="00DF12BF" w:rsidRPr="005E12E0" w:rsidRDefault="00DF12BF" w:rsidP="008349A2">
            <w:pPr>
              <w:spacing w:after="0"/>
              <w:ind w:firstLine="0"/>
              <w:jc w:val="center"/>
              <w:rPr>
                <w:sz w:val="26"/>
                <w:szCs w:val="26"/>
                <w:lang w:val="en-US"/>
              </w:rPr>
            </w:pPr>
            <w:r w:rsidRPr="005E12E0">
              <w:rPr>
                <w:sz w:val="26"/>
                <w:szCs w:val="26"/>
                <w:lang w:val="en-US"/>
              </w:rPr>
              <w:t>Đạt</w:t>
            </w:r>
          </w:p>
        </w:tc>
      </w:tr>
      <w:tr w:rsidR="00DF12BF" w:rsidRPr="005E12E0" w14:paraId="5F0938D8" w14:textId="77777777" w:rsidTr="008349A2">
        <w:trPr>
          <w:trHeight w:val="70"/>
        </w:trPr>
        <w:tc>
          <w:tcPr>
            <w:tcW w:w="709" w:type="dxa"/>
            <w:tcBorders>
              <w:top w:val="nil"/>
              <w:left w:val="single" w:sz="4" w:space="0" w:color="auto"/>
              <w:bottom w:val="single" w:sz="4" w:space="0" w:color="auto"/>
              <w:right w:val="single" w:sz="4" w:space="0" w:color="auto"/>
            </w:tcBorders>
            <w:noWrap/>
            <w:vAlign w:val="center"/>
            <w:hideMark/>
          </w:tcPr>
          <w:p w14:paraId="1C336402" w14:textId="77777777" w:rsidR="00DF12BF" w:rsidRPr="005E12E0" w:rsidRDefault="00DF12BF" w:rsidP="008349A2">
            <w:pPr>
              <w:spacing w:after="0"/>
              <w:ind w:firstLine="0"/>
              <w:jc w:val="center"/>
              <w:rPr>
                <w:sz w:val="26"/>
                <w:szCs w:val="26"/>
                <w:lang w:val="en-US"/>
              </w:rPr>
            </w:pPr>
            <w:r w:rsidRPr="005E12E0">
              <w:rPr>
                <w:sz w:val="26"/>
                <w:szCs w:val="26"/>
                <w:lang w:val="en-US"/>
              </w:rPr>
              <w:t>17</w:t>
            </w:r>
          </w:p>
        </w:tc>
        <w:tc>
          <w:tcPr>
            <w:tcW w:w="7371" w:type="dxa"/>
            <w:tcBorders>
              <w:top w:val="nil"/>
              <w:left w:val="nil"/>
              <w:bottom w:val="single" w:sz="4" w:space="0" w:color="auto"/>
              <w:right w:val="single" w:sz="4" w:space="0" w:color="auto"/>
            </w:tcBorders>
            <w:vAlign w:val="bottom"/>
            <w:hideMark/>
          </w:tcPr>
          <w:p w14:paraId="7A906462" w14:textId="77777777" w:rsidR="00DF12BF" w:rsidRPr="005E12E0" w:rsidRDefault="00DF12BF" w:rsidP="008349A2">
            <w:pPr>
              <w:spacing w:after="0"/>
              <w:ind w:firstLine="0"/>
              <w:jc w:val="left"/>
              <w:rPr>
                <w:sz w:val="26"/>
                <w:szCs w:val="26"/>
                <w:lang w:val="en-US"/>
              </w:rPr>
            </w:pPr>
            <w:r w:rsidRPr="005E12E0">
              <w:rPr>
                <w:sz w:val="26"/>
                <w:szCs w:val="26"/>
                <w:lang w:val="en-US"/>
              </w:rPr>
              <w:t>Tỷ lệ hộ gia đình được công nhận và giữ vững danh hiệu "Gia đình văn hóa"</w:t>
            </w:r>
          </w:p>
        </w:tc>
        <w:tc>
          <w:tcPr>
            <w:tcW w:w="1418" w:type="dxa"/>
            <w:tcBorders>
              <w:top w:val="nil"/>
              <w:left w:val="nil"/>
              <w:bottom w:val="single" w:sz="4" w:space="0" w:color="auto"/>
              <w:right w:val="single" w:sz="4" w:space="0" w:color="auto"/>
            </w:tcBorders>
            <w:noWrap/>
            <w:vAlign w:val="center"/>
            <w:hideMark/>
          </w:tcPr>
          <w:p w14:paraId="106804A2"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2268" w:type="dxa"/>
            <w:gridSpan w:val="2"/>
            <w:tcBorders>
              <w:top w:val="single" w:sz="4" w:space="0" w:color="auto"/>
              <w:left w:val="nil"/>
              <w:bottom w:val="single" w:sz="4" w:space="0" w:color="auto"/>
              <w:right w:val="single" w:sz="4" w:space="0" w:color="000000"/>
            </w:tcBorders>
            <w:vAlign w:val="center"/>
            <w:hideMark/>
          </w:tcPr>
          <w:p w14:paraId="0186663D" w14:textId="77777777" w:rsidR="00DF12BF" w:rsidRPr="005E12E0" w:rsidRDefault="00DF12BF" w:rsidP="008349A2">
            <w:pPr>
              <w:spacing w:after="0"/>
              <w:ind w:firstLine="0"/>
              <w:jc w:val="center"/>
              <w:rPr>
                <w:sz w:val="26"/>
                <w:szCs w:val="26"/>
                <w:lang w:val="en-US"/>
              </w:rPr>
            </w:pPr>
            <w:r w:rsidRPr="005E12E0">
              <w:rPr>
                <w:sz w:val="26"/>
                <w:szCs w:val="26"/>
                <w:lang w:val="en-US"/>
              </w:rPr>
              <w:t>Trên 88,0</w:t>
            </w:r>
          </w:p>
        </w:tc>
        <w:tc>
          <w:tcPr>
            <w:tcW w:w="1134" w:type="dxa"/>
            <w:tcBorders>
              <w:top w:val="nil"/>
              <w:left w:val="nil"/>
              <w:bottom w:val="single" w:sz="4" w:space="0" w:color="auto"/>
              <w:right w:val="single" w:sz="4" w:space="0" w:color="auto"/>
            </w:tcBorders>
            <w:vAlign w:val="center"/>
            <w:hideMark/>
          </w:tcPr>
          <w:p w14:paraId="1C0CEC28" w14:textId="77777777" w:rsidR="00DF12BF" w:rsidRPr="005E12E0" w:rsidRDefault="00DF12BF" w:rsidP="008349A2">
            <w:pPr>
              <w:spacing w:after="0"/>
              <w:ind w:firstLine="0"/>
              <w:jc w:val="center"/>
              <w:rPr>
                <w:sz w:val="26"/>
                <w:szCs w:val="26"/>
                <w:lang w:val="en-US"/>
              </w:rPr>
            </w:pPr>
            <w:r w:rsidRPr="005E12E0">
              <w:rPr>
                <w:sz w:val="26"/>
                <w:szCs w:val="26"/>
                <w:lang w:val="en-US"/>
              </w:rPr>
              <w:t>&gt; 88</w:t>
            </w:r>
          </w:p>
        </w:tc>
        <w:tc>
          <w:tcPr>
            <w:tcW w:w="1878" w:type="dxa"/>
            <w:tcBorders>
              <w:top w:val="nil"/>
              <w:left w:val="nil"/>
              <w:bottom w:val="single" w:sz="4" w:space="0" w:color="auto"/>
              <w:right w:val="single" w:sz="4" w:space="0" w:color="auto"/>
            </w:tcBorders>
            <w:noWrap/>
            <w:vAlign w:val="bottom"/>
            <w:hideMark/>
          </w:tcPr>
          <w:p w14:paraId="36CC84A3" w14:textId="77777777" w:rsidR="00DF12BF" w:rsidRPr="005E12E0" w:rsidRDefault="00DF12BF" w:rsidP="008349A2">
            <w:pPr>
              <w:spacing w:after="0"/>
              <w:ind w:firstLine="0"/>
              <w:jc w:val="center"/>
              <w:rPr>
                <w:sz w:val="26"/>
                <w:szCs w:val="26"/>
                <w:lang w:val="en-US"/>
              </w:rPr>
            </w:pPr>
            <w:r w:rsidRPr="005E12E0">
              <w:rPr>
                <w:sz w:val="26"/>
                <w:szCs w:val="26"/>
                <w:lang w:val="en-US"/>
              </w:rPr>
              <w:t>Đạt</w:t>
            </w:r>
          </w:p>
        </w:tc>
      </w:tr>
      <w:tr w:rsidR="00DF12BF" w:rsidRPr="005E12E0" w14:paraId="26B3619E" w14:textId="77777777" w:rsidTr="008349A2">
        <w:trPr>
          <w:trHeight w:val="336"/>
        </w:trPr>
        <w:tc>
          <w:tcPr>
            <w:tcW w:w="709" w:type="dxa"/>
            <w:tcBorders>
              <w:top w:val="nil"/>
              <w:left w:val="single" w:sz="4" w:space="0" w:color="auto"/>
              <w:bottom w:val="single" w:sz="4" w:space="0" w:color="auto"/>
              <w:right w:val="single" w:sz="4" w:space="0" w:color="auto"/>
            </w:tcBorders>
            <w:noWrap/>
            <w:vAlign w:val="center"/>
            <w:hideMark/>
          </w:tcPr>
          <w:p w14:paraId="7FD68D88" w14:textId="77777777" w:rsidR="00DF12BF" w:rsidRPr="005E12E0" w:rsidRDefault="00DF12BF" w:rsidP="008349A2">
            <w:pPr>
              <w:spacing w:after="0"/>
              <w:ind w:firstLine="0"/>
              <w:jc w:val="center"/>
              <w:rPr>
                <w:sz w:val="26"/>
                <w:szCs w:val="26"/>
                <w:lang w:val="en-US"/>
              </w:rPr>
            </w:pPr>
            <w:r w:rsidRPr="005E12E0">
              <w:rPr>
                <w:sz w:val="26"/>
                <w:szCs w:val="26"/>
                <w:lang w:val="en-US"/>
              </w:rPr>
              <w:t>18</w:t>
            </w:r>
          </w:p>
        </w:tc>
        <w:tc>
          <w:tcPr>
            <w:tcW w:w="7371" w:type="dxa"/>
            <w:tcBorders>
              <w:top w:val="nil"/>
              <w:left w:val="nil"/>
              <w:bottom w:val="single" w:sz="4" w:space="0" w:color="auto"/>
              <w:right w:val="single" w:sz="4" w:space="0" w:color="auto"/>
            </w:tcBorders>
            <w:vAlign w:val="bottom"/>
            <w:hideMark/>
          </w:tcPr>
          <w:p w14:paraId="65009D27" w14:textId="77777777" w:rsidR="00DF12BF" w:rsidRPr="005E12E0" w:rsidRDefault="00DF12BF" w:rsidP="008349A2">
            <w:pPr>
              <w:spacing w:after="0"/>
              <w:ind w:firstLine="0"/>
              <w:jc w:val="left"/>
              <w:rPr>
                <w:sz w:val="26"/>
                <w:szCs w:val="26"/>
                <w:lang w:val="en-US"/>
              </w:rPr>
            </w:pPr>
            <w:r w:rsidRPr="005E12E0">
              <w:rPr>
                <w:sz w:val="26"/>
                <w:szCs w:val="26"/>
                <w:lang w:val="en-US"/>
              </w:rPr>
              <w:t>Tỷ lệ thôn (làng) được công nhận và giữ vững danh hiệu "Làng văn hóa"</w:t>
            </w:r>
          </w:p>
        </w:tc>
        <w:tc>
          <w:tcPr>
            <w:tcW w:w="1418" w:type="dxa"/>
            <w:tcBorders>
              <w:top w:val="nil"/>
              <w:left w:val="nil"/>
              <w:bottom w:val="single" w:sz="4" w:space="0" w:color="auto"/>
              <w:right w:val="single" w:sz="4" w:space="0" w:color="auto"/>
            </w:tcBorders>
            <w:noWrap/>
            <w:vAlign w:val="center"/>
            <w:hideMark/>
          </w:tcPr>
          <w:p w14:paraId="6399E005"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2268" w:type="dxa"/>
            <w:gridSpan w:val="2"/>
            <w:tcBorders>
              <w:top w:val="single" w:sz="4" w:space="0" w:color="auto"/>
              <w:left w:val="nil"/>
              <w:bottom w:val="single" w:sz="4" w:space="0" w:color="auto"/>
              <w:right w:val="single" w:sz="4" w:space="0" w:color="000000"/>
            </w:tcBorders>
            <w:vAlign w:val="center"/>
            <w:hideMark/>
          </w:tcPr>
          <w:p w14:paraId="21340D83" w14:textId="77777777" w:rsidR="00DF12BF" w:rsidRPr="005E12E0" w:rsidRDefault="00DF12BF" w:rsidP="008349A2">
            <w:pPr>
              <w:spacing w:after="0"/>
              <w:ind w:firstLine="0"/>
              <w:jc w:val="center"/>
              <w:rPr>
                <w:sz w:val="26"/>
                <w:szCs w:val="26"/>
                <w:lang w:val="en-US"/>
              </w:rPr>
            </w:pPr>
            <w:r w:rsidRPr="005E12E0">
              <w:rPr>
                <w:sz w:val="26"/>
                <w:szCs w:val="26"/>
                <w:lang w:val="en-US"/>
              </w:rPr>
              <w:t>Trên 65,0</w:t>
            </w:r>
          </w:p>
        </w:tc>
        <w:tc>
          <w:tcPr>
            <w:tcW w:w="1134" w:type="dxa"/>
            <w:tcBorders>
              <w:top w:val="nil"/>
              <w:left w:val="nil"/>
              <w:bottom w:val="single" w:sz="4" w:space="0" w:color="auto"/>
              <w:right w:val="single" w:sz="4" w:space="0" w:color="auto"/>
            </w:tcBorders>
            <w:vAlign w:val="center"/>
            <w:hideMark/>
          </w:tcPr>
          <w:p w14:paraId="64F7316E" w14:textId="77777777" w:rsidR="00DF12BF" w:rsidRPr="005E12E0" w:rsidRDefault="00DF12BF" w:rsidP="008349A2">
            <w:pPr>
              <w:spacing w:after="0"/>
              <w:ind w:firstLine="0"/>
              <w:jc w:val="center"/>
              <w:rPr>
                <w:sz w:val="26"/>
                <w:szCs w:val="26"/>
                <w:lang w:val="en-US"/>
              </w:rPr>
            </w:pPr>
            <w:r w:rsidRPr="005E12E0">
              <w:rPr>
                <w:sz w:val="26"/>
                <w:szCs w:val="26"/>
                <w:lang w:val="en-US"/>
              </w:rPr>
              <w:t>&gt; 65</w:t>
            </w:r>
          </w:p>
        </w:tc>
        <w:tc>
          <w:tcPr>
            <w:tcW w:w="1878" w:type="dxa"/>
            <w:tcBorders>
              <w:top w:val="nil"/>
              <w:left w:val="nil"/>
              <w:bottom w:val="single" w:sz="4" w:space="0" w:color="auto"/>
              <w:right w:val="single" w:sz="4" w:space="0" w:color="auto"/>
            </w:tcBorders>
            <w:noWrap/>
            <w:vAlign w:val="bottom"/>
            <w:hideMark/>
          </w:tcPr>
          <w:p w14:paraId="7A3036CD" w14:textId="77777777" w:rsidR="00DF12BF" w:rsidRPr="005E12E0" w:rsidRDefault="00DF12BF" w:rsidP="008349A2">
            <w:pPr>
              <w:spacing w:after="0"/>
              <w:ind w:firstLine="0"/>
              <w:jc w:val="center"/>
              <w:rPr>
                <w:sz w:val="26"/>
                <w:szCs w:val="26"/>
                <w:lang w:val="en-US"/>
              </w:rPr>
            </w:pPr>
            <w:r w:rsidRPr="005E12E0">
              <w:rPr>
                <w:sz w:val="26"/>
                <w:szCs w:val="26"/>
                <w:lang w:val="en-US"/>
              </w:rPr>
              <w:t>Đạt</w:t>
            </w:r>
          </w:p>
        </w:tc>
      </w:tr>
      <w:tr w:rsidR="00DF12BF" w:rsidRPr="005E12E0" w14:paraId="33EB0B87" w14:textId="77777777" w:rsidTr="008349A2">
        <w:trPr>
          <w:trHeight w:val="336"/>
        </w:trPr>
        <w:tc>
          <w:tcPr>
            <w:tcW w:w="709" w:type="dxa"/>
            <w:tcBorders>
              <w:top w:val="nil"/>
              <w:left w:val="single" w:sz="4" w:space="0" w:color="auto"/>
              <w:bottom w:val="single" w:sz="4" w:space="0" w:color="auto"/>
              <w:right w:val="single" w:sz="4" w:space="0" w:color="auto"/>
            </w:tcBorders>
            <w:noWrap/>
            <w:vAlign w:val="center"/>
            <w:hideMark/>
          </w:tcPr>
          <w:p w14:paraId="4AB4A9B6" w14:textId="77777777" w:rsidR="00DF12BF" w:rsidRPr="005E12E0" w:rsidRDefault="00DF12BF" w:rsidP="008349A2">
            <w:pPr>
              <w:spacing w:after="0"/>
              <w:ind w:firstLine="0"/>
              <w:jc w:val="center"/>
              <w:rPr>
                <w:sz w:val="26"/>
                <w:szCs w:val="26"/>
                <w:lang w:val="en-US"/>
              </w:rPr>
            </w:pPr>
            <w:r w:rsidRPr="005E12E0">
              <w:rPr>
                <w:sz w:val="26"/>
                <w:szCs w:val="26"/>
                <w:lang w:val="en-US"/>
              </w:rPr>
              <w:t>19</w:t>
            </w:r>
          </w:p>
        </w:tc>
        <w:tc>
          <w:tcPr>
            <w:tcW w:w="7371" w:type="dxa"/>
            <w:tcBorders>
              <w:top w:val="nil"/>
              <w:left w:val="nil"/>
              <w:bottom w:val="single" w:sz="4" w:space="0" w:color="auto"/>
              <w:right w:val="single" w:sz="4" w:space="0" w:color="auto"/>
            </w:tcBorders>
            <w:vAlign w:val="bottom"/>
            <w:hideMark/>
          </w:tcPr>
          <w:p w14:paraId="0FDF979E" w14:textId="77777777" w:rsidR="00DF12BF" w:rsidRPr="005E12E0" w:rsidRDefault="00DF12BF" w:rsidP="008349A2">
            <w:pPr>
              <w:spacing w:after="0"/>
              <w:ind w:firstLine="0"/>
              <w:jc w:val="left"/>
              <w:rPr>
                <w:sz w:val="26"/>
                <w:szCs w:val="26"/>
                <w:lang w:val="en-US"/>
              </w:rPr>
            </w:pPr>
            <w:r w:rsidRPr="005E12E0">
              <w:rPr>
                <w:sz w:val="26"/>
                <w:szCs w:val="26"/>
                <w:lang w:val="en-US"/>
              </w:rPr>
              <w:t>Tỷ lệ TDP được công nhận và giữ vững DH "Tổ dân phố văn hóa"</w:t>
            </w:r>
          </w:p>
        </w:tc>
        <w:tc>
          <w:tcPr>
            <w:tcW w:w="1418" w:type="dxa"/>
            <w:tcBorders>
              <w:top w:val="nil"/>
              <w:left w:val="nil"/>
              <w:bottom w:val="single" w:sz="4" w:space="0" w:color="auto"/>
              <w:right w:val="single" w:sz="4" w:space="0" w:color="auto"/>
            </w:tcBorders>
            <w:vAlign w:val="center"/>
            <w:hideMark/>
          </w:tcPr>
          <w:p w14:paraId="0FC83C7A"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2268" w:type="dxa"/>
            <w:gridSpan w:val="2"/>
            <w:tcBorders>
              <w:top w:val="single" w:sz="4" w:space="0" w:color="auto"/>
              <w:left w:val="nil"/>
              <w:bottom w:val="single" w:sz="4" w:space="0" w:color="auto"/>
              <w:right w:val="single" w:sz="4" w:space="0" w:color="000000"/>
            </w:tcBorders>
            <w:vAlign w:val="center"/>
            <w:hideMark/>
          </w:tcPr>
          <w:p w14:paraId="0FC4D104" w14:textId="77777777" w:rsidR="00DF12BF" w:rsidRPr="005E12E0" w:rsidRDefault="00DF12BF" w:rsidP="008349A2">
            <w:pPr>
              <w:spacing w:after="0"/>
              <w:ind w:firstLine="0"/>
              <w:jc w:val="center"/>
              <w:rPr>
                <w:sz w:val="26"/>
                <w:szCs w:val="26"/>
                <w:lang w:val="en-US"/>
              </w:rPr>
            </w:pPr>
            <w:r w:rsidRPr="005E12E0">
              <w:rPr>
                <w:sz w:val="26"/>
                <w:szCs w:val="26"/>
                <w:lang w:val="en-US"/>
              </w:rPr>
              <w:t>Trên 75,0</w:t>
            </w:r>
          </w:p>
        </w:tc>
        <w:tc>
          <w:tcPr>
            <w:tcW w:w="1134" w:type="dxa"/>
            <w:tcBorders>
              <w:top w:val="nil"/>
              <w:left w:val="nil"/>
              <w:bottom w:val="single" w:sz="4" w:space="0" w:color="auto"/>
              <w:right w:val="single" w:sz="4" w:space="0" w:color="auto"/>
            </w:tcBorders>
            <w:vAlign w:val="center"/>
            <w:hideMark/>
          </w:tcPr>
          <w:p w14:paraId="0C933EE1" w14:textId="77777777" w:rsidR="00DF12BF" w:rsidRPr="005E12E0" w:rsidRDefault="00DF12BF" w:rsidP="008349A2">
            <w:pPr>
              <w:spacing w:after="0"/>
              <w:ind w:firstLine="0"/>
              <w:jc w:val="center"/>
              <w:rPr>
                <w:sz w:val="26"/>
                <w:szCs w:val="26"/>
                <w:lang w:val="en-US"/>
              </w:rPr>
            </w:pPr>
            <w:r w:rsidRPr="005E12E0">
              <w:rPr>
                <w:sz w:val="26"/>
                <w:szCs w:val="26"/>
                <w:lang w:val="en-US"/>
              </w:rPr>
              <w:t>&gt;75</w:t>
            </w:r>
          </w:p>
        </w:tc>
        <w:tc>
          <w:tcPr>
            <w:tcW w:w="1878" w:type="dxa"/>
            <w:tcBorders>
              <w:top w:val="nil"/>
              <w:left w:val="nil"/>
              <w:bottom w:val="single" w:sz="4" w:space="0" w:color="auto"/>
              <w:right w:val="single" w:sz="4" w:space="0" w:color="auto"/>
            </w:tcBorders>
            <w:noWrap/>
            <w:vAlign w:val="bottom"/>
            <w:hideMark/>
          </w:tcPr>
          <w:p w14:paraId="07DFE89A" w14:textId="77777777" w:rsidR="00DF12BF" w:rsidRPr="005E12E0" w:rsidRDefault="00DF12BF" w:rsidP="008349A2">
            <w:pPr>
              <w:spacing w:after="0"/>
              <w:ind w:firstLine="0"/>
              <w:jc w:val="center"/>
              <w:rPr>
                <w:sz w:val="26"/>
                <w:szCs w:val="26"/>
                <w:lang w:val="en-US"/>
              </w:rPr>
            </w:pPr>
            <w:r w:rsidRPr="005E12E0">
              <w:rPr>
                <w:sz w:val="26"/>
                <w:szCs w:val="26"/>
                <w:lang w:val="en-US"/>
              </w:rPr>
              <w:t>Đạt</w:t>
            </w:r>
          </w:p>
        </w:tc>
      </w:tr>
      <w:tr w:rsidR="00DF12BF" w:rsidRPr="005E12E0" w14:paraId="68CBB0BA" w14:textId="77777777" w:rsidTr="008349A2">
        <w:trPr>
          <w:trHeight w:val="336"/>
        </w:trPr>
        <w:tc>
          <w:tcPr>
            <w:tcW w:w="709" w:type="dxa"/>
            <w:tcBorders>
              <w:top w:val="nil"/>
              <w:left w:val="single" w:sz="4" w:space="0" w:color="auto"/>
              <w:bottom w:val="single" w:sz="4" w:space="0" w:color="auto"/>
              <w:right w:val="single" w:sz="4" w:space="0" w:color="auto"/>
            </w:tcBorders>
            <w:noWrap/>
            <w:vAlign w:val="center"/>
            <w:hideMark/>
          </w:tcPr>
          <w:p w14:paraId="5B25FAA1" w14:textId="77777777" w:rsidR="00DF12BF" w:rsidRPr="005E12E0" w:rsidRDefault="00DF12BF" w:rsidP="008349A2">
            <w:pPr>
              <w:spacing w:after="0"/>
              <w:ind w:firstLine="0"/>
              <w:jc w:val="center"/>
              <w:rPr>
                <w:b/>
                <w:bCs/>
                <w:sz w:val="26"/>
                <w:szCs w:val="26"/>
                <w:lang w:val="en-US"/>
              </w:rPr>
            </w:pPr>
            <w:r w:rsidRPr="005E12E0">
              <w:rPr>
                <w:b/>
                <w:bCs/>
                <w:sz w:val="26"/>
                <w:szCs w:val="26"/>
                <w:lang w:val="en-US"/>
              </w:rPr>
              <w:t>C</w:t>
            </w:r>
          </w:p>
        </w:tc>
        <w:tc>
          <w:tcPr>
            <w:tcW w:w="7371" w:type="dxa"/>
            <w:tcBorders>
              <w:top w:val="nil"/>
              <w:left w:val="nil"/>
              <w:bottom w:val="single" w:sz="4" w:space="0" w:color="auto"/>
              <w:right w:val="single" w:sz="4" w:space="0" w:color="auto"/>
            </w:tcBorders>
            <w:vAlign w:val="center"/>
            <w:hideMark/>
          </w:tcPr>
          <w:p w14:paraId="5B0CE25B" w14:textId="77777777" w:rsidR="00DF12BF" w:rsidRPr="005E12E0" w:rsidRDefault="00DF12BF" w:rsidP="008349A2">
            <w:pPr>
              <w:spacing w:after="0"/>
              <w:ind w:firstLine="0"/>
              <w:jc w:val="left"/>
              <w:rPr>
                <w:b/>
                <w:bCs/>
                <w:sz w:val="26"/>
                <w:szCs w:val="26"/>
                <w:lang w:val="en-US"/>
              </w:rPr>
            </w:pPr>
            <w:r w:rsidRPr="005E12E0">
              <w:rPr>
                <w:b/>
                <w:bCs/>
                <w:sz w:val="26"/>
                <w:szCs w:val="26"/>
                <w:lang w:val="en-US"/>
              </w:rPr>
              <w:t>NHÓM CHỈ TIÊU ĐÔ THỊ, NÔNG THÔN, MÔI TRƯỜNG</w:t>
            </w:r>
          </w:p>
        </w:tc>
        <w:tc>
          <w:tcPr>
            <w:tcW w:w="1418" w:type="dxa"/>
            <w:tcBorders>
              <w:top w:val="nil"/>
              <w:left w:val="nil"/>
              <w:bottom w:val="single" w:sz="4" w:space="0" w:color="auto"/>
              <w:right w:val="single" w:sz="4" w:space="0" w:color="auto"/>
            </w:tcBorders>
            <w:vAlign w:val="center"/>
            <w:hideMark/>
          </w:tcPr>
          <w:p w14:paraId="18549E2B" w14:textId="77777777" w:rsidR="00DF12BF" w:rsidRPr="005E12E0" w:rsidRDefault="00DF12BF" w:rsidP="008349A2">
            <w:pPr>
              <w:spacing w:after="0"/>
              <w:ind w:firstLine="0"/>
              <w:jc w:val="center"/>
              <w:rPr>
                <w:b/>
                <w:bCs/>
                <w:sz w:val="26"/>
                <w:szCs w:val="26"/>
                <w:lang w:val="en-US"/>
              </w:rPr>
            </w:pPr>
            <w:r w:rsidRPr="005E12E0">
              <w:rPr>
                <w:b/>
                <w:bCs/>
                <w:sz w:val="26"/>
                <w:szCs w:val="26"/>
                <w:lang w:val="en-US"/>
              </w:rPr>
              <w:t> </w:t>
            </w:r>
          </w:p>
        </w:tc>
        <w:tc>
          <w:tcPr>
            <w:tcW w:w="2268" w:type="dxa"/>
            <w:gridSpan w:val="2"/>
            <w:tcBorders>
              <w:top w:val="single" w:sz="4" w:space="0" w:color="auto"/>
              <w:left w:val="nil"/>
              <w:bottom w:val="single" w:sz="4" w:space="0" w:color="auto"/>
              <w:right w:val="single" w:sz="4" w:space="0" w:color="000000"/>
            </w:tcBorders>
            <w:noWrap/>
            <w:vAlign w:val="center"/>
            <w:hideMark/>
          </w:tcPr>
          <w:p w14:paraId="01449AB0" w14:textId="77777777" w:rsidR="00DF12BF" w:rsidRPr="005E12E0" w:rsidRDefault="00DF12BF" w:rsidP="008349A2">
            <w:pPr>
              <w:spacing w:after="0"/>
              <w:ind w:firstLine="0"/>
              <w:jc w:val="center"/>
              <w:rPr>
                <w:b/>
                <w:bCs/>
                <w:sz w:val="26"/>
                <w:szCs w:val="26"/>
                <w:lang w:val="en-US"/>
              </w:rPr>
            </w:pPr>
            <w:r w:rsidRPr="005E12E0">
              <w:rPr>
                <w:b/>
                <w:bCs/>
                <w:sz w:val="26"/>
                <w:szCs w:val="26"/>
                <w:lang w:val="en-US"/>
              </w:rPr>
              <w:t> </w:t>
            </w:r>
          </w:p>
        </w:tc>
        <w:tc>
          <w:tcPr>
            <w:tcW w:w="1134" w:type="dxa"/>
            <w:tcBorders>
              <w:top w:val="nil"/>
              <w:left w:val="nil"/>
              <w:bottom w:val="single" w:sz="4" w:space="0" w:color="auto"/>
              <w:right w:val="single" w:sz="4" w:space="0" w:color="auto"/>
            </w:tcBorders>
            <w:noWrap/>
            <w:vAlign w:val="center"/>
            <w:hideMark/>
          </w:tcPr>
          <w:p w14:paraId="3FEEF4DB" w14:textId="77777777" w:rsidR="00DF12BF" w:rsidRPr="005E12E0" w:rsidRDefault="00DF12BF" w:rsidP="008349A2">
            <w:pPr>
              <w:spacing w:after="0"/>
              <w:ind w:firstLine="0"/>
              <w:jc w:val="center"/>
              <w:rPr>
                <w:b/>
                <w:bCs/>
                <w:sz w:val="26"/>
                <w:szCs w:val="26"/>
                <w:lang w:val="en-US"/>
              </w:rPr>
            </w:pPr>
            <w:r w:rsidRPr="005E12E0">
              <w:rPr>
                <w:b/>
                <w:bCs/>
                <w:sz w:val="26"/>
                <w:szCs w:val="26"/>
                <w:lang w:val="en-US"/>
              </w:rPr>
              <w:t> </w:t>
            </w:r>
          </w:p>
        </w:tc>
        <w:tc>
          <w:tcPr>
            <w:tcW w:w="1878" w:type="dxa"/>
            <w:tcBorders>
              <w:top w:val="nil"/>
              <w:left w:val="nil"/>
              <w:bottom w:val="single" w:sz="4" w:space="0" w:color="auto"/>
              <w:right w:val="single" w:sz="4" w:space="0" w:color="auto"/>
            </w:tcBorders>
            <w:noWrap/>
            <w:vAlign w:val="center"/>
            <w:hideMark/>
          </w:tcPr>
          <w:p w14:paraId="4D3441C3" w14:textId="77777777" w:rsidR="00DF12BF" w:rsidRPr="005E12E0" w:rsidRDefault="00DF12BF" w:rsidP="008349A2">
            <w:pPr>
              <w:spacing w:after="0"/>
              <w:ind w:firstLine="0"/>
              <w:jc w:val="center"/>
              <w:rPr>
                <w:b/>
                <w:bCs/>
                <w:sz w:val="26"/>
                <w:szCs w:val="26"/>
                <w:lang w:val="en-US"/>
              </w:rPr>
            </w:pPr>
            <w:r w:rsidRPr="005E12E0">
              <w:rPr>
                <w:b/>
                <w:bCs/>
                <w:sz w:val="26"/>
                <w:szCs w:val="26"/>
                <w:lang w:val="en-US"/>
              </w:rPr>
              <w:t> </w:t>
            </w:r>
          </w:p>
        </w:tc>
      </w:tr>
      <w:tr w:rsidR="00DF12BF" w:rsidRPr="005E12E0" w14:paraId="24505E03" w14:textId="77777777" w:rsidTr="008349A2">
        <w:trPr>
          <w:trHeight w:val="336"/>
        </w:trPr>
        <w:tc>
          <w:tcPr>
            <w:tcW w:w="709" w:type="dxa"/>
            <w:tcBorders>
              <w:top w:val="nil"/>
              <w:left w:val="single" w:sz="4" w:space="0" w:color="auto"/>
              <w:bottom w:val="single" w:sz="4" w:space="0" w:color="auto"/>
              <w:right w:val="single" w:sz="4" w:space="0" w:color="auto"/>
            </w:tcBorders>
            <w:noWrap/>
            <w:vAlign w:val="center"/>
            <w:hideMark/>
          </w:tcPr>
          <w:p w14:paraId="6947B612" w14:textId="77777777" w:rsidR="00DF12BF" w:rsidRPr="005E12E0" w:rsidRDefault="00DF12BF" w:rsidP="008349A2">
            <w:pPr>
              <w:spacing w:after="0"/>
              <w:ind w:firstLine="0"/>
              <w:jc w:val="center"/>
              <w:rPr>
                <w:sz w:val="26"/>
                <w:szCs w:val="26"/>
                <w:lang w:val="en-US"/>
              </w:rPr>
            </w:pPr>
            <w:r w:rsidRPr="005E12E0">
              <w:rPr>
                <w:sz w:val="26"/>
                <w:szCs w:val="26"/>
                <w:lang w:val="en-US"/>
              </w:rPr>
              <w:t>20</w:t>
            </w:r>
          </w:p>
        </w:tc>
        <w:tc>
          <w:tcPr>
            <w:tcW w:w="7371" w:type="dxa"/>
            <w:tcBorders>
              <w:top w:val="nil"/>
              <w:left w:val="nil"/>
              <w:bottom w:val="single" w:sz="4" w:space="0" w:color="auto"/>
              <w:right w:val="single" w:sz="4" w:space="0" w:color="auto"/>
            </w:tcBorders>
            <w:vAlign w:val="bottom"/>
            <w:hideMark/>
          </w:tcPr>
          <w:p w14:paraId="7F20BCF5" w14:textId="77777777" w:rsidR="00DF12BF" w:rsidRPr="005E12E0" w:rsidRDefault="00DF12BF" w:rsidP="008349A2">
            <w:pPr>
              <w:spacing w:after="0"/>
              <w:ind w:firstLine="0"/>
              <w:jc w:val="left"/>
              <w:rPr>
                <w:sz w:val="26"/>
                <w:szCs w:val="26"/>
                <w:lang w:val="en-US"/>
              </w:rPr>
            </w:pPr>
            <w:r w:rsidRPr="005E12E0">
              <w:rPr>
                <w:sz w:val="26"/>
                <w:szCs w:val="26"/>
                <w:lang w:val="en-US"/>
              </w:rPr>
              <w:t>Tỷ lệ hộ dân được cung cấp nước sạch</w:t>
            </w:r>
          </w:p>
        </w:tc>
        <w:tc>
          <w:tcPr>
            <w:tcW w:w="1418" w:type="dxa"/>
            <w:tcBorders>
              <w:top w:val="nil"/>
              <w:left w:val="nil"/>
              <w:bottom w:val="single" w:sz="4" w:space="0" w:color="auto"/>
              <w:right w:val="single" w:sz="4" w:space="0" w:color="auto"/>
            </w:tcBorders>
            <w:noWrap/>
            <w:vAlign w:val="center"/>
            <w:hideMark/>
          </w:tcPr>
          <w:p w14:paraId="25FDFCD7" w14:textId="77777777" w:rsidR="00DF12BF" w:rsidRPr="005E12E0" w:rsidRDefault="00DF12BF" w:rsidP="008349A2">
            <w:pPr>
              <w:spacing w:after="0"/>
              <w:ind w:firstLine="0"/>
              <w:jc w:val="center"/>
              <w:rPr>
                <w:sz w:val="26"/>
                <w:szCs w:val="26"/>
                <w:lang w:val="en-US"/>
              </w:rPr>
            </w:pPr>
            <w:r w:rsidRPr="005E12E0">
              <w:rPr>
                <w:sz w:val="26"/>
                <w:szCs w:val="26"/>
                <w:lang w:val="en-US"/>
              </w:rPr>
              <w:t> </w:t>
            </w:r>
          </w:p>
        </w:tc>
        <w:tc>
          <w:tcPr>
            <w:tcW w:w="2268" w:type="dxa"/>
            <w:gridSpan w:val="2"/>
            <w:tcBorders>
              <w:top w:val="single" w:sz="4" w:space="0" w:color="auto"/>
              <w:left w:val="nil"/>
              <w:bottom w:val="single" w:sz="4" w:space="0" w:color="auto"/>
              <w:right w:val="single" w:sz="4" w:space="0" w:color="000000"/>
            </w:tcBorders>
            <w:noWrap/>
            <w:vAlign w:val="center"/>
            <w:hideMark/>
          </w:tcPr>
          <w:p w14:paraId="1BD98512" w14:textId="77777777" w:rsidR="00DF12BF" w:rsidRPr="005E12E0" w:rsidRDefault="00DF12BF" w:rsidP="008349A2">
            <w:pPr>
              <w:spacing w:after="0"/>
              <w:ind w:firstLine="0"/>
              <w:jc w:val="center"/>
              <w:rPr>
                <w:sz w:val="26"/>
                <w:szCs w:val="26"/>
                <w:lang w:val="en-US"/>
              </w:rPr>
            </w:pPr>
            <w:r w:rsidRPr="005E12E0">
              <w:rPr>
                <w:sz w:val="26"/>
                <w:szCs w:val="26"/>
                <w:lang w:val="en-US"/>
              </w:rPr>
              <w:t> </w:t>
            </w:r>
          </w:p>
        </w:tc>
        <w:tc>
          <w:tcPr>
            <w:tcW w:w="1134" w:type="dxa"/>
            <w:tcBorders>
              <w:top w:val="nil"/>
              <w:left w:val="nil"/>
              <w:bottom w:val="single" w:sz="4" w:space="0" w:color="auto"/>
              <w:right w:val="single" w:sz="4" w:space="0" w:color="auto"/>
            </w:tcBorders>
            <w:noWrap/>
            <w:vAlign w:val="center"/>
            <w:hideMark/>
          </w:tcPr>
          <w:p w14:paraId="02D2C987" w14:textId="77777777" w:rsidR="00DF12BF" w:rsidRPr="005E12E0" w:rsidRDefault="00DF12BF" w:rsidP="008349A2">
            <w:pPr>
              <w:spacing w:after="0"/>
              <w:ind w:firstLine="0"/>
              <w:jc w:val="center"/>
              <w:rPr>
                <w:sz w:val="26"/>
                <w:szCs w:val="26"/>
                <w:lang w:val="en-US"/>
              </w:rPr>
            </w:pPr>
            <w:r w:rsidRPr="005E12E0">
              <w:rPr>
                <w:sz w:val="26"/>
                <w:szCs w:val="26"/>
                <w:lang w:val="en-US"/>
              </w:rPr>
              <w:t> </w:t>
            </w:r>
          </w:p>
        </w:tc>
        <w:tc>
          <w:tcPr>
            <w:tcW w:w="1878" w:type="dxa"/>
            <w:tcBorders>
              <w:top w:val="nil"/>
              <w:left w:val="nil"/>
              <w:bottom w:val="single" w:sz="4" w:space="0" w:color="auto"/>
              <w:right w:val="single" w:sz="4" w:space="0" w:color="auto"/>
            </w:tcBorders>
            <w:noWrap/>
            <w:vAlign w:val="bottom"/>
            <w:hideMark/>
          </w:tcPr>
          <w:p w14:paraId="6B89E62E" w14:textId="77777777" w:rsidR="00DF12BF" w:rsidRPr="005E12E0" w:rsidRDefault="00DF12BF" w:rsidP="008349A2">
            <w:pPr>
              <w:spacing w:after="0"/>
              <w:ind w:firstLine="0"/>
              <w:jc w:val="center"/>
              <w:rPr>
                <w:sz w:val="26"/>
                <w:szCs w:val="26"/>
                <w:lang w:val="en-US"/>
              </w:rPr>
            </w:pPr>
            <w:r w:rsidRPr="005E12E0">
              <w:rPr>
                <w:sz w:val="26"/>
                <w:szCs w:val="26"/>
                <w:lang w:val="en-US"/>
              </w:rPr>
              <w:t> </w:t>
            </w:r>
          </w:p>
        </w:tc>
      </w:tr>
      <w:tr w:rsidR="00DF12BF" w:rsidRPr="005E12E0" w14:paraId="5DE18AA0" w14:textId="77777777" w:rsidTr="008349A2">
        <w:trPr>
          <w:trHeight w:val="336"/>
        </w:trPr>
        <w:tc>
          <w:tcPr>
            <w:tcW w:w="709" w:type="dxa"/>
            <w:tcBorders>
              <w:top w:val="nil"/>
              <w:left w:val="single" w:sz="4" w:space="0" w:color="auto"/>
              <w:bottom w:val="single" w:sz="4" w:space="0" w:color="auto"/>
              <w:right w:val="single" w:sz="4" w:space="0" w:color="auto"/>
            </w:tcBorders>
            <w:vAlign w:val="center"/>
            <w:hideMark/>
          </w:tcPr>
          <w:p w14:paraId="3A3367D7"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7371" w:type="dxa"/>
            <w:tcBorders>
              <w:top w:val="nil"/>
              <w:left w:val="nil"/>
              <w:bottom w:val="single" w:sz="4" w:space="0" w:color="auto"/>
              <w:right w:val="single" w:sz="4" w:space="0" w:color="auto"/>
            </w:tcBorders>
            <w:vAlign w:val="bottom"/>
            <w:hideMark/>
          </w:tcPr>
          <w:p w14:paraId="61237945" w14:textId="77777777" w:rsidR="00DF12BF" w:rsidRPr="005E12E0" w:rsidRDefault="00DF12BF" w:rsidP="008349A2">
            <w:pPr>
              <w:spacing w:after="0"/>
              <w:ind w:firstLine="0"/>
              <w:jc w:val="left"/>
              <w:rPr>
                <w:sz w:val="26"/>
                <w:szCs w:val="26"/>
                <w:lang w:val="en-US"/>
              </w:rPr>
            </w:pPr>
            <w:r w:rsidRPr="005E12E0">
              <w:rPr>
                <w:sz w:val="26"/>
                <w:szCs w:val="26"/>
                <w:lang w:val="en-US"/>
              </w:rPr>
              <w:t>Khu vực đô thị</w:t>
            </w:r>
          </w:p>
        </w:tc>
        <w:tc>
          <w:tcPr>
            <w:tcW w:w="1418" w:type="dxa"/>
            <w:tcBorders>
              <w:top w:val="nil"/>
              <w:left w:val="nil"/>
              <w:bottom w:val="single" w:sz="4" w:space="0" w:color="auto"/>
              <w:right w:val="single" w:sz="4" w:space="0" w:color="auto"/>
            </w:tcBorders>
            <w:noWrap/>
            <w:vAlign w:val="center"/>
            <w:hideMark/>
          </w:tcPr>
          <w:p w14:paraId="28F047ED"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2268" w:type="dxa"/>
            <w:gridSpan w:val="2"/>
            <w:tcBorders>
              <w:top w:val="single" w:sz="4" w:space="0" w:color="auto"/>
              <w:left w:val="nil"/>
              <w:bottom w:val="single" w:sz="4" w:space="0" w:color="auto"/>
              <w:right w:val="single" w:sz="4" w:space="0" w:color="000000"/>
            </w:tcBorders>
            <w:noWrap/>
            <w:vAlign w:val="center"/>
            <w:hideMark/>
          </w:tcPr>
          <w:p w14:paraId="25040C3E" w14:textId="77777777" w:rsidR="00DF12BF" w:rsidRPr="005E12E0" w:rsidRDefault="00DF12BF" w:rsidP="008349A2">
            <w:pPr>
              <w:spacing w:after="0"/>
              <w:ind w:firstLine="0"/>
              <w:jc w:val="center"/>
              <w:rPr>
                <w:sz w:val="26"/>
                <w:szCs w:val="26"/>
                <w:lang w:val="en-US"/>
              </w:rPr>
            </w:pPr>
            <w:r w:rsidRPr="005E12E0">
              <w:rPr>
                <w:sz w:val="26"/>
                <w:szCs w:val="26"/>
                <w:lang w:val="en-US"/>
              </w:rPr>
              <w:t>100</w:t>
            </w:r>
          </w:p>
        </w:tc>
        <w:tc>
          <w:tcPr>
            <w:tcW w:w="1134" w:type="dxa"/>
            <w:tcBorders>
              <w:top w:val="nil"/>
              <w:left w:val="nil"/>
              <w:bottom w:val="single" w:sz="4" w:space="0" w:color="auto"/>
              <w:right w:val="single" w:sz="4" w:space="0" w:color="auto"/>
            </w:tcBorders>
            <w:noWrap/>
            <w:vAlign w:val="center"/>
            <w:hideMark/>
          </w:tcPr>
          <w:p w14:paraId="27566265" w14:textId="77777777" w:rsidR="00DF12BF" w:rsidRPr="005E12E0" w:rsidRDefault="00DF12BF" w:rsidP="008349A2">
            <w:pPr>
              <w:spacing w:after="0"/>
              <w:ind w:firstLine="0"/>
              <w:jc w:val="center"/>
              <w:rPr>
                <w:sz w:val="26"/>
                <w:szCs w:val="26"/>
                <w:lang w:val="en-US"/>
              </w:rPr>
            </w:pPr>
            <w:r w:rsidRPr="005E12E0">
              <w:rPr>
                <w:sz w:val="26"/>
                <w:szCs w:val="26"/>
                <w:lang w:val="en-US"/>
              </w:rPr>
              <w:t>100</w:t>
            </w:r>
          </w:p>
        </w:tc>
        <w:tc>
          <w:tcPr>
            <w:tcW w:w="1878" w:type="dxa"/>
            <w:tcBorders>
              <w:top w:val="nil"/>
              <w:left w:val="nil"/>
              <w:bottom w:val="single" w:sz="4" w:space="0" w:color="auto"/>
              <w:right w:val="single" w:sz="4" w:space="0" w:color="auto"/>
            </w:tcBorders>
            <w:noWrap/>
            <w:vAlign w:val="bottom"/>
            <w:hideMark/>
          </w:tcPr>
          <w:p w14:paraId="38097530" w14:textId="77777777" w:rsidR="00DF12BF" w:rsidRPr="005E12E0" w:rsidRDefault="00DF12BF" w:rsidP="008349A2">
            <w:pPr>
              <w:spacing w:after="0"/>
              <w:ind w:firstLine="0"/>
              <w:jc w:val="center"/>
              <w:rPr>
                <w:sz w:val="26"/>
                <w:szCs w:val="26"/>
                <w:lang w:val="en-US"/>
              </w:rPr>
            </w:pPr>
            <w:r w:rsidRPr="005E12E0">
              <w:rPr>
                <w:sz w:val="26"/>
                <w:szCs w:val="26"/>
                <w:lang w:val="en-US"/>
              </w:rPr>
              <w:t>Đạt</w:t>
            </w:r>
          </w:p>
        </w:tc>
      </w:tr>
      <w:tr w:rsidR="00DF12BF" w:rsidRPr="005E12E0" w14:paraId="36E1BBEC" w14:textId="77777777" w:rsidTr="008349A2">
        <w:trPr>
          <w:trHeight w:val="336"/>
        </w:trPr>
        <w:tc>
          <w:tcPr>
            <w:tcW w:w="709" w:type="dxa"/>
            <w:tcBorders>
              <w:top w:val="nil"/>
              <w:left w:val="single" w:sz="4" w:space="0" w:color="auto"/>
              <w:bottom w:val="single" w:sz="4" w:space="0" w:color="auto"/>
              <w:right w:val="single" w:sz="4" w:space="0" w:color="auto"/>
            </w:tcBorders>
            <w:vAlign w:val="center"/>
            <w:hideMark/>
          </w:tcPr>
          <w:p w14:paraId="30901450"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7371" w:type="dxa"/>
            <w:tcBorders>
              <w:top w:val="nil"/>
              <w:left w:val="nil"/>
              <w:bottom w:val="single" w:sz="4" w:space="0" w:color="auto"/>
              <w:right w:val="single" w:sz="4" w:space="0" w:color="auto"/>
            </w:tcBorders>
            <w:vAlign w:val="bottom"/>
            <w:hideMark/>
          </w:tcPr>
          <w:p w14:paraId="22680207" w14:textId="77777777" w:rsidR="00DF12BF" w:rsidRPr="005E12E0" w:rsidRDefault="00DF12BF" w:rsidP="008349A2">
            <w:pPr>
              <w:spacing w:after="0"/>
              <w:ind w:firstLine="0"/>
              <w:jc w:val="left"/>
              <w:rPr>
                <w:sz w:val="26"/>
                <w:szCs w:val="26"/>
                <w:lang w:val="en-US"/>
              </w:rPr>
            </w:pPr>
            <w:r w:rsidRPr="005E12E0">
              <w:rPr>
                <w:sz w:val="26"/>
                <w:szCs w:val="26"/>
                <w:lang w:val="en-US"/>
              </w:rPr>
              <w:t>Khu vực nông thôn</w:t>
            </w:r>
          </w:p>
        </w:tc>
        <w:tc>
          <w:tcPr>
            <w:tcW w:w="1418" w:type="dxa"/>
            <w:tcBorders>
              <w:top w:val="nil"/>
              <w:left w:val="nil"/>
              <w:bottom w:val="single" w:sz="4" w:space="0" w:color="auto"/>
              <w:right w:val="single" w:sz="4" w:space="0" w:color="auto"/>
            </w:tcBorders>
            <w:noWrap/>
            <w:vAlign w:val="center"/>
            <w:hideMark/>
          </w:tcPr>
          <w:p w14:paraId="0B228C88"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2268" w:type="dxa"/>
            <w:gridSpan w:val="2"/>
            <w:tcBorders>
              <w:top w:val="single" w:sz="4" w:space="0" w:color="auto"/>
              <w:left w:val="nil"/>
              <w:bottom w:val="single" w:sz="4" w:space="0" w:color="auto"/>
              <w:right w:val="single" w:sz="4" w:space="0" w:color="000000"/>
            </w:tcBorders>
            <w:noWrap/>
            <w:vAlign w:val="center"/>
            <w:hideMark/>
          </w:tcPr>
          <w:p w14:paraId="4775E38B" w14:textId="77777777" w:rsidR="00DF12BF" w:rsidRPr="005E12E0" w:rsidRDefault="00DF12BF" w:rsidP="008349A2">
            <w:pPr>
              <w:spacing w:after="0"/>
              <w:ind w:firstLine="0"/>
              <w:jc w:val="center"/>
              <w:rPr>
                <w:sz w:val="26"/>
                <w:szCs w:val="26"/>
                <w:lang w:val="en-US"/>
              </w:rPr>
            </w:pPr>
            <w:r w:rsidRPr="005E12E0">
              <w:rPr>
                <w:sz w:val="26"/>
                <w:szCs w:val="26"/>
                <w:lang w:val="en-US"/>
              </w:rPr>
              <w:t>100</w:t>
            </w:r>
          </w:p>
        </w:tc>
        <w:tc>
          <w:tcPr>
            <w:tcW w:w="1134" w:type="dxa"/>
            <w:tcBorders>
              <w:top w:val="nil"/>
              <w:left w:val="nil"/>
              <w:bottom w:val="single" w:sz="4" w:space="0" w:color="auto"/>
              <w:right w:val="single" w:sz="4" w:space="0" w:color="auto"/>
            </w:tcBorders>
            <w:noWrap/>
            <w:vAlign w:val="center"/>
            <w:hideMark/>
          </w:tcPr>
          <w:p w14:paraId="10A736CC" w14:textId="77777777" w:rsidR="00DF12BF" w:rsidRPr="005E12E0" w:rsidRDefault="00DF12BF" w:rsidP="008349A2">
            <w:pPr>
              <w:spacing w:after="0"/>
              <w:ind w:firstLine="0"/>
              <w:jc w:val="center"/>
              <w:rPr>
                <w:sz w:val="26"/>
                <w:szCs w:val="26"/>
                <w:lang w:val="en-US"/>
              </w:rPr>
            </w:pPr>
            <w:r w:rsidRPr="005E12E0">
              <w:rPr>
                <w:sz w:val="26"/>
                <w:szCs w:val="26"/>
                <w:lang w:val="en-US"/>
              </w:rPr>
              <w:t>100</w:t>
            </w:r>
          </w:p>
        </w:tc>
        <w:tc>
          <w:tcPr>
            <w:tcW w:w="1878" w:type="dxa"/>
            <w:tcBorders>
              <w:top w:val="nil"/>
              <w:left w:val="nil"/>
              <w:bottom w:val="single" w:sz="4" w:space="0" w:color="auto"/>
              <w:right w:val="single" w:sz="4" w:space="0" w:color="auto"/>
            </w:tcBorders>
            <w:noWrap/>
            <w:vAlign w:val="bottom"/>
            <w:hideMark/>
          </w:tcPr>
          <w:p w14:paraId="79EDE7C7" w14:textId="77777777" w:rsidR="00DF12BF" w:rsidRPr="005E12E0" w:rsidRDefault="00DF12BF" w:rsidP="008349A2">
            <w:pPr>
              <w:spacing w:after="0"/>
              <w:ind w:firstLine="0"/>
              <w:jc w:val="center"/>
              <w:rPr>
                <w:sz w:val="26"/>
                <w:szCs w:val="26"/>
                <w:lang w:val="en-US"/>
              </w:rPr>
            </w:pPr>
            <w:r w:rsidRPr="005E12E0">
              <w:rPr>
                <w:sz w:val="26"/>
                <w:szCs w:val="26"/>
                <w:lang w:val="en-US"/>
              </w:rPr>
              <w:t>Đạt</w:t>
            </w:r>
          </w:p>
        </w:tc>
      </w:tr>
      <w:tr w:rsidR="00DF12BF" w:rsidRPr="005E12E0" w14:paraId="684F3ABF" w14:textId="77777777" w:rsidTr="008349A2">
        <w:trPr>
          <w:trHeight w:val="336"/>
        </w:trPr>
        <w:tc>
          <w:tcPr>
            <w:tcW w:w="709" w:type="dxa"/>
            <w:tcBorders>
              <w:top w:val="nil"/>
              <w:left w:val="single" w:sz="4" w:space="0" w:color="auto"/>
              <w:bottom w:val="single" w:sz="4" w:space="0" w:color="auto"/>
              <w:right w:val="single" w:sz="4" w:space="0" w:color="auto"/>
            </w:tcBorders>
            <w:noWrap/>
            <w:vAlign w:val="center"/>
            <w:hideMark/>
          </w:tcPr>
          <w:p w14:paraId="0CF325AD" w14:textId="77777777" w:rsidR="00DF12BF" w:rsidRPr="005E12E0" w:rsidRDefault="00DF12BF" w:rsidP="008349A2">
            <w:pPr>
              <w:spacing w:after="0"/>
              <w:ind w:firstLine="0"/>
              <w:jc w:val="center"/>
              <w:rPr>
                <w:sz w:val="26"/>
                <w:szCs w:val="26"/>
                <w:lang w:val="en-US"/>
              </w:rPr>
            </w:pPr>
            <w:r w:rsidRPr="005E12E0">
              <w:rPr>
                <w:sz w:val="26"/>
                <w:szCs w:val="26"/>
                <w:lang w:val="en-US"/>
              </w:rPr>
              <w:t>21</w:t>
            </w:r>
          </w:p>
        </w:tc>
        <w:tc>
          <w:tcPr>
            <w:tcW w:w="7371" w:type="dxa"/>
            <w:tcBorders>
              <w:top w:val="nil"/>
              <w:left w:val="nil"/>
              <w:bottom w:val="single" w:sz="4" w:space="0" w:color="auto"/>
              <w:right w:val="single" w:sz="4" w:space="0" w:color="auto"/>
            </w:tcBorders>
            <w:vAlign w:val="bottom"/>
            <w:hideMark/>
          </w:tcPr>
          <w:p w14:paraId="66F928A0" w14:textId="77777777" w:rsidR="00DF12BF" w:rsidRPr="005E12E0" w:rsidRDefault="00DF12BF" w:rsidP="008349A2">
            <w:pPr>
              <w:spacing w:after="0"/>
              <w:ind w:firstLine="0"/>
              <w:jc w:val="left"/>
              <w:rPr>
                <w:sz w:val="26"/>
                <w:szCs w:val="26"/>
                <w:lang w:val="en-US"/>
              </w:rPr>
            </w:pPr>
            <w:r w:rsidRPr="005E12E0">
              <w:rPr>
                <w:sz w:val="26"/>
                <w:szCs w:val="26"/>
                <w:lang w:val="en-US"/>
              </w:rPr>
              <w:t>Tỷ lệ rác thải sinh hoạt được thu gom và vận chuyển trong ngày</w:t>
            </w:r>
          </w:p>
        </w:tc>
        <w:tc>
          <w:tcPr>
            <w:tcW w:w="1418" w:type="dxa"/>
            <w:tcBorders>
              <w:top w:val="nil"/>
              <w:left w:val="nil"/>
              <w:bottom w:val="single" w:sz="4" w:space="0" w:color="auto"/>
              <w:right w:val="single" w:sz="4" w:space="0" w:color="auto"/>
            </w:tcBorders>
            <w:noWrap/>
            <w:vAlign w:val="center"/>
            <w:hideMark/>
          </w:tcPr>
          <w:p w14:paraId="7F98669A" w14:textId="77777777" w:rsidR="00DF12BF" w:rsidRPr="005E12E0" w:rsidRDefault="00DF12BF" w:rsidP="008349A2">
            <w:pPr>
              <w:spacing w:after="0"/>
              <w:ind w:firstLine="0"/>
              <w:jc w:val="center"/>
              <w:rPr>
                <w:sz w:val="26"/>
                <w:szCs w:val="26"/>
                <w:lang w:val="en-US"/>
              </w:rPr>
            </w:pPr>
            <w:r w:rsidRPr="005E12E0">
              <w:rPr>
                <w:sz w:val="26"/>
                <w:szCs w:val="26"/>
                <w:lang w:val="en-US"/>
              </w:rPr>
              <w:t> </w:t>
            </w:r>
          </w:p>
        </w:tc>
        <w:tc>
          <w:tcPr>
            <w:tcW w:w="2268" w:type="dxa"/>
            <w:gridSpan w:val="2"/>
            <w:tcBorders>
              <w:top w:val="single" w:sz="4" w:space="0" w:color="auto"/>
              <w:left w:val="nil"/>
              <w:bottom w:val="single" w:sz="4" w:space="0" w:color="auto"/>
              <w:right w:val="single" w:sz="4" w:space="0" w:color="000000"/>
            </w:tcBorders>
            <w:noWrap/>
            <w:vAlign w:val="center"/>
            <w:hideMark/>
          </w:tcPr>
          <w:p w14:paraId="14A5120A" w14:textId="77777777" w:rsidR="00DF12BF" w:rsidRPr="005E12E0" w:rsidRDefault="00DF12BF" w:rsidP="008349A2">
            <w:pPr>
              <w:spacing w:after="0"/>
              <w:ind w:firstLine="0"/>
              <w:jc w:val="center"/>
              <w:rPr>
                <w:sz w:val="26"/>
                <w:szCs w:val="26"/>
                <w:lang w:val="en-US"/>
              </w:rPr>
            </w:pPr>
            <w:r w:rsidRPr="005E12E0">
              <w:rPr>
                <w:sz w:val="26"/>
                <w:szCs w:val="26"/>
                <w:lang w:val="en-US"/>
              </w:rPr>
              <w:t> </w:t>
            </w:r>
          </w:p>
        </w:tc>
        <w:tc>
          <w:tcPr>
            <w:tcW w:w="1134" w:type="dxa"/>
            <w:tcBorders>
              <w:top w:val="nil"/>
              <w:left w:val="nil"/>
              <w:bottom w:val="single" w:sz="4" w:space="0" w:color="auto"/>
              <w:right w:val="single" w:sz="4" w:space="0" w:color="auto"/>
            </w:tcBorders>
            <w:noWrap/>
            <w:vAlign w:val="center"/>
            <w:hideMark/>
          </w:tcPr>
          <w:p w14:paraId="1BB1D949" w14:textId="77777777" w:rsidR="00DF12BF" w:rsidRPr="005E12E0" w:rsidRDefault="00DF12BF" w:rsidP="008349A2">
            <w:pPr>
              <w:spacing w:after="0"/>
              <w:ind w:firstLine="0"/>
              <w:jc w:val="center"/>
              <w:rPr>
                <w:sz w:val="26"/>
                <w:szCs w:val="26"/>
                <w:lang w:val="en-US"/>
              </w:rPr>
            </w:pPr>
            <w:r w:rsidRPr="005E12E0">
              <w:rPr>
                <w:sz w:val="26"/>
                <w:szCs w:val="26"/>
                <w:lang w:val="en-US"/>
              </w:rPr>
              <w:t> </w:t>
            </w:r>
          </w:p>
        </w:tc>
        <w:tc>
          <w:tcPr>
            <w:tcW w:w="1878" w:type="dxa"/>
            <w:tcBorders>
              <w:top w:val="nil"/>
              <w:left w:val="nil"/>
              <w:bottom w:val="single" w:sz="4" w:space="0" w:color="auto"/>
              <w:right w:val="single" w:sz="4" w:space="0" w:color="auto"/>
            </w:tcBorders>
            <w:noWrap/>
            <w:vAlign w:val="bottom"/>
            <w:hideMark/>
          </w:tcPr>
          <w:p w14:paraId="10E97C38" w14:textId="77777777" w:rsidR="00DF12BF" w:rsidRPr="005E12E0" w:rsidRDefault="00DF12BF" w:rsidP="008349A2">
            <w:pPr>
              <w:spacing w:after="0"/>
              <w:ind w:firstLine="0"/>
              <w:jc w:val="center"/>
              <w:rPr>
                <w:sz w:val="26"/>
                <w:szCs w:val="26"/>
                <w:lang w:val="en-US"/>
              </w:rPr>
            </w:pPr>
            <w:r w:rsidRPr="005E12E0">
              <w:rPr>
                <w:sz w:val="26"/>
                <w:szCs w:val="26"/>
                <w:lang w:val="en-US"/>
              </w:rPr>
              <w:t> </w:t>
            </w:r>
          </w:p>
        </w:tc>
      </w:tr>
      <w:tr w:rsidR="00DF12BF" w:rsidRPr="005E12E0" w14:paraId="1BAB1667" w14:textId="77777777" w:rsidTr="008349A2">
        <w:trPr>
          <w:trHeight w:val="336"/>
        </w:trPr>
        <w:tc>
          <w:tcPr>
            <w:tcW w:w="709" w:type="dxa"/>
            <w:tcBorders>
              <w:top w:val="nil"/>
              <w:left w:val="single" w:sz="4" w:space="0" w:color="auto"/>
              <w:bottom w:val="single" w:sz="4" w:space="0" w:color="auto"/>
              <w:right w:val="single" w:sz="4" w:space="0" w:color="auto"/>
            </w:tcBorders>
            <w:vAlign w:val="center"/>
            <w:hideMark/>
          </w:tcPr>
          <w:p w14:paraId="428D9963"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7371" w:type="dxa"/>
            <w:tcBorders>
              <w:top w:val="nil"/>
              <w:left w:val="nil"/>
              <w:bottom w:val="single" w:sz="4" w:space="0" w:color="auto"/>
              <w:right w:val="single" w:sz="4" w:space="0" w:color="auto"/>
            </w:tcBorders>
            <w:vAlign w:val="bottom"/>
            <w:hideMark/>
          </w:tcPr>
          <w:p w14:paraId="4D42494D" w14:textId="77777777" w:rsidR="00DF12BF" w:rsidRPr="005E12E0" w:rsidRDefault="00DF12BF" w:rsidP="008349A2">
            <w:pPr>
              <w:spacing w:after="0"/>
              <w:ind w:firstLine="0"/>
              <w:jc w:val="left"/>
              <w:rPr>
                <w:sz w:val="26"/>
                <w:szCs w:val="26"/>
                <w:lang w:val="en-US"/>
              </w:rPr>
            </w:pPr>
            <w:r w:rsidRPr="005E12E0">
              <w:rPr>
                <w:sz w:val="26"/>
                <w:szCs w:val="26"/>
                <w:lang w:val="en-US"/>
              </w:rPr>
              <w:t>Khu vực đô thị</w:t>
            </w:r>
          </w:p>
        </w:tc>
        <w:tc>
          <w:tcPr>
            <w:tcW w:w="1418" w:type="dxa"/>
            <w:tcBorders>
              <w:top w:val="nil"/>
              <w:left w:val="nil"/>
              <w:bottom w:val="single" w:sz="4" w:space="0" w:color="auto"/>
              <w:right w:val="single" w:sz="4" w:space="0" w:color="auto"/>
            </w:tcBorders>
            <w:noWrap/>
            <w:vAlign w:val="center"/>
            <w:hideMark/>
          </w:tcPr>
          <w:p w14:paraId="0302DCC1"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2268" w:type="dxa"/>
            <w:gridSpan w:val="2"/>
            <w:tcBorders>
              <w:top w:val="single" w:sz="4" w:space="0" w:color="auto"/>
              <w:left w:val="nil"/>
              <w:bottom w:val="single" w:sz="4" w:space="0" w:color="auto"/>
              <w:right w:val="single" w:sz="4" w:space="0" w:color="000000"/>
            </w:tcBorders>
            <w:noWrap/>
            <w:vAlign w:val="center"/>
            <w:hideMark/>
          </w:tcPr>
          <w:p w14:paraId="1FDB7A0F" w14:textId="77777777" w:rsidR="00DF12BF" w:rsidRPr="005E12E0" w:rsidRDefault="00DF12BF" w:rsidP="008349A2">
            <w:pPr>
              <w:spacing w:after="0"/>
              <w:ind w:firstLine="0"/>
              <w:jc w:val="center"/>
              <w:rPr>
                <w:sz w:val="26"/>
                <w:szCs w:val="26"/>
                <w:lang w:val="en-US"/>
              </w:rPr>
            </w:pPr>
            <w:r w:rsidRPr="005E12E0">
              <w:rPr>
                <w:sz w:val="26"/>
                <w:szCs w:val="26"/>
                <w:lang w:val="en-US"/>
              </w:rPr>
              <w:t>100</w:t>
            </w:r>
          </w:p>
        </w:tc>
        <w:tc>
          <w:tcPr>
            <w:tcW w:w="1134" w:type="dxa"/>
            <w:tcBorders>
              <w:top w:val="nil"/>
              <w:left w:val="nil"/>
              <w:bottom w:val="single" w:sz="4" w:space="0" w:color="auto"/>
              <w:right w:val="single" w:sz="4" w:space="0" w:color="auto"/>
            </w:tcBorders>
            <w:noWrap/>
            <w:vAlign w:val="center"/>
            <w:hideMark/>
          </w:tcPr>
          <w:p w14:paraId="41E64FCB" w14:textId="77777777" w:rsidR="00DF12BF" w:rsidRPr="005E12E0" w:rsidRDefault="00DF12BF" w:rsidP="008349A2">
            <w:pPr>
              <w:spacing w:after="0"/>
              <w:ind w:firstLine="0"/>
              <w:jc w:val="center"/>
              <w:rPr>
                <w:sz w:val="26"/>
                <w:szCs w:val="26"/>
                <w:lang w:val="en-US"/>
              </w:rPr>
            </w:pPr>
            <w:r w:rsidRPr="005E12E0">
              <w:rPr>
                <w:sz w:val="26"/>
                <w:szCs w:val="26"/>
                <w:lang w:val="en-US"/>
              </w:rPr>
              <w:t>100</w:t>
            </w:r>
          </w:p>
        </w:tc>
        <w:tc>
          <w:tcPr>
            <w:tcW w:w="1878" w:type="dxa"/>
            <w:tcBorders>
              <w:top w:val="nil"/>
              <w:left w:val="nil"/>
              <w:bottom w:val="single" w:sz="4" w:space="0" w:color="auto"/>
              <w:right w:val="single" w:sz="4" w:space="0" w:color="auto"/>
            </w:tcBorders>
            <w:noWrap/>
            <w:vAlign w:val="bottom"/>
            <w:hideMark/>
          </w:tcPr>
          <w:p w14:paraId="3B8FEE05" w14:textId="77777777" w:rsidR="00DF12BF" w:rsidRPr="005E12E0" w:rsidRDefault="00DF12BF" w:rsidP="008349A2">
            <w:pPr>
              <w:spacing w:after="0"/>
              <w:ind w:firstLine="0"/>
              <w:jc w:val="center"/>
              <w:rPr>
                <w:sz w:val="26"/>
                <w:szCs w:val="26"/>
                <w:lang w:val="en-US"/>
              </w:rPr>
            </w:pPr>
            <w:r w:rsidRPr="005E12E0">
              <w:rPr>
                <w:sz w:val="26"/>
                <w:szCs w:val="26"/>
                <w:lang w:val="en-US"/>
              </w:rPr>
              <w:t>Đạt</w:t>
            </w:r>
          </w:p>
        </w:tc>
      </w:tr>
      <w:tr w:rsidR="00DF12BF" w:rsidRPr="005E12E0" w14:paraId="76968327" w14:textId="77777777" w:rsidTr="008349A2">
        <w:trPr>
          <w:trHeight w:val="336"/>
        </w:trPr>
        <w:tc>
          <w:tcPr>
            <w:tcW w:w="709" w:type="dxa"/>
            <w:tcBorders>
              <w:top w:val="nil"/>
              <w:left w:val="single" w:sz="4" w:space="0" w:color="auto"/>
              <w:bottom w:val="single" w:sz="4" w:space="0" w:color="auto"/>
              <w:right w:val="single" w:sz="4" w:space="0" w:color="auto"/>
            </w:tcBorders>
            <w:vAlign w:val="center"/>
            <w:hideMark/>
          </w:tcPr>
          <w:p w14:paraId="0D872611"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7371" w:type="dxa"/>
            <w:tcBorders>
              <w:top w:val="nil"/>
              <w:left w:val="nil"/>
              <w:bottom w:val="single" w:sz="4" w:space="0" w:color="auto"/>
              <w:right w:val="single" w:sz="4" w:space="0" w:color="auto"/>
            </w:tcBorders>
            <w:vAlign w:val="bottom"/>
            <w:hideMark/>
          </w:tcPr>
          <w:p w14:paraId="14CC19F1" w14:textId="77777777" w:rsidR="00DF12BF" w:rsidRPr="005E12E0" w:rsidRDefault="00DF12BF" w:rsidP="008349A2">
            <w:pPr>
              <w:spacing w:after="0"/>
              <w:ind w:firstLine="0"/>
              <w:jc w:val="left"/>
              <w:rPr>
                <w:sz w:val="26"/>
                <w:szCs w:val="26"/>
                <w:lang w:val="en-US"/>
              </w:rPr>
            </w:pPr>
            <w:r w:rsidRPr="005E12E0">
              <w:rPr>
                <w:sz w:val="26"/>
                <w:szCs w:val="26"/>
                <w:lang w:val="en-US"/>
              </w:rPr>
              <w:t>Khu vực nông thôn</w:t>
            </w:r>
          </w:p>
        </w:tc>
        <w:tc>
          <w:tcPr>
            <w:tcW w:w="1418" w:type="dxa"/>
            <w:tcBorders>
              <w:top w:val="nil"/>
              <w:left w:val="nil"/>
              <w:bottom w:val="single" w:sz="4" w:space="0" w:color="auto"/>
              <w:right w:val="single" w:sz="4" w:space="0" w:color="auto"/>
            </w:tcBorders>
            <w:noWrap/>
            <w:vAlign w:val="center"/>
            <w:hideMark/>
          </w:tcPr>
          <w:p w14:paraId="750BFC21"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2268" w:type="dxa"/>
            <w:gridSpan w:val="2"/>
            <w:tcBorders>
              <w:top w:val="single" w:sz="4" w:space="0" w:color="auto"/>
              <w:left w:val="nil"/>
              <w:bottom w:val="single" w:sz="4" w:space="0" w:color="auto"/>
              <w:right w:val="single" w:sz="4" w:space="0" w:color="000000"/>
            </w:tcBorders>
            <w:noWrap/>
            <w:vAlign w:val="center"/>
            <w:hideMark/>
          </w:tcPr>
          <w:p w14:paraId="67D46610" w14:textId="77777777" w:rsidR="00DF12BF" w:rsidRPr="005E12E0" w:rsidRDefault="00DF12BF" w:rsidP="008349A2">
            <w:pPr>
              <w:spacing w:after="0"/>
              <w:ind w:firstLine="0"/>
              <w:jc w:val="center"/>
              <w:rPr>
                <w:sz w:val="26"/>
                <w:szCs w:val="26"/>
                <w:lang w:val="en-US"/>
              </w:rPr>
            </w:pPr>
            <w:r w:rsidRPr="005E12E0">
              <w:rPr>
                <w:sz w:val="26"/>
                <w:szCs w:val="26"/>
                <w:lang w:val="en-US"/>
              </w:rPr>
              <w:t>95-100</w:t>
            </w:r>
          </w:p>
        </w:tc>
        <w:tc>
          <w:tcPr>
            <w:tcW w:w="1134" w:type="dxa"/>
            <w:tcBorders>
              <w:top w:val="nil"/>
              <w:left w:val="nil"/>
              <w:bottom w:val="single" w:sz="4" w:space="0" w:color="auto"/>
              <w:right w:val="single" w:sz="4" w:space="0" w:color="auto"/>
            </w:tcBorders>
            <w:noWrap/>
            <w:vAlign w:val="center"/>
            <w:hideMark/>
          </w:tcPr>
          <w:p w14:paraId="5A5C5930" w14:textId="77777777" w:rsidR="00DF12BF" w:rsidRPr="005E12E0" w:rsidRDefault="00DF12BF" w:rsidP="008349A2">
            <w:pPr>
              <w:spacing w:after="0"/>
              <w:ind w:firstLine="0"/>
              <w:jc w:val="center"/>
              <w:rPr>
                <w:sz w:val="26"/>
                <w:szCs w:val="26"/>
                <w:lang w:val="en-US"/>
              </w:rPr>
            </w:pPr>
            <w:r w:rsidRPr="005E12E0">
              <w:rPr>
                <w:sz w:val="26"/>
                <w:szCs w:val="26"/>
                <w:lang w:val="en-US"/>
              </w:rPr>
              <w:t>98</w:t>
            </w:r>
          </w:p>
        </w:tc>
        <w:tc>
          <w:tcPr>
            <w:tcW w:w="1878" w:type="dxa"/>
            <w:tcBorders>
              <w:top w:val="nil"/>
              <w:left w:val="nil"/>
              <w:bottom w:val="single" w:sz="4" w:space="0" w:color="auto"/>
              <w:right w:val="single" w:sz="4" w:space="0" w:color="auto"/>
            </w:tcBorders>
            <w:noWrap/>
            <w:vAlign w:val="bottom"/>
            <w:hideMark/>
          </w:tcPr>
          <w:p w14:paraId="23D67D6D" w14:textId="77777777" w:rsidR="00DF12BF" w:rsidRPr="005E12E0" w:rsidRDefault="00DF12BF" w:rsidP="008349A2">
            <w:pPr>
              <w:spacing w:after="0"/>
              <w:ind w:firstLine="0"/>
              <w:jc w:val="center"/>
              <w:rPr>
                <w:sz w:val="26"/>
                <w:szCs w:val="26"/>
                <w:lang w:val="en-US"/>
              </w:rPr>
            </w:pPr>
            <w:r w:rsidRPr="005E12E0">
              <w:rPr>
                <w:sz w:val="26"/>
                <w:szCs w:val="26"/>
                <w:lang w:val="en-US"/>
              </w:rPr>
              <w:t>Đạt</w:t>
            </w:r>
          </w:p>
        </w:tc>
      </w:tr>
      <w:tr w:rsidR="00DF12BF" w:rsidRPr="005E12E0" w14:paraId="00BDEE53" w14:textId="77777777" w:rsidTr="008349A2">
        <w:trPr>
          <w:trHeight w:val="336"/>
        </w:trPr>
        <w:tc>
          <w:tcPr>
            <w:tcW w:w="709" w:type="dxa"/>
            <w:tcBorders>
              <w:top w:val="nil"/>
              <w:left w:val="single" w:sz="4" w:space="0" w:color="auto"/>
              <w:bottom w:val="single" w:sz="4" w:space="0" w:color="auto"/>
              <w:right w:val="single" w:sz="4" w:space="0" w:color="auto"/>
            </w:tcBorders>
            <w:vAlign w:val="center"/>
            <w:hideMark/>
          </w:tcPr>
          <w:p w14:paraId="07327717" w14:textId="77777777" w:rsidR="00DF12BF" w:rsidRPr="005E12E0" w:rsidRDefault="00DF12BF" w:rsidP="008349A2">
            <w:pPr>
              <w:spacing w:after="0"/>
              <w:ind w:firstLine="0"/>
              <w:jc w:val="center"/>
              <w:rPr>
                <w:sz w:val="26"/>
                <w:szCs w:val="26"/>
                <w:lang w:val="en-US"/>
              </w:rPr>
            </w:pPr>
            <w:r w:rsidRPr="005E12E0">
              <w:rPr>
                <w:sz w:val="26"/>
                <w:szCs w:val="26"/>
                <w:lang w:val="en-US"/>
              </w:rPr>
              <w:t>22</w:t>
            </w:r>
          </w:p>
        </w:tc>
        <w:tc>
          <w:tcPr>
            <w:tcW w:w="7371" w:type="dxa"/>
            <w:tcBorders>
              <w:top w:val="nil"/>
              <w:left w:val="nil"/>
              <w:bottom w:val="single" w:sz="4" w:space="0" w:color="auto"/>
              <w:right w:val="single" w:sz="4" w:space="0" w:color="auto"/>
            </w:tcBorders>
            <w:vAlign w:val="bottom"/>
            <w:hideMark/>
          </w:tcPr>
          <w:p w14:paraId="360F7404" w14:textId="77777777" w:rsidR="00DF12BF" w:rsidRPr="005E12E0" w:rsidRDefault="00DF12BF" w:rsidP="008349A2">
            <w:pPr>
              <w:spacing w:after="0"/>
              <w:ind w:firstLine="0"/>
              <w:jc w:val="left"/>
              <w:rPr>
                <w:sz w:val="26"/>
                <w:szCs w:val="26"/>
                <w:lang w:val="en-US"/>
              </w:rPr>
            </w:pPr>
            <w:r w:rsidRPr="005E12E0">
              <w:rPr>
                <w:sz w:val="26"/>
                <w:szCs w:val="26"/>
                <w:lang w:val="en-US"/>
              </w:rPr>
              <w:t xml:space="preserve">Xử lý ô nhiễm môi trường </w:t>
            </w:r>
          </w:p>
        </w:tc>
        <w:tc>
          <w:tcPr>
            <w:tcW w:w="1418" w:type="dxa"/>
            <w:tcBorders>
              <w:top w:val="nil"/>
              <w:left w:val="nil"/>
              <w:bottom w:val="single" w:sz="4" w:space="0" w:color="auto"/>
              <w:right w:val="single" w:sz="4" w:space="0" w:color="auto"/>
            </w:tcBorders>
            <w:noWrap/>
            <w:vAlign w:val="center"/>
            <w:hideMark/>
          </w:tcPr>
          <w:p w14:paraId="09E27BF2" w14:textId="77777777" w:rsidR="00DF12BF" w:rsidRPr="005E12E0" w:rsidRDefault="00DF12BF" w:rsidP="008349A2">
            <w:pPr>
              <w:spacing w:after="0"/>
              <w:ind w:firstLine="0"/>
              <w:jc w:val="center"/>
              <w:rPr>
                <w:sz w:val="26"/>
                <w:szCs w:val="26"/>
                <w:lang w:val="en-US"/>
              </w:rPr>
            </w:pPr>
            <w:r w:rsidRPr="005E12E0">
              <w:rPr>
                <w:sz w:val="26"/>
                <w:szCs w:val="26"/>
                <w:lang w:val="en-US"/>
              </w:rPr>
              <w:t> </w:t>
            </w:r>
          </w:p>
        </w:tc>
        <w:tc>
          <w:tcPr>
            <w:tcW w:w="2268" w:type="dxa"/>
            <w:gridSpan w:val="2"/>
            <w:tcBorders>
              <w:top w:val="single" w:sz="4" w:space="0" w:color="auto"/>
              <w:left w:val="nil"/>
              <w:bottom w:val="single" w:sz="4" w:space="0" w:color="auto"/>
              <w:right w:val="single" w:sz="4" w:space="0" w:color="000000"/>
            </w:tcBorders>
            <w:noWrap/>
            <w:vAlign w:val="center"/>
            <w:hideMark/>
          </w:tcPr>
          <w:p w14:paraId="50B9B91F" w14:textId="77777777" w:rsidR="00DF12BF" w:rsidRPr="005E12E0" w:rsidRDefault="00DF12BF" w:rsidP="008349A2">
            <w:pPr>
              <w:spacing w:after="0"/>
              <w:ind w:firstLine="0"/>
              <w:jc w:val="center"/>
              <w:rPr>
                <w:sz w:val="26"/>
                <w:szCs w:val="26"/>
                <w:lang w:val="en-US"/>
              </w:rPr>
            </w:pPr>
            <w:r w:rsidRPr="005E12E0">
              <w:rPr>
                <w:sz w:val="26"/>
                <w:szCs w:val="26"/>
                <w:lang w:val="en-US"/>
              </w:rPr>
              <w:t> </w:t>
            </w:r>
          </w:p>
        </w:tc>
        <w:tc>
          <w:tcPr>
            <w:tcW w:w="1134" w:type="dxa"/>
            <w:tcBorders>
              <w:top w:val="nil"/>
              <w:left w:val="nil"/>
              <w:bottom w:val="single" w:sz="4" w:space="0" w:color="auto"/>
              <w:right w:val="single" w:sz="4" w:space="0" w:color="auto"/>
            </w:tcBorders>
            <w:noWrap/>
            <w:vAlign w:val="center"/>
            <w:hideMark/>
          </w:tcPr>
          <w:p w14:paraId="7FFFBBAA" w14:textId="77777777" w:rsidR="00DF12BF" w:rsidRPr="005E12E0" w:rsidRDefault="00DF12BF" w:rsidP="008349A2">
            <w:pPr>
              <w:spacing w:after="0"/>
              <w:ind w:firstLine="0"/>
              <w:jc w:val="center"/>
              <w:rPr>
                <w:sz w:val="26"/>
                <w:szCs w:val="26"/>
                <w:lang w:val="en-US"/>
              </w:rPr>
            </w:pPr>
            <w:r w:rsidRPr="005E12E0">
              <w:rPr>
                <w:sz w:val="26"/>
                <w:szCs w:val="26"/>
                <w:lang w:val="en-US"/>
              </w:rPr>
              <w:t> </w:t>
            </w:r>
          </w:p>
        </w:tc>
        <w:tc>
          <w:tcPr>
            <w:tcW w:w="1878" w:type="dxa"/>
            <w:tcBorders>
              <w:top w:val="nil"/>
              <w:left w:val="nil"/>
              <w:bottom w:val="single" w:sz="4" w:space="0" w:color="auto"/>
              <w:right w:val="single" w:sz="4" w:space="0" w:color="auto"/>
            </w:tcBorders>
            <w:noWrap/>
            <w:vAlign w:val="bottom"/>
            <w:hideMark/>
          </w:tcPr>
          <w:p w14:paraId="10CF6E0F" w14:textId="77777777" w:rsidR="00DF12BF" w:rsidRPr="005E12E0" w:rsidRDefault="00DF12BF" w:rsidP="008349A2">
            <w:pPr>
              <w:spacing w:after="0"/>
              <w:ind w:firstLine="0"/>
              <w:jc w:val="center"/>
              <w:rPr>
                <w:sz w:val="26"/>
                <w:szCs w:val="26"/>
                <w:lang w:val="en-US"/>
              </w:rPr>
            </w:pPr>
            <w:r w:rsidRPr="005E12E0">
              <w:rPr>
                <w:sz w:val="26"/>
                <w:szCs w:val="26"/>
                <w:lang w:val="en-US"/>
              </w:rPr>
              <w:t> </w:t>
            </w:r>
          </w:p>
        </w:tc>
      </w:tr>
      <w:tr w:rsidR="00DF12BF" w:rsidRPr="005E12E0" w14:paraId="3CE26679" w14:textId="77777777" w:rsidTr="008349A2">
        <w:trPr>
          <w:trHeight w:val="624"/>
        </w:trPr>
        <w:tc>
          <w:tcPr>
            <w:tcW w:w="709" w:type="dxa"/>
            <w:tcBorders>
              <w:top w:val="nil"/>
              <w:left w:val="single" w:sz="4" w:space="0" w:color="auto"/>
              <w:bottom w:val="single" w:sz="4" w:space="0" w:color="auto"/>
              <w:right w:val="single" w:sz="4" w:space="0" w:color="auto"/>
            </w:tcBorders>
            <w:vAlign w:val="center"/>
            <w:hideMark/>
          </w:tcPr>
          <w:p w14:paraId="116C9476" w14:textId="77777777" w:rsidR="00DF12BF" w:rsidRPr="005E12E0" w:rsidRDefault="00DF12BF" w:rsidP="008349A2">
            <w:pPr>
              <w:spacing w:after="0"/>
              <w:ind w:firstLine="0"/>
              <w:jc w:val="center"/>
              <w:rPr>
                <w:sz w:val="26"/>
                <w:szCs w:val="26"/>
                <w:lang w:val="en-US"/>
              </w:rPr>
            </w:pPr>
            <w:r w:rsidRPr="005E12E0">
              <w:rPr>
                <w:sz w:val="26"/>
                <w:szCs w:val="26"/>
                <w:lang w:val="en-US"/>
              </w:rPr>
              <w:t>22.1</w:t>
            </w:r>
          </w:p>
        </w:tc>
        <w:tc>
          <w:tcPr>
            <w:tcW w:w="7371" w:type="dxa"/>
            <w:tcBorders>
              <w:top w:val="nil"/>
              <w:left w:val="nil"/>
              <w:bottom w:val="single" w:sz="4" w:space="0" w:color="auto"/>
              <w:right w:val="single" w:sz="4" w:space="0" w:color="auto"/>
            </w:tcBorders>
            <w:vAlign w:val="bottom"/>
            <w:hideMark/>
          </w:tcPr>
          <w:p w14:paraId="0D883017" w14:textId="77777777" w:rsidR="00DF12BF" w:rsidRPr="005E12E0" w:rsidRDefault="00DF12BF" w:rsidP="008349A2">
            <w:pPr>
              <w:spacing w:after="0"/>
              <w:ind w:firstLine="0"/>
              <w:jc w:val="left"/>
              <w:rPr>
                <w:sz w:val="26"/>
                <w:szCs w:val="26"/>
                <w:lang w:val="en-US"/>
              </w:rPr>
            </w:pPr>
            <w:r w:rsidRPr="005E12E0">
              <w:rPr>
                <w:sz w:val="26"/>
                <w:szCs w:val="26"/>
                <w:lang w:val="en-US"/>
              </w:rPr>
              <w:t>Tỷ lệ CCN có trạm XLNT đạt tiêu chuẩn hoặc quy chuẩn kỹ thuật quốc gia tương ứng</w:t>
            </w:r>
          </w:p>
        </w:tc>
        <w:tc>
          <w:tcPr>
            <w:tcW w:w="1418" w:type="dxa"/>
            <w:tcBorders>
              <w:top w:val="nil"/>
              <w:left w:val="nil"/>
              <w:bottom w:val="single" w:sz="4" w:space="0" w:color="auto"/>
              <w:right w:val="single" w:sz="4" w:space="0" w:color="auto"/>
            </w:tcBorders>
            <w:noWrap/>
            <w:vAlign w:val="center"/>
            <w:hideMark/>
          </w:tcPr>
          <w:p w14:paraId="3CA98A55" w14:textId="77777777" w:rsidR="00DF12BF" w:rsidRPr="005E12E0" w:rsidRDefault="00DF12BF" w:rsidP="008349A2">
            <w:pPr>
              <w:spacing w:after="0"/>
              <w:ind w:firstLine="0"/>
              <w:jc w:val="center"/>
              <w:rPr>
                <w:sz w:val="26"/>
                <w:szCs w:val="26"/>
                <w:lang w:val="en-US"/>
              </w:rPr>
            </w:pPr>
            <w:r w:rsidRPr="005E12E0">
              <w:rPr>
                <w:sz w:val="26"/>
                <w:szCs w:val="26"/>
                <w:lang w:val="en-US"/>
              </w:rPr>
              <w:t> </w:t>
            </w:r>
          </w:p>
        </w:tc>
        <w:tc>
          <w:tcPr>
            <w:tcW w:w="2268" w:type="dxa"/>
            <w:gridSpan w:val="2"/>
            <w:tcBorders>
              <w:top w:val="single" w:sz="4" w:space="0" w:color="auto"/>
              <w:left w:val="nil"/>
              <w:bottom w:val="single" w:sz="4" w:space="0" w:color="auto"/>
              <w:right w:val="single" w:sz="4" w:space="0" w:color="000000"/>
            </w:tcBorders>
            <w:noWrap/>
            <w:vAlign w:val="center"/>
            <w:hideMark/>
          </w:tcPr>
          <w:p w14:paraId="4F2CA1E7" w14:textId="77777777" w:rsidR="00DF12BF" w:rsidRPr="005E12E0" w:rsidRDefault="00DF12BF" w:rsidP="008349A2">
            <w:pPr>
              <w:spacing w:after="0"/>
              <w:ind w:firstLine="0"/>
              <w:jc w:val="center"/>
              <w:rPr>
                <w:sz w:val="26"/>
                <w:szCs w:val="26"/>
                <w:lang w:val="en-US"/>
              </w:rPr>
            </w:pPr>
            <w:r w:rsidRPr="005E12E0">
              <w:rPr>
                <w:sz w:val="26"/>
                <w:szCs w:val="26"/>
                <w:lang w:val="en-US"/>
              </w:rPr>
              <w:t> </w:t>
            </w:r>
          </w:p>
        </w:tc>
        <w:tc>
          <w:tcPr>
            <w:tcW w:w="1134" w:type="dxa"/>
            <w:tcBorders>
              <w:top w:val="nil"/>
              <w:left w:val="nil"/>
              <w:bottom w:val="single" w:sz="4" w:space="0" w:color="auto"/>
              <w:right w:val="single" w:sz="4" w:space="0" w:color="auto"/>
            </w:tcBorders>
            <w:noWrap/>
            <w:vAlign w:val="center"/>
            <w:hideMark/>
          </w:tcPr>
          <w:p w14:paraId="7E4BF3EE" w14:textId="77777777" w:rsidR="00DF12BF" w:rsidRPr="005E12E0" w:rsidRDefault="00DF12BF" w:rsidP="008349A2">
            <w:pPr>
              <w:spacing w:after="0"/>
              <w:ind w:firstLine="0"/>
              <w:jc w:val="center"/>
              <w:rPr>
                <w:sz w:val="26"/>
                <w:szCs w:val="26"/>
                <w:lang w:val="en-US"/>
              </w:rPr>
            </w:pPr>
            <w:r w:rsidRPr="005E12E0">
              <w:rPr>
                <w:sz w:val="26"/>
                <w:szCs w:val="26"/>
                <w:lang w:val="en-US"/>
              </w:rPr>
              <w:t> </w:t>
            </w:r>
          </w:p>
        </w:tc>
        <w:tc>
          <w:tcPr>
            <w:tcW w:w="1878" w:type="dxa"/>
            <w:tcBorders>
              <w:top w:val="nil"/>
              <w:left w:val="nil"/>
              <w:bottom w:val="single" w:sz="4" w:space="0" w:color="auto"/>
              <w:right w:val="single" w:sz="4" w:space="0" w:color="auto"/>
            </w:tcBorders>
            <w:noWrap/>
            <w:vAlign w:val="bottom"/>
            <w:hideMark/>
          </w:tcPr>
          <w:p w14:paraId="42D9E992" w14:textId="77777777" w:rsidR="00DF12BF" w:rsidRPr="005E12E0" w:rsidRDefault="00DF12BF" w:rsidP="008349A2">
            <w:pPr>
              <w:spacing w:after="0"/>
              <w:ind w:firstLine="0"/>
              <w:jc w:val="center"/>
              <w:rPr>
                <w:sz w:val="26"/>
                <w:szCs w:val="26"/>
                <w:lang w:val="en-US"/>
              </w:rPr>
            </w:pPr>
            <w:r w:rsidRPr="005E12E0">
              <w:rPr>
                <w:sz w:val="26"/>
                <w:szCs w:val="26"/>
                <w:lang w:val="en-US"/>
              </w:rPr>
              <w:t> </w:t>
            </w:r>
          </w:p>
        </w:tc>
      </w:tr>
      <w:tr w:rsidR="00DF12BF" w:rsidRPr="005E12E0" w14:paraId="7AFBEB18" w14:textId="77777777" w:rsidTr="008349A2">
        <w:trPr>
          <w:trHeight w:val="336"/>
        </w:trPr>
        <w:tc>
          <w:tcPr>
            <w:tcW w:w="709" w:type="dxa"/>
            <w:tcBorders>
              <w:top w:val="nil"/>
              <w:left w:val="single" w:sz="4" w:space="0" w:color="auto"/>
              <w:bottom w:val="single" w:sz="4" w:space="0" w:color="auto"/>
              <w:right w:val="single" w:sz="4" w:space="0" w:color="auto"/>
            </w:tcBorders>
            <w:vAlign w:val="center"/>
            <w:hideMark/>
          </w:tcPr>
          <w:p w14:paraId="54820107"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7371" w:type="dxa"/>
            <w:tcBorders>
              <w:top w:val="nil"/>
              <w:left w:val="nil"/>
              <w:bottom w:val="single" w:sz="4" w:space="0" w:color="auto"/>
              <w:right w:val="single" w:sz="4" w:space="0" w:color="auto"/>
            </w:tcBorders>
            <w:vAlign w:val="bottom"/>
            <w:hideMark/>
          </w:tcPr>
          <w:p w14:paraId="1A6E57EA" w14:textId="77777777" w:rsidR="00DF12BF" w:rsidRPr="005E12E0" w:rsidRDefault="00DF12BF" w:rsidP="008349A2">
            <w:pPr>
              <w:spacing w:after="0"/>
              <w:ind w:firstLine="0"/>
              <w:jc w:val="left"/>
              <w:rPr>
                <w:sz w:val="26"/>
                <w:szCs w:val="26"/>
                <w:lang w:val="en-US"/>
              </w:rPr>
            </w:pPr>
            <w:r w:rsidRPr="005E12E0">
              <w:rPr>
                <w:sz w:val="26"/>
                <w:szCs w:val="26"/>
                <w:lang w:val="en-US"/>
              </w:rPr>
              <w:t>Với CCN xây dựng mới</w:t>
            </w:r>
          </w:p>
        </w:tc>
        <w:tc>
          <w:tcPr>
            <w:tcW w:w="1418" w:type="dxa"/>
            <w:tcBorders>
              <w:top w:val="nil"/>
              <w:left w:val="nil"/>
              <w:bottom w:val="single" w:sz="4" w:space="0" w:color="auto"/>
              <w:right w:val="single" w:sz="4" w:space="0" w:color="auto"/>
            </w:tcBorders>
            <w:noWrap/>
            <w:vAlign w:val="center"/>
            <w:hideMark/>
          </w:tcPr>
          <w:p w14:paraId="162F74D7"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2268" w:type="dxa"/>
            <w:gridSpan w:val="2"/>
            <w:tcBorders>
              <w:top w:val="single" w:sz="4" w:space="0" w:color="auto"/>
              <w:left w:val="nil"/>
              <w:bottom w:val="single" w:sz="4" w:space="0" w:color="auto"/>
              <w:right w:val="single" w:sz="4" w:space="0" w:color="000000"/>
            </w:tcBorders>
            <w:noWrap/>
            <w:vAlign w:val="center"/>
            <w:hideMark/>
          </w:tcPr>
          <w:p w14:paraId="35A224DD" w14:textId="77777777" w:rsidR="00DF12BF" w:rsidRPr="005E12E0" w:rsidRDefault="00DF12BF" w:rsidP="008349A2">
            <w:pPr>
              <w:spacing w:after="0"/>
              <w:ind w:firstLine="0"/>
              <w:jc w:val="center"/>
              <w:rPr>
                <w:sz w:val="26"/>
                <w:szCs w:val="26"/>
                <w:lang w:val="en-US"/>
              </w:rPr>
            </w:pPr>
            <w:r w:rsidRPr="005E12E0">
              <w:rPr>
                <w:sz w:val="26"/>
                <w:szCs w:val="26"/>
                <w:lang w:val="en-US"/>
              </w:rPr>
              <w:t>100</w:t>
            </w:r>
          </w:p>
        </w:tc>
        <w:tc>
          <w:tcPr>
            <w:tcW w:w="1134" w:type="dxa"/>
            <w:tcBorders>
              <w:top w:val="nil"/>
              <w:left w:val="nil"/>
              <w:bottom w:val="single" w:sz="4" w:space="0" w:color="auto"/>
              <w:right w:val="single" w:sz="4" w:space="0" w:color="auto"/>
            </w:tcBorders>
            <w:noWrap/>
            <w:vAlign w:val="center"/>
            <w:hideMark/>
          </w:tcPr>
          <w:p w14:paraId="286CF413" w14:textId="77777777" w:rsidR="00DF12BF" w:rsidRPr="005E12E0" w:rsidRDefault="00DF12BF" w:rsidP="008349A2">
            <w:pPr>
              <w:spacing w:after="0"/>
              <w:ind w:firstLine="0"/>
              <w:jc w:val="center"/>
              <w:rPr>
                <w:sz w:val="26"/>
                <w:szCs w:val="26"/>
                <w:lang w:val="en-US"/>
              </w:rPr>
            </w:pPr>
            <w:r w:rsidRPr="005E12E0">
              <w:rPr>
                <w:sz w:val="26"/>
                <w:szCs w:val="26"/>
                <w:lang w:val="en-US"/>
              </w:rPr>
              <w:t>100</w:t>
            </w:r>
          </w:p>
        </w:tc>
        <w:tc>
          <w:tcPr>
            <w:tcW w:w="1878" w:type="dxa"/>
            <w:tcBorders>
              <w:top w:val="nil"/>
              <w:left w:val="nil"/>
              <w:bottom w:val="single" w:sz="4" w:space="0" w:color="auto"/>
              <w:right w:val="single" w:sz="4" w:space="0" w:color="auto"/>
            </w:tcBorders>
            <w:noWrap/>
            <w:vAlign w:val="bottom"/>
            <w:hideMark/>
          </w:tcPr>
          <w:p w14:paraId="76DC42CF" w14:textId="77777777" w:rsidR="00DF12BF" w:rsidRPr="005E12E0" w:rsidRDefault="00DF12BF" w:rsidP="008349A2">
            <w:pPr>
              <w:spacing w:after="0"/>
              <w:ind w:firstLine="0"/>
              <w:jc w:val="center"/>
              <w:rPr>
                <w:sz w:val="26"/>
                <w:szCs w:val="26"/>
                <w:lang w:val="en-US"/>
              </w:rPr>
            </w:pPr>
            <w:r w:rsidRPr="005E12E0">
              <w:rPr>
                <w:sz w:val="26"/>
                <w:szCs w:val="26"/>
                <w:lang w:val="en-US"/>
              </w:rPr>
              <w:t>Đạt</w:t>
            </w:r>
          </w:p>
        </w:tc>
      </w:tr>
      <w:tr w:rsidR="00DF12BF" w:rsidRPr="005E12E0" w14:paraId="2801887E" w14:textId="77777777" w:rsidTr="008349A2">
        <w:trPr>
          <w:trHeight w:val="336"/>
        </w:trPr>
        <w:tc>
          <w:tcPr>
            <w:tcW w:w="709" w:type="dxa"/>
            <w:tcBorders>
              <w:top w:val="nil"/>
              <w:left w:val="single" w:sz="4" w:space="0" w:color="auto"/>
              <w:bottom w:val="single" w:sz="4" w:space="0" w:color="auto"/>
              <w:right w:val="single" w:sz="4" w:space="0" w:color="auto"/>
            </w:tcBorders>
            <w:vAlign w:val="center"/>
            <w:hideMark/>
          </w:tcPr>
          <w:p w14:paraId="2D76E723"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7371" w:type="dxa"/>
            <w:tcBorders>
              <w:top w:val="nil"/>
              <w:left w:val="nil"/>
              <w:bottom w:val="single" w:sz="4" w:space="0" w:color="auto"/>
              <w:right w:val="single" w:sz="4" w:space="0" w:color="auto"/>
            </w:tcBorders>
            <w:vAlign w:val="bottom"/>
            <w:hideMark/>
          </w:tcPr>
          <w:p w14:paraId="458E0773" w14:textId="77777777" w:rsidR="00DF12BF" w:rsidRPr="005E12E0" w:rsidRDefault="00DF12BF" w:rsidP="008349A2">
            <w:pPr>
              <w:spacing w:after="0"/>
              <w:ind w:firstLine="0"/>
              <w:jc w:val="left"/>
              <w:rPr>
                <w:sz w:val="26"/>
                <w:szCs w:val="26"/>
                <w:lang w:val="en-US"/>
              </w:rPr>
            </w:pPr>
            <w:r w:rsidRPr="005E12E0">
              <w:rPr>
                <w:sz w:val="26"/>
                <w:szCs w:val="26"/>
                <w:lang w:val="en-US"/>
              </w:rPr>
              <w:t>Với CCN, CCN làng nghề đã đi vào hoạt động</w:t>
            </w:r>
          </w:p>
        </w:tc>
        <w:tc>
          <w:tcPr>
            <w:tcW w:w="1418" w:type="dxa"/>
            <w:tcBorders>
              <w:top w:val="nil"/>
              <w:left w:val="nil"/>
              <w:bottom w:val="single" w:sz="4" w:space="0" w:color="auto"/>
              <w:right w:val="single" w:sz="4" w:space="0" w:color="auto"/>
            </w:tcBorders>
            <w:noWrap/>
            <w:vAlign w:val="center"/>
            <w:hideMark/>
          </w:tcPr>
          <w:p w14:paraId="74C0A988"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2268" w:type="dxa"/>
            <w:gridSpan w:val="2"/>
            <w:tcBorders>
              <w:top w:val="single" w:sz="4" w:space="0" w:color="auto"/>
              <w:left w:val="nil"/>
              <w:bottom w:val="single" w:sz="4" w:space="0" w:color="auto"/>
              <w:right w:val="single" w:sz="4" w:space="0" w:color="000000"/>
            </w:tcBorders>
            <w:noWrap/>
            <w:vAlign w:val="center"/>
            <w:hideMark/>
          </w:tcPr>
          <w:p w14:paraId="1E34AFAF" w14:textId="77777777" w:rsidR="00DF12BF" w:rsidRPr="005E12E0" w:rsidRDefault="00DF12BF" w:rsidP="008349A2">
            <w:pPr>
              <w:spacing w:after="0"/>
              <w:ind w:firstLine="0"/>
              <w:jc w:val="center"/>
              <w:rPr>
                <w:sz w:val="26"/>
                <w:szCs w:val="26"/>
                <w:lang w:val="en-US"/>
              </w:rPr>
            </w:pPr>
            <w:r w:rsidRPr="005E12E0">
              <w:rPr>
                <w:sz w:val="26"/>
                <w:szCs w:val="26"/>
                <w:lang w:val="en-US"/>
              </w:rPr>
              <w:t>100</w:t>
            </w:r>
          </w:p>
        </w:tc>
        <w:tc>
          <w:tcPr>
            <w:tcW w:w="1134" w:type="dxa"/>
            <w:tcBorders>
              <w:top w:val="nil"/>
              <w:left w:val="nil"/>
              <w:bottom w:val="single" w:sz="4" w:space="0" w:color="auto"/>
              <w:right w:val="single" w:sz="4" w:space="0" w:color="auto"/>
            </w:tcBorders>
            <w:noWrap/>
            <w:vAlign w:val="center"/>
            <w:hideMark/>
          </w:tcPr>
          <w:p w14:paraId="664487FE" w14:textId="77777777" w:rsidR="00DF12BF" w:rsidRPr="005E12E0" w:rsidRDefault="00DF12BF" w:rsidP="008349A2">
            <w:pPr>
              <w:spacing w:after="0"/>
              <w:ind w:firstLine="0"/>
              <w:jc w:val="center"/>
              <w:rPr>
                <w:sz w:val="26"/>
                <w:szCs w:val="26"/>
                <w:lang w:val="en-US"/>
              </w:rPr>
            </w:pPr>
            <w:r w:rsidRPr="005E12E0">
              <w:rPr>
                <w:sz w:val="26"/>
                <w:szCs w:val="26"/>
                <w:lang w:val="en-US"/>
              </w:rPr>
              <w:t>100</w:t>
            </w:r>
          </w:p>
        </w:tc>
        <w:tc>
          <w:tcPr>
            <w:tcW w:w="1878" w:type="dxa"/>
            <w:tcBorders>
              <w:top w:val="nil"/>
              <w:left w:val="nil"/>
              <w:bottom w:val="single" w:sz="4" w:space="0" w:color="auto"/>
              <w:right w:val="single" w:sz="4" w:space="0" w:color="auto"/>
            </w:tcBorders>
            <w:noWrap/>
            <w:vAlign w:val="bottom"/>
            <w:hideMark/>
          </w:tcPr>
          <w:p w14:paraId="6E21F6AF" w14:textId="77777777" w:rsidR="00DF12BF" w:rsidRPr="005E12E0" w:rsidRDefault="00DF12BF" w:rsidP="008349A2">
            <w:pPr>
              <w:spacing w:after="0"/>
              <w:ind w:firstLine="0"/>
              <w:jc w:val="center"/>
              <w:rPr>
                <w:sz w:val="26"/>
                <w:szCs w:val="26"/>
                <w:lang w:val="en-US"/>
              </w:rPr>
            </w:pPr>
            <w:r w:rsidRPr="005E12E0">
              <w:rPr>
                <w:sz w:val="26"/>
                <w:szCs w:val="26"/>
                <w:lang w:val="en-US"/>
              </w:rPr>
              <w:t>Đạt</w:t>
            </w:r>
          </w:p>
        </w:tc>
      </w:tr>
      <w:tr w:rsidR="00DF12BF" w:rsidRPr="005E12E0" w14:paraId="0CFEFD93" w14:textId="77777777" w:rsidTr="008349A2">
        <w:trPr>
          <w:trHeight w:val="336"/>
        </w:trPr>
        <w:tc>
          <w:tcPr>
            <w:tcW w:w="709" w:type="dxa"/>
            <w:tcBorders>
              <w:top w:val="nil"/>
              <w:left w:val="single" w:sz="4" w:space="0" w:color="auto"/>
              <w:bottom w:val="single" w:sz="4" w:space="0" w:color="auto"/>
              <w:right w:val="single" w:sz="4" w:space="0" w:color="auto"/>
            </w:tcBorders>
            <w:vAlign w:val="center"/>
            <w:hideMark/>
          </w:tcPr>
          <w:p w14:paraId="5DDE196C" w14:textId="77777777" w:rsidR="00DF12BF" w:rsidRPr="005E12E0" w:rsidRDefault="00DF12BF" w:rsidP="008349A2">
            <w:pPr>
              <w:spacing w:after="0"/>
              <w:ind w:firstLine="0"/>
              <w:jc w:val="center"/>
              <w:rPr>
                <w:sz w:val="26"/>
                <w:szCs w:val="26"/>
                <w:lang w:val="en-US"/>
              </w:rPr>
            </w:pPr>
            <w:r w:rsidRPr="005E12E0">
              <w:rPr>
                <w:sz w:val="26"/>
                <w:szCs w:val="26"/>
                <w:lang w:val="en-US"/>
              </w:rPr>
              <w:t>22.2</w:t>
            </w:r>
          </w:p>
        </w:tc>
        <w:tc>
          <w:tcPr>
            <w:tcW w:w="7371" w:type="dxa"/>
            <w:tcBorders>
              <w:top w:val="nil"/>
              <w:left w:val="nil"/>
              <w:bottom w:val="single" w:sz="4" w:space="0" w:color="auto"/>
              <w:right w:val="single" w:sz="4" w:space="0" w:color="auto"/>
            </w:tcBorders>
            <w:vAlign w:val="bottom"/>
            <w:hideMark/>
          </w:tcPr>
          <w:p w14:paraId="2C82214C" w14:textId="77777777" w:rsidR="00DF12BF" w:rsidRPr="005E12E0" w:rsidRDefault="00DF12BF" w:rsidP="008349A2">
            <w:pPr>
              <w:spacing w:after="0"/>
              <w:ind w:firstLine="0"/>
              <w:jc w:val="left"/>
              <w:rPr>
                <w:sz w:val="26"/>
                <w:szCs w:val="26"/>
                <w:lang w:val="en-US"/>
              </w:rPr>
            </w:pPr>
            <w:r w:rsidRPr="005E12E0">
              <w:rPr>
                <w:sz w:val="26"/>
                <w:szCs w:val="26"/>
                <w:lang w:val="en-US"/>
              </w:rPr>
              <w:t>Tỷ lệ chất thải nguy hại được xử lý</w:t>
            </w:r>
          </w:p>
        </w:tc>
        <w:tc>
          <w:tcPr>
            <w:tcW w:w="1418" w:type="dxa"/>
            <w:tcBorders>
              <w:top w:val="nil"/>
              <w:left w:val="nil"/>
              <w:bottom w:val="single" w:sz="4" w:space="0" w:color="auto"/>
              <w:right w:val="single" w:sz="4" w:space="0" w:color="auto"/>
            </w:tcBorders>
            <w:noWrap/>
            <w:vAlign w:val="center"/>
            <w:hideMark/>
          </w:tcPr>
          <w:p w14:paraId="17442B04"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2268" w:type="dxa"/>
            <w:gridSpan w:val="2"/>
            <w:tcBorders>
              <w:top w:val="single" w:sz="4" w:space="0" w:color="auto"/>
              <w:left w:val="nil"/>
              <w:bottom w:val="single" w:sz="4" w:space="0" w:color="auto"/>
              <w:right w:val="single" w:sz="4" w:space="0" w:color="000000"/>
            </w:tcBorders>
            <w:noWrap/>
            <w:vAlign w:val="center"/>
            <w:hideMark/>
          </w:tcPr>
          <w:p w14:paraId="2D32FA17" w14:textId="77777777" w:rsidR="00DF12BF" w:rsidRPr="005E12E0" w:rsidRDefault="00DF12BF" w:rsidP="008349A2">
            <w:pPr>
              <w:spacing w:after="0"/>
              <w:ind w:firstLine="0"/>
              <w:jc w:val="center"/>
              <w:rPr>
                <w:sz w:val="26"/>
                <w:szCs w:val="26"/>
                <w:lang w:val="en-US"/>
              </w:rPr>
            </w:pPr>
            <w:r w:rsidRPr="005E12E0">
              <w:rPr>
                <w:sz w:val="26"/>
                <w:szCs w:val="26"/>
                <w:lang w:val="en-US"/>
              </w:rPr>
              <w:t>100</w:t>
            </w:r>
          </w:p>
        </w:tc>
        <w:tc>
          <w:tcPr>
            <w:tcW w:w="1134" w:type="dxa"/>
            <w:tcBorders>
              <w:top w:val="nil"/>
              <w:left w:val="nil"/>
              <w:bottom w:val="single" w:sz="4" w:space="0" w:color="auto"/>
              <w:right w:val="single" w:sz="4" w:space="0" w:color="auto"/>
            </w:tcBorders>
            <w:noWrap/>
            <w:vAlign w:val="center"/>
            <w:hideMark/>
          </w:tcPr>
          <w:p w14:paraId="17B122B1" w14:textId="77777777" w:rsidR="00DF12BF" w:rsidRPr="005E12E0" w:rsidRDefault="00DF12BF" w:rsidP="008349A2">
            <w:pPr>
              <w:spacing w:after="0"/>
              <w:ind w:firstLine="0"/>
              <w:jc w:val="center"/>
              <w:rPr>
                <w:sz w:val="26"/>
                <w:szCs w:val="26"/>
                <w:lang w:val="en-US"/>
              </w:rPr>
            </w:pPr>
            <w:r w:rsidRPr="005E12E0">
              <w:rPr>
                <w:sz w:val="26"/>
                <w:szCs w:val="26"/>
                <w:lang w:val="en-US"/>
              </w:rPr>
              <w:t>100</w:t>
            </w:r>
          </w:p>
        </w:tc>
        <w:tc>
          <w:tcPr>
            <w:tcW w:w="1878" w:type="dxa"/>
            <w:tcBorders>
              <w:top w:val="nil"/>
              <w:left w:val="nil"/>
              <w:bottom w:val="single" w:sz="4" w:space="0" w:color="auto"/>
              <w:right w:val="single" w:sz="4" w:space="0" w:color="auto"/>
            </w:tcBorders>
            <w:noWrap/>
            <w:vAlign w:val="bottom"/>
            <w:hideMark/>
          </w:tcPr>
          <w:p w14:paraId="018CAE15" w14:textId="77777777" w:rsidR="00DF12BF" w:rsidRPr="005E12E0" w:rsidRDefault="00DF12BF" w:rsidP="008349A2">
            <w:pPr>
              <w:spacing w:after="0"/>
              <w:ind w:firstLine="0"/>
              <w:jc w:val="center"/>
              <w:rPr>
                <w:sz w:val="26"/>
                <w:szCs w:val="26"/>
                <w:lang w:val="en-US"/>
              </w:rPr>
            </w:pPr>
            <w:r w:rsidRPr="005E12E0">
              <w:rPr>
                <w:sz w:val="26"/>
                <w:szCs w:val="26"/>
                <w:lang w:val="en-US"/>
              </w:rPr>
              <w:t>Đạt</w:t>
            </w:r>
          </w:p>
        </w:tc>
      </w:tr>
      <w:tr w:rsidR="00DF12BF" w:rsidRPr="005E12E0" w14:paraId="0C5CA5A8" w14:textId="77777777" w:rsidTr="008349A2">
        <w:trPr>
          <w:trHeight w:val="624"/>
        </w:trPr>
        <w:tc>
          <w:tcPr>
            <w:tcW w:w="709" w:type="dxa"/>
            <w:tcBorders>
              <w:top w:val="nil"/>
              <w:left w:val="single" w:sz="4" w:space="0" w:color="auto"/>
              <w:bottom w:val="single" w:sz="4" w:space="0" w:color="auto"/>
              <w:right w:val="single" w:sz="4" w:space="0" w:color="auto"/>
            </w:tcBorders>
            <w:vAlign w:val="center"/>
            <w:hideMark/>
          </w:tcPr>
          <w:p w14:paraId="2D52AEBF" w14:textId="77777777" w:rsidR="00DF12BF" w:rsidRPr="005E12E0" w:rsidRDefault="00DF12BF" w:rsidP="008349A2">
            <w:pPr>
              <w:spacing w:after="0"/>
              <w:ind w:firstLine="0"/>
              <w:jc w:val="center"/>
              <w:rPr>
                <w:sz w:val="26"/>
                <w:szCs w:val="26"/>
                <w:lang w:val="en-US"/>
              </w:rPr>
            </w:pPr>
            <w:r w:rsidRPr="005E12E0">
              <w:rPr>
                <w:sz w:val="26"/>
                <w:szCs w:val="26"/>
                <w:lang w:val="en-US"/>
              </w:rPr>
              <w:t>22.3</w:t>
            </w:r>
          </w:p>
        </w:tc>
        <w:tc>
          <w:tcPr>
            <w:tcW w:w="7371" w:type="dxa"/>
            <w:tcBorders>
              <w:top w:val="nil"/>
              <w:left w:val="nil"/>
              <w:bottom w:val="single" w:sz="4" w:space="0" w:color="auto"/>
              <w:right w:val="single" w:sz="4" w:space="0" w:color="auto"/>
            </w:tcBorders>
            <w:vAlign w:val="bottom"/>
            <w:hideMark/>
          </w:tcPr>
          <w:p w14:paraId="58069929" w14:textId="77777777" w:rsidR="00DF12BF" w:rsidRPr="005E12E0" w:rsidRDefault="00DF12BF" w:rsidP="008349A2">
            <w:pPr>
              <w:spacing w:after="0"/>
              <w:ind w:firstLine="0"/>
              <w:jc w:val="left"/>
              <w:rPr>
                <w:sz w:val="26"/>
                <w:szCs w:val="26"/>
                <w:lang w:val="en-US"/>
              </w:rPr>
            </w:pPr>
            <w:r w:rsidRPr="005E12E0">
              <w:rPr>
                <w:sz w:val="26"/>
                <w:szCs w:val="26"/>
                <w:lang w:val="en-US"/>
              </w:rPr>
              <w:t>Tỷ lệ chất thải y tế nguy hại được xử lý đạt quy chuẩn kỹ thuật quốc gia về môi trường</w:t>
            </w:r>
          </w:p>
        </w:tc>
        <w:tc>
          <w:tcPr>
            <w:tcW w:w="1418" w:type="dxa"/>
            <w:tcBorders>
              <w:top w:val="nil"/>
              <w:left w:val="nil"/>
              <w:bottom w:val="single" w:sz="4" w:space="0" w:color="auto"/>
              <w:right w:val="single" w:sz="4" w:space="0" w:color="auto"/>
            </w:tcBorders>
            <w:noWrap/>
            <w:vAlign w:val="center"/>
            <w:hideMark/>
          </w:tcPr>
          <w:p w14:paraId="102E8BD5"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2268" w:type="dxa"/>
            <w:gridSpan w:val="2"/>
            <w:tcBorders>
              <w:top w:val="single" w:sz="4" w:space="0" w:color="auto"/>
              <w:left w:val="nil"/>
              <w:bottom w:val="single" w:sz="4" w:space="0" w:color="auto"/>
              <w:right w:val="single" w:sz="4" w:space="0" w:color="000000"/>
            </w:tcBorders>
            <w:noWrap/>
            <w:vAlign w:val="center"/>
            <w:hideMark/>
          </w:tcPr>
          <w:p w14:paraId="64B72293" w14:textId="77777777" w:rsidR="00DF12BF" w:rsidRPr="005E12E0" w:rsidRDefault="00DF12BF" w:rsidP="008349A2">
            <w:pPr>
              <w:spacing w:after="0"/>
              <w:ind w:firstLine="0"/>
              <w:jc w:val="center"/>
              <w:rPr>
                <w:sz w:val="26"/>
                <w:szCs w:val="26"/>
                <w:lang w:val="en-US"/>
              </w:rPr>
            </w:pPr>
            <w:r w:rsidRPr="005E12E0">
              <w:rPr>
                <w:sz w:val="26"/>
                <w:szCs w:val="26"/>
                <w:lang w:val="en-US"/>
              </w:rPr>
              <w:t>100</w:t>
            </w:r>
          </w:p>
        </w:tc>
        <w:tc>
          <w:tcPr>
            <w:tcW w:w="1134" w:type="dxa"/>
            <w:tcBorders>
              <w:top w:val="nil"/>
              <w:left w:val="nil"/>
              <w:bottom w:val="single" w:sz="4" w:space="0" w:color="auto"/>
              <w:right w:val="single" w:sz="4" w:space="0" w:color="auto"/>
            </w:tcBorders>
            <w:noWrap/>
            <w:vAlign w:val="center"/>
            <w:hideMark/>
          </w:tcPr>
          <w:p w14:paraId="60B64415" w14:textId="77777777" w:rsidR="00DF12BF" w:rsidRPr="005E12E0" w:rsidRDefault="00DF12BF" w:rsidP="008349A2">
            <w:pPr>
              <w:spacing w:after="0"/>
              <w:ind w:firstLine="0"/>
              <w:jc w:val="center"/>
              <w:rPr>
                <w:sz w:val="26"/>
                <w:szCs w:val="26"/>
                <w:lang w:val="en-US"/>
              </w:rPr>
            </w:pPr>
            <w:r w:rsidRPr="005E12E0">
              <w:rPr>
                <w:sz w:val="26"/>
                <w:szCs w:val="26"/>
                <w:lang w:val="en-US"/>
              </w:rPr>
              <w:t>100</w:t>
            </w:r>
          </w:p>
        </w:tc>
        <w:tc>
          <w:tcPr>
            <w:tcW w:w="1878" w:type="dxa"/>
            <w:tcBorders>
              <w:top w:val="nil"/>
              <w:left w:val="nil"/>
              <w:bottom w:val="single" w:sz="4" w:space="0" w:color="auto"/>
              <w:right w:val="single" w:sz="4" w:space="0" w:color="auto"/>
            </w:tcBorders>
            <w:noWrap/>
            <w:vAlign w:val="bottom"/>
            <w:hideMark/>
          </w:tcPr>
          <w:p w14:paraId="4B5EBBEF" w14:textId="77777777" w:rsidR="00DF12BF" w:rsidRPr="005E12E0" w:rsidRDefault="00DF12BF" w:rsidP="008349A2">
            <w:pPr>
              <w:spacing w:after="0"/>
              <w:ind w:firstLine="0"/>
              <w:jc w:val="center"/>
              <w:rPr>
                <w:sz w:val="26"/>
                <w:szCs w:val="26"/>
                <w:lang w:val="en-US"/>
              </w:rPr>
            </w:pPr>
            <w:r w:rsidRPr="005E12E0">
              <w:rPr>
                <w:sz w:val="26"/>
                <w:szCs w:val="26"/>
                <w:lang w:val="en-US"/>
              </w:rPr>
              <w:t>Đạt</w:t>
            </w:r>
          </w:p>
        </w:tc>
      </w:tr>
      <w:tr w:rsidR="00DF12BF" w:rsidRPr="005E12E0" w14:paraId="69C0520C" w14:textId="77777777" w:rsidTr="008349A2">
        <w:trPr>
          <w:trHeight w:val="336"/>
        </w:trPr>
        <w:tc>
          <w:tcPr>
            <w:tcW w:w="709" w:type="dxa"/>
            <w:tcBorders>
              <w:top w:val="nil"/>
              <w:left w:val="single" w:sz="4" w:space="0" w:color="auto"/>
              <w:bottom w:val="single" w:sz="4" w:space="0" w:color="auto"/>
              <w:right w:val="single" w:sz="4" w:space="0" w:color="auto"/>
            </w:tcBorders>
            <w:vAlign w:val="center"/>
            <w:hideMark/>
          </w:tcPr>
          <w:p w14:paraId="594BCBBC" w14:textId="77777777" w:rsidR="00DF12BF" w:rsidRPr="005E12E0" w:rsidRDefault="00DF12BF" w:rsidP="008349A2">
            <w:pPr>
              <w:spacing w:after="0"/>
              <w:ind w:firstLine="0"/>
              <w:jc w:val="center"/>
              <w:rPr>
                <w:sz w:val="26"/>
                <w:szCs w:val="26"/>
                <w:lang w:val="en-US"/>
              </w:rPr>
            </w:pPr>
            <w:r w:rsidRPr="005E12E0">
              <w:rPr>
                <w:sz w:val="26"/>
                <w:szCs w:val="26"/>
                <w:lang w:val="en-US"/>
              </w:rPr>
              <w:lastRenderedPageBreak/>
              <w:t>22.4</w:t>
            </w:r>
          </w:p>
        </w:tc>
        <w:tc>
          <w:tcPr>
            <w:tcW w:w="7371" w:type="dxa"/>
            <w:tcBorders>
              <w:top w:val="nil"/>
              <w:left w:val="nil"/>
              <w:bottom w:val="single" w:sz="4" w:space="0" w:color="auto"/>
              <w:right w:val="single" w:sz="4" w:space="0" w:color="auto"/>
            </w:tcBorders>
            <w:vAlign w:val="bottom"/>
            <w:hideMark/>
          </w:tcPr>
          <w:p w14:paraId="4BD3E3DB" w14:textId="77777777" w:rsidR="00DF12BF" w:rsidRPr="005E12E0" w:rsidRDefault="00DF12BF" w:rsidP="008349A2">
            <w:pPr>
              <w:spacing w:after="0"/>
              <w:ind w:firstLine="0"/>
              <w:jc w:val="left"/>
              <w:rPr>
                <w:sz w:val="26"/>
                <w:szCs w:val="26"/>
                <w:lang w:val="en-US"/>
              </w:rPr>
            </w:pPr>
            <w:r w:rsidRPr="005E12E0">
              <w:rPr>
                <w:sz w:val="26"/>
                <w:szCs w:val="26"/>
                <w:lang w:val="en-US"/>
              </w:rPr>
              <w:t>Tỷ lệ nước thải đô thị được xử lý</w:t>
            </w:r>
          </w:p>
        </w:tc>
        <w:tc>
          <w:tcPr>
            <w:tcW w:w="1418" w:type="dxa"/>
            <w:tcBorders>
              <w:top w:val="nil"/>
              <w:left w:val="nil"/>
              <w:bottom w:val="single" w:sz="4" w:space="0" w:color="auto"/>
              <w:right w:val="single" w:sz="4" w:space="0" w:color="auto"/>
            </w:tcBorders>
            <w:noWrap/>
            <w:vAlign w:val="center"/>
            <w:hideMark/>
          </w:tcPr>
          <w:p w14:paraId="1AD92C5E"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2268" w:type="dxa"/>
            <w:gridSpan w:val="2"/>
            <w:tcBorders>
              <w:top w:val="single" w:sz="4" w:space="0" w:color="auto"/>
              <w:left w:val="nil"/>
              <w:bottom w:val="single" w:sz="4" w:space="0" w:color="auto"/>
              <w:right w:val="single" w:sz="4" w:space="0" w:color="000000"/>
            </w:tcBorders>
            <w:noWrap/>
            <w:vAlign w:val="center"/>
            <w:hideMark/>
          </w:tcPr>
          <w:p w14:paraId="1887C387" w14:textId="77777777" w:rsidR="00DF12BF" w:rsidRPr="005E12E0" w:rsidRDefault="00DF12BF" w:rsidP="008349A2">
            <w:pPr>
              <w:spacing w:after="0"/>
              <w:ind w:firstLine="0"/>
              <w:jc w:val="center"/>
              <w:rPr>
                <w:sz w:val="26"/>
                <w:szCs w:val="26"/>
                <w:lang w:val="en-US"/>
              </w:rPr>
            </w:pPr>
            <w:r w:rsidRPr="005E12E0">
              <w:rPr>
                <w:sz w:val="26"/>
                <w:szCs w:val="26"/>
                <w:lang w:val="en-US"/>
              </w:rPr>
              <w:t>50-55</w:t>
            </w:r>
          </w:p>
        </w:tc>
        <w:tc>
          <w:tcPr>
            <w:tcW w:w="1134" w:type="dxa"/>
            <w:tcBorders>
              <w:top w:val="nil"/>
              <w:left w:val="nil"/>
              <w:bottom w:val="single" w:sz="4" w:space="0" w:color="auto"/>
              <w:right w:val="single" w:sz="4" w:space="0" w:color="auto"/>
            </w:tcBorders>
            <w:noWrap/>
            <w:vAlign w:val="center"/>
            <w:hideMark/>
          </w:tcPr>
          <w:p w14:paraId="2B64E06B" w14:textId="77777777" w:rsidR="00DF12BF" w:rsidRPr="005E12E0" w:rsidRDefault="00DF12BF" w:rsidP="008349A2">
            <w:pPr>
              <w:spacing w:after="0"/>
              <w:ind w:firstLine="0"/>
              <w:jc w:val="center"/>
              <w:rPr>
                <w:sz w:val="26"/>
                <w:szCs w:val="26"/>
                <w:lang w:val="en-US"/>
              </w:rPr>
            </w:pPr>
            <w:r w:rsidRPr="005E12E0">
              <w:rPr>
                <w:sz w:val="26"/>
                <w:szCs w:val="26"/>
                <w:lang w:val="en-US"/>
              </w:rPr>
              <w:t>50,0</w:t>
            </w:r>
          </w:p>
        </w:tc>
        <w:tc>
          <w:tcPr>
            <w:tcW w:w="1878" w:type="dxa"/>
            <w:tcBorders>
              <w:top w:val="nil"/>
              <w:left w:val="nil"/>
              <w:bottom w:val="single" w:sz="4" w:space="0" w:color="auto"/>
              <w:right w:val="single" w:sz="4" w:space="0" w:color="auto"/>
            </w:tcBorders>
            <w:noWrap/>
            <w:vAlign w:val="bottom"/>
            <w:hideMark/>
          </w:tcPr>
          <w:p w14:paraId="5802428F" w14:textId="77777777" w:rsidR="00DF12BF" w:rsidRPr="005E12E0" w:rsidRDefault="00DF12BF" w:rsidP="008349A2">
            <w:pPr>
              <w:spacing w:after="0"/>
              <w:ind w:firstLine="0"/>
              <w:jc w:val="center"/>
              <w:rPr>
                <w:sz w:val="26"/>
                <w:szCs w:val="26"/>
                <w:lang w:val="en-US"/>
              </w:rPr>
            </w:pPr>
            <w:r w:rsidRPr="005E12E0">
              <w:rPr>
                <w:sz w:val="26"/>
                <w:szCs w:val="26"/>
                <w:lang w:val="en-US"/>
              </w:rPr>
              <w:t>Đạt</w:t>
            </w:r>
          </w:p>
        </w:tc>
      </w:tr>
      <w:tr w:rsidR="00DF12BF" w:rsidRPr="005E12E0" w14:paraId="3A4F5D29" w14:textId="77777777" w:rsidTr="008349A2">
        <w:trPr>
          <w:trHeight w:val="336"/>
        </w:trPr>
        <w:tc>
          <w:tcPr>
            <w:tcW w:w="709" w:type="dxa"/>
            <w:tcBorders>
              <w:top w:val="nil"/>
              <w:left w:val="single" w:sz="4" w:space="0" w:color="auto"/>
              <w:bottom w:val="single" w:sz="4" w:space="0" w:color="auto"/>
              <w:right w:val="single" w:sz="4" w:space="0" w:color="auto"/>
            </w:tcBorders>
            <w:vAlign w:val="center"/>
            <w:hideMark/>
          </w:tcPr>
          <w:p w14:paraId="121877FE" w14:textId="77777777" w:rsidR="00DF12BF" w:rsidRPr="005E12E0" w:rsidRDefault="00DF12BF" w:rsidP="008349A2">
            <w:pPr>
              <w:spacing w:after="0"/>
              <w:ind w:firstLine="0"/>
              <w:jc w:val="center"/>
              <w:rPr>
                <w:sz w:val="26"/>
                <w:szCs w:val="26"/>
                <w:lang w:val="en-US"/>
              </w:rPr>
            </w:pPr>
            <w:r w:rsidRPr="005E12E0">
              <w:rPr>
                <w:sz w:val="26"/>
                <w:szCs w:val="26"/>
                <w:lang w:val="en-US"/>
              </w:rPr>
              <w:t>23</w:t>
            </w:r>
          </w:p>
        </w:tc>
        <w:tc>
          <w:tcPr>
            <w:tcW w:w="7371" w:type="dxa"/>
            <w:tcBorders>
              <w:top w:val="nil"/>
              <w:left w:val="nil"/>
              <w:bottom w:val="single" w:sz="4" w:space="0" w:color="auto"/>
              <w:right w:val="single" w:sz="4" w:space="0" w:color="auto"/>
            </w:tcBorders>
            <w:vAlign w:val="bottom"/>
            <w:hideMark/>
          </w:tcPr>
          <w:p w14:paraId="4FC018C0" w14:textId="77777777" w:rsidR="00DF12BF" w:rsidRPr="005E12E0" w:rsidRDefault="00DF12BF" w:rsidP="008349A2">
            <w:pPr>
              <w:spacing w:after="0"/>
              <w:ind w:firstLine="0"/>
              <w:jc w:val="left"/>
              <w:rPr>
                <w:sz w:val="26"/>
                <w:szCs w:val="26"/>
                <w:lang w:val="en-US"/>
              </w:rPr>
            </w:pPr>
            <w:r w:rsidRPr="005E12E0">
              <w:rPr>
                <w:sz w:val="26"/>
                <w:szCs w:val="26"/>
                <w:lang w:val="en-US"/>
              </w:rPr>
              <w:t>Tỷ lệ vận tải hành khách công cộng</w:t>
            </w:r>
          </w:p>
        </w:tc>
        <w:tc>
          <w:tcPr>
            <w:tcW w:w="1418" w:type="dxa"/>
            <w:tcBorders>
              <w:top w:val="nil"/>
              <w:left w:val="nil"/>
              <w:bottom w:val="single" w:sz="4" w:space="0" w:color="auto"/>
              <w:right w:val="single" w:sz="4" w:space="0" w:color="auto"/>
            </w:tcBorders>
            <w:noWrap/>
            <w:vAlign w:val="center"/>
            <w:hideMark/>
          </w:tcPr>
          <w:p w14:paraId="1782508C"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2268" w:type="dxa"/>
            <w:gridSpan w:val="2"/>
            <w:tcBorders>
              <w:top w:val="single" w:sz="4" w:space="0" w:color="auto"/>
              <w:left w:val="nil"/>
              <w:bottom w:val="single" w:sz="4" w:space="0" w:color="auto"/>
              <w:right w:val="single" w:sz="4" w:space="0" w:color="000000"/>
            </w:tcBorders>
            <w:noWrap/>
            <w:vAlign w:val="center"/>
            <w:hideMark/>
          </w:tcPr>
          <w:p w14:paraId="7D58D9AE" w14:textId="77777777" w:rsidR="00DF12BF" w:rsidRPr="005E12E0" w:rsidRDefault="00DF12BF" w:rsidP="008349A2">
            <w:pPr>
              <w:spacing w:after="0"/>
              <w:ind w:firstLine="0"/>
              <w:jc w:val="center"/>
              <w:rPr>
                <w:sz w:val="26"/>
                <w:szCs w:val="26"/>
                <w:lang w:val="en-US"/>
              </w:rPr>
            </w:pPr>
            <w:r w:rsidRPr="005E12E0">
              <w:rPr>
                <w:sz w:val="26"/>
                <w:szCs w:val="26"/>
                <w:lang w:val="en-US"/>
              </w:rPr>
              <w:t>20</w:t>
            </w:r>
          </w:p>
        </w:tc>
        <w:tc>
          <w:tcPr>
            <w:tcW w:w="1134" w:type="dxa"/>
            <w:tcBorders>
              <w:top w:val="nil"/>
              <w:left w:val="nil"/>
              <w:bottom w:val="single" w:sz="4" w:space="0" w:color="auto"/>
              <w:right w:val="single" w:sz="4" w:space="0" w:color="auto"/>
            </w:tcBorders>
            <w:noWrap/>
            <w:vAlign w:val="center"/>
            <w:hideMark/>
          </w:tcPr>
          <w:p w14:paraId="54A3EBB6" w14:textId="77777777" w:rsidR="00DF12BF" w:rsidRPr="005E12E0" w:rsidRDefault="00DF12BF" w:rsidP="008349A2">
            <w:pPr>
              <w:spacing w:after="0"/>
              <w:ind w:firstLine="0"/>
              <w:jc w:val="center"/>
              <w:rPr>
                <w:sz w:val="26"/>
                <w:szCs w:val="26"/>
                <w:lang w:val="en-US"/>
              </w:rPr>
            </w:pPr>
            <w:r w:rsidRPr="005E12E0">
              <w:rPr>
                <w:sz w:val="26"/>
                <w:szCs w:val="26"/>
                <w:lang w:val="en-US"/>
              </w:rPr>
              <w:t>20</w:t>
            </w:r>
          </w:p>
        </w:tc>
        <w:tc>
          <w:tcPr>
            <w:tcW w:w="1878" w:type="dxa"/>
            <w:tcBorders>
              <w:top w:val="nil"/>
              <w:left w:val="nil"/>
              <w:bottom w:val="single" w:sz="4" w:space="0" w:color="auto"/>
              <w:right w:val="single" w:sz="4" w:space="0" w:color="auto"/>
            </w:tcBorders>
            <w:noWrap/>
            <w:vAlign w:val="bottom"/>
            <w:hideMark/>
          </w:tcPr>
          <w:p w14:paraId="2F967691" w14:textId="77777777" w:rsidR="00DF12BF" w:rsidRPr="005E12E0" w:rsidRDefault="00DF12BF" w:rsidP="008349A2">
            <w:pPr>
              <w:spacing w:after="0"/>
              <w:ind w:firstLine="0"/>
              <w:jc w:val="center"/>
              <w:rPr>
                <w:sz w:val="26"/>
                <w:szCs w:val="26"/>
                <w:lang w:val="en-US"/>
              </w:rPr>
            </w:pPr>
            <w:r w:rsidRPr="005E12E0">
              <w:rPr>
                <w:sz w:val="26"/>
                <w:szCs w:val="26"/>
                <w:lang w:val="en-US"/>
              </w:rPr>
              <w:t>Đạt</w:t>
            </w:r>
          </w:p>
        </w:tc>
      </w:tr>
      <w:tr w:rsidR="00DF12BF" w:rsidRPr="005E12E0" w14:paraId="58E49F14" w14:textId="77777777" w:rsidTr="008349A2">
        <w:trPr>
          <w:trHeight w:val="336"/>
        </w:trPr>
        <w:tc>
          <w:tcPr>
            <w:tcW w:w="709" w:type="dxa"/>
            <w:tcBorders>
              <w:top w:val="single" w:sz="4" w:space="0" w:color="auto"/>
              <w:left w:val="single" w:sz="4" w:space="0" w:color="auto"/>
              <w:bottom w:val="single" w:sz="4" w:space="0" w:color="auto"/>
              <w:right w:val="single" w:sz="4" w:space="0" w:color="auto"/>
            </w:tcBorders>
            <w:vAlign w:val="center"/>
            <w:hideMark/>
          </w:tcPr>
          <w:p w14:paraId="11B5C87C" w14:textId="77777777" w:rsidR="00DF12BF" w:rsidRPr="005E12E0" w:rsidRDefault="00DF12BF" w:rsidP="008349A2">
            <w:pPr>
              <w:spacing w:after="0"/>
              <w:ind w:firstLine="0"/>
              <w:jc w:val="center"/>
              <w:rPr>
                <w:sz w:val="26"/>
                <w:szCs w:val="26"/>
                <w:lang w:val="en-US"/>
              </w:rPr>
            </w:pPr>
            <w:r w:rsidRPr="005E12E0">
              <w:rPr>
                <w:sz w:val="26"/>
                <w:szCs w:val="26"/>
                <w:lang w:val="en-US"/>
              </w:rPr>
              <w:t>24</w:t>
            </w:r>
          </w:p>
        </w:tc>
        <w:tc>
          <w:tcPr>
            <w:tcW w:w="7371" w:type="dxa"/>
            <w:tcBorders>
              <w:top w:val="single" w:sz="4" w:space="0" w:color="auto"/>
              <w:left w:val="single" w:sz="4" w:space="0" w:color="auto"/>
              <w:bottom w:val="single" w:sz="4" w:space="0" w:color="auto"/>
              <w:right w:val="single" w:sz="4" w:space="0" w:color="auto"/>
            </w:tcBorders>
            <w:vAlign w:val="bottom"/>
            <w:hideMark/>
          </w:tcPr>
          <w:p w14:paraId="05D907AE" w14:textId="77777777" w:rsidR="00DF12BF" w:rsidRPr="005E12E0" w:rsidRDefault="00DF12BF" w:rsidP="008349A2">
            <w:pPr>
              <w:spacing w:after="0"/>
              <w:ind w:firstLine="0"/>
              <w:jc w:val="left"/>
              <w:rPr>
                <w:sz w:val="26"/>
                <w:szCs w:val="26"/>
                <w:lang w:val="en-US"/>
              </w:rPr>
            </w:pPr>
            <w:r w:rsidRPr="005E12E0">
              <w:rPr>
                <w:sz w:val="26"/>
                <w:szCs w:val="26"/>
                <w:lang w:val="en-US"/>
              </w:rPr>
              <w:t>Số xã được công nhận đạt tiêu chí NTM</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2084E63" w14:textId="77777777" w:rsidR="00DF12BF" w:rsidRPr="005E12E0" w:rsidRDefault="00DF12BF" w:rsidP="008349A2">
            <w:pPr>
              <w:spacing w:after="0"/>
              <w:ind w:firstLine="0"/>
              <w:jc w:val="center"/>
              <w:rPr>
                <w:sz w:val="26"/>
                <w:szCs w:val="26"/>
                <w:lang w:val="en-US"/>
              </w:rPr>
            </w:pPr>
            <w:r w:rsidRPr="005E12E0">
              <w:rPr>
                <w:sz w:val="26"/>
                <w:szCs w:val="26"/>
                <w:lang w:val="en-US"/>
              </w:rPr>
              <w:t> </w:t>
            </w:r>
          </w:p>
        </w:tc>
        <w:tc>
          <w:tcPr>
            <w:tcW w:w="2268" w:type="dxa"/>
            <w:gridSpan w:val="2"/>
            <w:tcBorders>
              <w:top w:val="single" w:sz="4" w:space="0" w:color="auto"/>
              <w:left w:val="single" w:sz="4" w:space="0" w:color="auto"/>
              <w:bottom w:val="single" w:sz="4" w:space="0" w:color="auto"/>
              <w:right w:val="single" w:sz="4" w:space="0" w:color="auto"/>
            </w:tcBorders>
            <w:noWrap/>
            <w:vAlign w:val="center"/>
            <w:hideMark/>
          </w:tcPr>
          <w:p w14:paraId="43B4244D" w14:textId="77777777" w:rsidR="00DF12BF" w:rsidRPr="005E12E0" w:rsidRDefault="00DF12BF" w:rsidP="008349A2">
            <w:pPr>
              <w:spacing w:after="0"/>
              <w:ind w:firstLine="0"/>
              <w:jc w:val="center"/>
              <w:rPr>
                <w:sz w:val="26"/>
                <w:szCs w:val="26"/>
                <w:lang w:val="en-US"/>
              </w:rPr>
            </w:pPr>
            <w:r w:rsidRPr="005E12E0">
              <w:rPr>
                <w:sz w:val="26"/>
                <w:szCs w:val="26"/>
                <w:lang w:val="en-US"/>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0E16D05" w14:textId="77777777" w:rsidR="00DF12BF" w:rsidRPr="005E12E0" w:rsidRDefault="00DF12BF" w:rsidP="008349A2">
            <w:pPr>
              <w:spacing w:after="0"/>
              <w:ind w:firstLine="0"/>
              <w:jc w:val="center"/>
              <w:rPr>
                <w:sz w:val="26"/>
                <w:szCs w:val="26"/>
                <w:lang w:val="en-US"/>
              </w:rPr>
            </w:pPr>
            <w:r w:rsidRPr="005E12E0">
              <w:rPr>
                <w:sz w:val="26"/>
                <w:szCs w:val="26"/>
                <w:lang w:val="en-US"/>
              </w:rPr>
              <w:t> </w:t>
            </w:r>
          </w:p>
        </w:tc>
        <w:tc>
          <w:tcPr>
            <w:tcW w:w="1878" w:type="dxa"/>
            <w:tcBorders>
              <w:top w:val="single" w:sz="4" w:space="0" w:color="auto"/>
              <w:left w:val="single" w:sz="4" w:space="0" w:color="auto"/>
              <w:bottom w:val="single" w:sz="4" w:space="0" w:color="auto"/>
              <w:right w:val="single" w:sz="4" w:space="0" w:color="auto"/>
            </w:tcBorders>
            <w:noWrap/>
            <w:vAlign w:val="bottom"/>
            <w:hideMark/>
          </w:tcPr>
          <w:p w14:paraId="13204ADC" w14:textId="77777777" w:rsidR="00DF12BF" w:rsidRPr="005E12E0" w:rsidRDefault="00DF12BF" w:rsidP="008349A2">
            <w:pPr>
              <w:spacing w:after="0"/>
              <w:ind w:firstLine="0"/>
              <w:jc w:val="center"/>
              <w:rPr>
                <w:sz w:val="26"/>
                <w:szCs w:val="26"/>
                <w:lang w:val="en-US"/>
              </w:rPr>
            </w:pPr>
            <w:r w:rsidRPr="005E12E0">
              <w:rPr>
                <w:sz w:val="26"/>
                <w:szCs w:val="26"/>
                <w:lang w:val="en-US"/>
              </w:rPr>
              <w:t> </w:t>
            </w:r>
          </w:p>
        </w:tc>
      </w:tr>
      <w:tr w:rsidR="00DF12BF" w:rsidRPr="005E12E0" w14:paraId="287BEA11" w14:textId="77777777" w:rsidTr="008349A2">
        <w:trPr>
          <w:trHeight w:val="336"/>
        </w:trPr>
        <w:tc>
          <w:tcPr>
            <w:tcW w:w="709" w:type="dxa"/>
            <w:tcBorders>
              <w:top w:val="single" w:sz="4" w:space="0" w:color="auto"/>
              <w:left w:val="single" w:sz="4" w:space="0" w:color="auto"/>
              <w:bottom w:val="single" w:sz="4" w:space="0" w:color="auto"/>
              <w:right w:val="single" w:sz="4" w:space="0" w:color="auto"/>
            </w:tcBorders>
            <w:vAlign w:val="center"/>
            <w:hideMark/>
          </w:tcPr>
          <w:p w14:paraId="55B7B534"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7371" w:type="dxa"/>
            <w:tcBorders>
              <w:top w:val="single" w:sz="4" w:space="0" w:color="auto"/>
              <w:left w:val="nil"/>
              <w:bottom w:val="single" w:sz="4" w:space="0" w:color="auto"/>
              <w:right w:val="single" w:sz="4" w:space="0" w:color="auto"/>
            </w:tcBorders>
            <w:vAlign w:val="center"/>
            <w:hideMark/>
          </w:tcPr>
          <w:p w14:paraId="03AF7E29" w14:textId="77777777" w:rsidR="00DF12BF" w:rsidRPr="005E12E0" w:rsidRDefault="00DF12BF" w:rsidP="008349A2">
            <w:pPr>
              <w:spacing w:after="0"/>
              <w:ind w:firstLine="0"/>
              <w:jc w:val="left"/>
              <w:rPr>
                <w:sz w:val="26"/>
                <w:szCs w:val="26"/>
                <w:lang w:val="en-US"/>
              </w:rPr>
            </w:pPr>
            <w:r w:rsidRPr="005E12E0">
              <w:rPr>
                <w:sz w:val="26"/>
                <w:szCs w:val="26"/>
                <w:lang w:val="en-US"/>
              </w:rPr>
              <w:t>Số xã được công nhận đạt tiêu chí NTM nâng cao tăng thêm</w:t>
            </w:r>
          </w:p>
        </w:tc>
        <w:tc>
          <w:tcPr>
            <w:tcW w:w="1418" w:type="dxa"/>
            <w:tcBorders>
              <w:top w:val="single" w:sz="4" w:space="0" w:color="auto"/>
              <w:left w:val="nil"/>
              <w:bottom w:val="single" w:sz="4" w:space="0" w:color="auto"/>
              <w:right w:val="single" w:sz="4" w:space="0" w:color="auto"/>
            </w:tcBorders>
            <w:noWrap/>
            <w:vAlign w:val="center"/>
            <w:hideMark/>
          </w:tcPr>
          <w:p w14:paraId="7E879E71" w14:textId="77777777" w:rsidR="00DF12BF" w:rsidRPr="005E12E0" w:rsidRDefault="00DF12BF" w:rsidP="008349A2">
            <w:pPr>
              <w:spacing w:after="0"/>
              <w:ind w:firstLine="0"/>
              <w:jc w:val="center"/>
              <w:rPr>
                <w:sz w:val="26"/>
                <w:szCs w:val="26"/>
                <w:lang w:val="en-US"/>
              </w:rPr>
            </w:pPr>
            <w:r w:rsidRPr="005E12E0">
              <w:rPr>
                <w:sz w:val="26"/>
                <w:szCs w:val="26"/>
                <w:lang w:val="en-US"/>
              </w:rPr>
              <w:t>xã</w:t>
            </w:r>
          </w:p>
        </w:tc>
        <w:tc>
          <w:tcPr>
            <w:tcW w:w="1276" w:type="dxa"/>
            <w:tcBorders>
              <w:top w:val="single" w:sz="4" w:space="0" w:color="auto"/>
              <w:left w:val="nil"/>
              <w:bottom w:val="single" w:sz="4" w:space="0" w:color="auto"/>
              <w:right w:val="single" w:sz="4" w:space="0" w:color="auto"/>
            </w:tcBorders>
            <w:noWrap/>
            <w:vAlign w:val="center"/>
            <w:hideMark/>
          </w:tcPr>
          <w:p w14:paraId="33D6540E" w14:textId="77777777" w:rsidR="00DF12BF" w:rsidRPr="005E12E0" w:rsidRDefault="00DF12BF" w:rsidP="008349A2">
            <w:pPr>
              <w:spacing w:after="0"/>
              <w:ind w:firstLine="0"/>
              <w:jc w:val="center"/>
              <w:rPr>
                <w:sz w:val="26"/>
                <w:szCs w:val="26"/>
                <w:lang w:val="en-US"/>
              </w:rPr>
            </w:pPr>
            <w:r w:rsidRPr="005E12E0">
              <w:rPr>
                <w:sz w:val="26"/>
                <w:szCs w:val="26"/>
                <w:lang w:val="en-US"/>
              </w:rPr>
              <w:t>35</w:t>
            </w:r>
          </w:p>
        </w:tc>
        <w:tc>
          <w:tcPr>
            <w:tcW w:w="992" w:type="dxa"/>
            <w:tcBorders>
              <w:top w:val="single" w:sz="4" w:space="0" w:color="auto"/>
              <w:left w:val="nil"/>
              <w:bottom w:val="single" w:sz="4" w:space="0" w:color="auto"/>
              <w:right w:val="single" w:sz="4" w:space="0" w:color="auto"/>
            </w:tcBorders>
            <w:noWrap/>
            <w:vAlign w:val="center"/>
            <w:hideMark/>
          </w:tcPr>
          <w:p w14:paraId="4063726E"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1134" w:type="dxa"/>
            <w:tcBorders>
              <w:top w:val="single" w:sz="4" w:space="0" w:color="auto"/>
              <w:left w:val="nil"/>
              <w:bottom w:val="single" w:sz="4" w:space="0" w:color="auto"/>
              <w:right w:val="single" w:sz="4" w:space="0" w:color="auto"/>
            </w:tcBorders>
            <w:noWrap/>
            <w:vAlign w:val="center"/>
            <w:hideMark/>
          </w:tcPr>
          <w:p w14:paraId="4229BB87"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1878" w:type="dxa"/>
            <w:vMerge w:val="restart"/>
            <w:tcBorders>
              <w:top w:val="single" w:sz="4" w:space="0" w:color="auto"/>
              <w:left w:val="single" w:sz="4" w:space="0" w:color="auto"/>
              <w:bottom w:val="single" w:sz="4" w:space="0" w:color="auto"/>
              <w:right w:val="single" w:sz="4" w:space="0" w:color="auto"/>
            </w:tcBorders>
            <w:vAlign w:val="center"/>
            <w:hideMark/>
          </w:tcPr>
          <w:p w14:paraId="560C1484" w14:textId="77777777" w:rsidR="00DF12BF" w:rsidRPr="005E12E0" w:rsidRDefault="00DF12BF" w:rsidP="008349A2">
            <w:pPr>
              <w:spacing w:after="0"/>
              <w:ind w:firstLine="0"/>
              <w:jc w:val="center"/>
              <w:rPr>
                <w:i/>
                <w:iCs/>
                <w:sz w:val="26"/>
                <w:szCs w:val="26"/>
                <w:lang w:val="en-US"/>
              </w:rPr>
            </w:pPr>
            <w:r w:rsidRPr="005E12E0">
              <w:rPr>
                <w:i/>
                <w:iCs/>
                <w:sz w:val="26"/>
                <w:szCs w:val="26"/>
                <w:lang w:val="en-US"/>
              </w:rPr>
              <w:t>Chưa có tiêu chí cho các xã mới</w:t>
            </w:r>
          </w:p>
        </w:tc>
      </w:tr>
      <w:tr w:rsidR="00DF12BF" w:rsidRPr="005E12E0" w14:paraId="531BBB91" w14:textId="77777777" w:rsidTr="008349A2">
        <w:trPr>
          <w:trHeight w:val="336"/>
        </w:trPr>
        <w:tc>
          <w:tcPr>
            <w:tcW w:w="709" w:type="dxa"/>
            <w:tcBorders>
              <w:top w:val="single" w:sz="4" w:space="0" w:color="auto"/>
              <w:left w:val="single" w:sz="4" w:space="0" w:color="auto"/>
              <w:bottom w:val="single" w:sz="4" w:space="0" w:color="auto"/>
              <w:right w:val="single" w:sz="4" w:space="0" w:color="auto"/>
            </w:tcBorders>
            <w:vAlign w:val="center"/>
            <w:hideMark/>
          </w:tcPr>
          <w:p w14:paraId="34CF470C"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7371" w:type="dxa"/>
            <w:tcBorders>
              <w:top w:val="single" w:sz="4" w:space="0" w:color="auto"/>
              <w:left w:val="nil"/>
              <w:bottom w:val="single" w:sz="4" w:space="0" w:color="auto"/>
              <w:right w:val="single" w:sz="4" w:space="0" w:color="auto"/>
            </w:tcBorders>
            <w:vAlign w:val="center"/>
            <w:hideMark/>
          </w:tcPr>
          <w:p w14:paraId="0EE56C08" w14:textId="77777777" w:rsidR="00DF12BF" w:rsidRPr="005E12E0" w:rsidRDefault="00DF12BF" w:rsidP="008349A2">
            <w:pPr>
              <w:spacing w:after="0"/>
              <w:ind w:firstLine="0"/>
              <w:jc w:val="left"/>
              <w:rPr>
                <w:sz w:val="26"/>
                <w:szCs w:val="26"/>
                <w:lang w:val="en-US"/>
              </w:rPr>
            </w:pPr>
            <w:r w:rsidRPr="005E12E0">
              <w:rPr>
                <w:sz w:val="26"/>
                <w:szCs w:val="26"/>
                <w:lang w:val="en-US"/>
              </w:rPr>
              <w:t>Số xã được công nhận đạt tiêu chí NTM kiểu mẫu tăng thêm</w:t>
            </w:r>
          </w:p>
        </w:tc>
        <w:tc>
          <w:tcPr>
            <w:tcW w:w="1418" w:type="dxa"/>
            <w:tcBorders>
              <w:top w:val="single" w:sz="4" w:space="0" w:color="auto"/>
              <w:left w:val="nil"/>
              <w:bottom w:val="single" w:sz="4" w:space="0" w:color="auto"/>
              <w:right w:val="single" w:sz="4" w:space="0" w:color="auto"/>
            </w:tcBorders>
            <w:noWrap/>
            <w:vAlign w:val="center"/>
            <w:hideMark/>
          </w:tcPr>
          <w:p w14:paraId="126E2C20" w14:textId="77777777" w:rsidR="00DF12BF" w:rsidRPr="005E12E0" w:rsidRDefault="00DF12BF" w:rsidP="008349A2">
            <w:pPr>
              <w:spacing w:after="0"/>
              <w:ind w:firstLine="0"/>
              <w:jc w:val="center"/>
              <w:rPr>
                <w:sz w:val="26"/>
                <w:szCs w:val="26"/>
                <w:lang w:val="en-US"/>
              </w:rPr>
            </w:pPr>
            <w:r w:rsidRPr="005E12E0">
              <w:rPr>
                <w:sz w:val="26"/>
                <w:szCs w:val="26"/>
                <w:lang w:val="en-US"/>
              </w:rPr>
              <w:t>xã</w:t>
            </w:r>
          </w:p>
        </w:tc>
        <w:tc>
          <w:tcPr>
            <w:tcW w:w="1276" w:type="dxa"/>
            <w:tcBorders>
              <w:top w:val="single" w:sz="4" w:space="0" w:color="auto"/>
              <w:left w:val="nil"/>
              <w:bottom w:val="single" w:sz="4" w:space="0" w:color="auto"/>
              <w:right w:val="single" w:sz="4" w:space="0" w:color="auto"/>
            </w:tcBorders>
            <w:noWrap/>
            <w:vAlign w:val="center"/>
            <w:hideMark/>
          </w:tcPr>
          <w:p w14:paraId="279F8A76" w14:textId="77777777" w:rsidR="00DF12BF" w:rsidRPr="005E12E0" w:rsidRDefault="00DF12BF" w:rsidP="008349A2">
            <w:pPr>
              <w:spacing w:after="0"/>
              <w:ind w:firstLine="0"/>
              <w:jc w:val="center"/>
              <w:rPr>
                <w:sz w:val="26"/>
                <w:szCs w:val="26"/>
                <w:lang w:val="en-US"/>
              </w:rPr>
            </w:pPr>
            <w:r w:rsidRPr="005E12E0">
              <w:rPr>
                <w:sz w:val="26"/>
                <w:szCs w:val="26"/>
                <w:lang w:val="en-US"/>
              </w:rPr>
              <w:t>29</w:t>
            </w:r>
          </w:p>
        </w:tc>
        <w:tc>
          <w:tcPr>
            <w:tcW w:w="992" w:type="dxa"/>
            <w:tcBorders>
              <w:top w:val="single" w:sz="4" w:space="0" w:color="auto"/>
              <w:left w:val="nil"/>
              <w:bottom w:val="single" w:sz="4" w:space="0" w:color="auto"/>
              <w:right w:val="single" w:sz="4" w:space="0" w:color="auto"/>
            </w:tcBorders>
            <w:noWrap/>
            <w:vAlign w:val="center"/>
            <w:hideMark/>
          </w:tcPr>
          <w:p w14:paraId="2E8FAB9B"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1134" w:type="dxa"/>
            <w:tcBorders>
              <w:top w:val="single" w:sz="4" w:space="0" w:color="auto"/>
              <w:left w:val="nil"/>
              <w:bottom w:val="single" w:sz="4" w:space="0" w:color="auto"/>
              <w:right w:val="single" w:sz="4" w:space="0" w:color="auto"/>
            </w:tcBorders>
            <w:noWrap/>
            <w:vAlign w:val="center"/>
            <w:hideMark/>
          </w:tcPr>
          <w:p w14:paraId="58B731DF"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1878" w:type="dxa"/>
            <w:vMerge/>
            <w:tcBorders>
              <w:top w:val="single" w:sz="4" w:space="0" w:color="auto"/>
              <w:left w:val="single" w:sz="4" w:space="0" w:color="auto"/>
              <w:bottom w:val="single" w:sz="4" w:space="0" w:color="auto"/>
              <w:right w:val="single" w:sz="4" w:space="0" w:color="auto"/>
            </w:tcBorders>
            <w:vAlign w:val="center"/>
            <w:hideMark/>
          </w:tcPr>
          <w:p w14:paraId="07012CAE" w14:textId="77777777" w:rsidR="00DF12BF" w:rsidRPr="005E12E0" w:rsidRDefault="00DF12BF" w:rsidP="008349A2">
            <w:pPr>
              <w:spacing w:after="0"/>
              <w:ind w:firstLine="0"/>
              <w:jc w:val="left"/>
              <w:rPr>
                <w:i/>
                <w:iCs/>
                <w:sz w:val="26"/>
                <w:szCs w:val="26"/>
                <w:lang w:val="en-US"/>
              </w:rPr>
            </w:pPr>
          </w:p>
        </w:tc>
      </w:tr>
      <w:tr w:rsidR="00DF12BF" w:rsidRPr="005E12E0" w14:paraId="697A4A25" w14:textId="77777777" w:rsidTr="008349A2">
        <w:trPr>
          <w:trHeight w:val="336"/>
        </w:trPr>
        <w:tc>
          <w:tcPr>
            <w:tcW w:w="709" w:type="dxa"/>
            <w:tcBorders>
              <w:top w:val="single" w:sz="4" w:space="0" w:color="auto"/>
              <w:left w:val="single" w:sz="4" w:space="0" w:color="auto"/>
              <w:bottom w:val="single" w:sz="4" w:space="0" w:color="auto"/>
              <w:right w:val="single" w:sz="4" w:space="0" w:color="auto"/>
            </w:tcBorders>
            <w:vAlign w:val="center"/>
            <w:hideMark/>
          </w:tcPr>
          <w:p w14:paraId="69F797E5" w14:textId="77777777" w:rsidR="00DF12BF" w:rsidRPr="005E12E0" w:rsidRDefault="00DF12BF" w:rsidP="008349A2">
            <w:pPr>
              <w:spacing w:after="0"/>
              <w:ind w:firstLine="0"/>
              <w:jc w:val="center"/>
              <w:rPr>
                <w:sz w:val="26"/>
                <w:szCs w:val="26"/>
                <w:lang w:val="en-US"/>
              </w:rPr>
            </w:pPr>
            <w:r w:rsidRPr="005E12E0">
              <w:rPr>
                <w:sz w:val="26"/>
                <w:szCs w:val="26"/>
                <w:lang w:val="en-US"/>
              </w:rPr>
              <w:t>25</w:t>
            </w:r>
          </w:p>
        </w:tc>
        <w:tc>
          <w:tcPr>
            <w:tcW w:w="7371" w:type="dxa"/>
            <w:tcBorders>
              <w:top w:val="single" w:sz="4" w:space="0" w:color="auto"/>
              <w:left w:val="single" w:sz="4" w:space="0" w:color="auto"/>
              <w:bottom w:val="single" w:sz="4" w:space="0" w:color="auto"/>
              <w:right w:val="single" w:sz="4" w:space="0" w:color="auto"/>
            </w:tcBorders>
            <w:vAlign w:val="center"/>
            <w:hideMark/>
          </w:tcPr>
          <w:p w14:paraId="5A8B0D72" w14:textId="77777777" w:rsidR="00DF12BF" w:rsidRPr="005E12E0" w:rsidRDefault="00DF12BF" w:rsidP="008349A2">
            <w:pPr>
              <w:spacing w:after="0"/>
              <w:ind w:firstLine="0"/>
              <w:jc w:val="left"/>
              <w:rPr>
                <w:sz w:val="26"/>
                <w:szCs w:val="26"/>
                <w:lang w:val="en-US"/>
              </w:rPr>
            </w:pPr>
            <w:r w:rsidRPr="005E12E0">
              <w:rPr>
                <w:sz w:val="26"/>
                <w:szCs w:val="26"/>
                <w:lang w:val="en-US"/>
              </w:rPr>
              <w:t>Tổng số nhà ở và tổng diện tích nhà ở xã hội hoàn thành trong năm</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238FC5C7" w14:textId="77777777" w:rsidR="00DF12BF" w:rsidRPr="005E12E0" w:rsidRDefault="00DF12BF" w:rsidP="008349A2">
            <w:pPr>
              <w:spacing w:after="0"/>
              <w:ind w:firstLine="0"/>
              <w:jc w:val="center"/>
              <w:rPr>
                <w:sz w:val="26"/>
                <w:szCs w:val="26"/>
                <w:lang w:val="en-US"/>
              </w:rPr>
            </w:pPr>
            <w:r w:rsidRPr="005E12E0">
              <w:rPr>
                <w:sz w:val="26"/>
                <w:szCs w:val="26"/>
                <w:lang w:val="en-US"/>
              </w:rPr>
              <w:t> </w:t>
            </w:r>
          </w:p>
        </w:tc>
        <w:tc>
          <w:tcPr>
            <w:tcW w:w="2268" w:type="dxa"/>
            <w:gridSpan w:val="2"/>
            <w:tcBorders>
              <w:top w:val="single" w:sz="4" w:space="0" w:color="auto"/>
              <w:left w:val="single" w:sz="4" w:space="0" w:color="auto"/>
              <w:bottom w:val="single" w:sz="4" w:space="0" w:color="auto"/>
              <w:right w:val="single" w:sz="4" w:space="0" w:color="auto"/>
            </w:tcBorders>
            <w:noWrap/>
            <w:vAlign w:val="center"/>
            <w:hideMark/>
          </w:tcPr>
          <w:p w14:paraId="5DA32454" w14:textId="77777777" w:rsidR="00DF12BF" w:rsidRPr="005E12E0" w:rsidRDefault="00DF12BF" w:rsidP="008349A2">
            <w:pPr>
              <w:spacing w:after="0"/>
              <w:ind w:firstLine="0"/>
              <w:jc w:val="center"/>
              <w:rPr>
                <w:sz w:val="26"/>
                <w:szCs w:val="26"/>
                <w:lang w:val="en-US"/>
              </w:rPr>
            </w:pPr>
            <w:r w:rsidRPr="005E12E0">
              <w:rPr>
                <w:sz w:val="26"/>
                <w:szCs w:val="26"/>
                <w:lang w:val="en-US"/>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6B59DD4" w14:textId="77777777" w:rsidR="00DF12BF" w:rsidRPr="005E12E0" w:rsidRDefault="00DF12BF" w:rsidP="008349A2">
            <w:pPr>
              <w:spacing w:after="0"/>
              <w:ind w:firstLine="0"/>
              <w:jc w:val="center"/>
              <w:rPr>
                <w:sz w:val="26"/>
                <w:szCs w:val="26"/>
                <w:lang w:val="en-US"/>
              </w:rPr>
            </w:pPr>
            <w:r w:rsidRPr="005E12E0">
              <w:rPr>
                <w:sz w:val="26"/>
                <w:szCs w:val="26"/>
                <w:lang w:val="en-US"/>
              </w:rPr>
              <w:t> </w:t>
            </w:r>
          </w:p>
        </w:tc>
        <w:tc>
          <w:tcPr>
            <w:tcW w:w="1878" w:type="dxa"/>
            <w:tcBorders>
              <w:top w:val="single" w:sz="4" w:space="0" w:color="auto"/>
              <w:left w:val="single" w:sz="4" w:space="0" w:color="auto"/>
              <w:bottom w:val="single" w:sz="4" w:space="0" w:color="auto"/>
              <w:right w:val="single" w:sz="4" w:space="0" w:color="auto"/>
            </w:tcBorders>
            <w:noWrap/>
            <w:vAlign w:val="bottom"/>
            <w:hideMark/>
          </w:tcPr>
          <w:p w14:paraId="1074BCC3" w14:textId="77777777" w:rsidR="00DF12BF" w:rsidRPr="005E12E0" w:rsidRDefault="00DF12BF" w:rsidP="008349A2">
            <w:pPr>
              <w:spacing w:after="0"/>
              <w:ind w:firstLine="0"/>
              <w:jc w:val="center"/>
              <w:rPr>
                <w:sz w:val="26"/>
                <w:szCs w:val="26"/>
                <w:lang w:val="en-US"/>
              </w:rPr>
            </w:pPr>
            <w:r w:rsidRPr="005E12E0">
              <w:rPr>
                <w:sz w:val="26"/>
                <w:szCs w:val="26"/>
                <w:lang w:val="en-US"/>
              </w:rPr>
              <w:t> </w:t>
            </w:r>
          </w:p>
        </w:tc>
      </w:tr>
      <w:tr w:rsidR="00DF12BF" w:rsidRPr="005E12E0" w14:paraId="41A19D2E" w14:textId="77777777" w:rsidTr="008349A2">
        <w:trPr>
          <w:trHeight w:val="336"/>
        </w:trPr>
        <w:tc>
          <w:tcPr>
            <w:tcW w:w="709" w:type="dxa"/>
            <w:tcBorders>
              <w:top w:val="nil"/>
              <w:left w:val="single" w:sz="4" w:space="0" w:color="auto"/>
              <w:bottom w:val="single" w:sz="4" w:space="0" w:color="auto"/>
              <w:right w:val="single" w:sz="4" w:space="0" w:color="auto"/>
            </w:tcBorders>
            <w:vAlign w:val="center"/>
            <w:hideMark/>
          </w:tcPr>
          <w:p w14:paraId="137B6E52"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7371" w:type="dxa"/>
            <w:tcBorders>
              <w:top w:val="nil"/>
              <w:left w:val="nil"/>
              <w:bottom w:val="single" w:sz="4" w:space="0" w:color="auto"/>
              <w:right w:val="single" w:sz="4" w:space="0" w:color="auto"/>
            </w:tcBorders>
            <w:vAlign w:val="bottom"/>
            <w:hideMark/>
          </w:tcPr>
          <w:p w14:paraId="01440374" w14:textId="77777777" w:rsidR="00DF12BF" w:rsidRPr="005E12E0" w:rsidRDefault="00DF12BF" w:rsidP="008349A2">
            <w:pPr>
              <w:spacing w:after="0"/>
              <w:ind w:firstLine="0"/>
              <w:jc w:val="left"/>
              <w:rPr>
                <w:sz w:val="26"/>
                <w:szCs w:val="26"/>
                <w:lang w:val="en-US"/>
              </w:rPr>
            </w:pPr>
            <w:r w:rsidRPr="005E12E0">
              <w:rPr>
                <w:sz w:val="26"/>
                <w:szCs w:val="26"/>
                <w:lang w:val="en-US"/>
              </w:rPr>
              <w:t>Tổng số nhà ở xã hội hoàn thành trong năm</w:t>
            </w:r>
          </w:p>
        </w:tc>
        <w:tc>
          <w:tcPr>
            <w:tcW w:w="1418" w:type="dxa"/>
            <w:tcBorders>
              <w:top w:val="nil"/>
              <w:left w:val="nil"/>
              <w:bottom w:val="single" w:sz="4" w:space="0" w:color="auto"/>
              <w:right w:val="single" w:sz="4" w:space="0" w:color="auto"/>
            </w:tcBorders>
            <w:noWrap/>
            <w:vAlign w:val="bottom"/>
            <w:hideMark/>
          </w:tcPr>
          <w:p w14:paraId="29452D71" w14:textId="77777777" w:rsidR="00DF12BF" w:rsidRPr="005E12E0" w:rsidRDefault="00DF12BF" w:rsidP="008349A2">
            <w:pPr>
              <w:spacing w:after="0"/>
              <w:ind w:firstLine="0"/>
              <w:jc w:val="center"/>
              <w:rPr>
                <w:sz w:val="26"/>
                <w:szCs w:val="26"/>
                <w:lang w:val="en-US"/>
              </w:rPr>
            </w:pPr>
            <w:r w:rsidRPr="005E12E0">
              <w:rPr>
                <w:sz w:val="26"/>
                <w:szCs w:val="26"/>
                <w:lang w:val="en-US"/>
              </w:rPr>
              <w:t>căn</w:t>
            </w:r>
          </w:p>
        </w:tc>
        <w:tc>
          <w:tcPr>
            <w:tcW w:w="2268" w:type="dxa"/>
            <w:gridSpan w:val="2"/>
            <w:tcBorders>
              <w:top w:val="single" w:sz="4" w:space="0" w:color="auto"/>
              <w:left w:val="nil"/>
              <w:bottom w:val="single" w:sz="4" w:space="0" w:color="auto"/>
              <w:right w:val="single" w:sz="4" w:space="0" w:color="000000"/>
            </w:tcBorders>
            <w:vAlign w:val="center"/>
            <w:hideMark/>
          </w:tcPr>
          <w:p w14:paraId="5DED19A6" w14:textId="77777777" w:rsidR="00DF12BF" w:rsidRPr="005E12E0" w:rsidRDefault="00DF12BF" w:rsidP="008349A2">
            <w:pPr>
              <w:spacing w:after="0"/>
              <w:ind w:firstLine="0"/>
              <w:jc w:val="center"/>
              <w:rPr>
                <w:sz w:val="26"/>
                <w:szCs w:val="26"/>
                <w:lang w:val="en-US"/>
              </w:rPr>
            </w:pPr>
            <w:r w:rsidRPr="005E12E0">
              <w:rPr>
                <w:sz w:val="26"/>
                <w:szCs w:val="26"/>
                <w:lang w:val="en-US"/>
              </w:rPr>
              <w:t>4.670</w:t>
            </w:r>
          </w:p>
        </w:tc>
        <w:tc>
          <w:tcPr>
            <w:tcW w:w="1134" w:type="dxa"/>
            <w:tcBorders>
              <w:top w:val="nil"/>
              <w:left w:val="nil"/>
              <w:bottom w:val="single" w:sz="4" w:space="0" w:color="auto"/>
              <w:right w:val="nil"/>
            </w:tcBorders>
            <w:vAlign w:val="center"/>
            <w:hideMark/>
          </w:tcPr>
          <w:p w14:paraId="6BFDD33A" w14:textId="77777777" w:rsidR="00DF12BF" w:rsidRPr="005E12E0" w:rsidRDefault="00DF12BF" w:rsidP="008349A2">
            <w:pPr>
              <w:spacing w:after="0"/>
              <w:ind w:firstLine="0"/>
              <w:jc w:val="center"/>
              <w:rPr>
                <w:sz w:val="26"/>
                <w:szCs w:val="26"/>
                <w:lang w:val="en-US"/>
              </w:rPr>
            </w:pPr>
            <w:r w:rsidRPr="005E12E0">
              <w:rPr>
                <w:sz w:val="26"/>
                <w:szCs w:val="26"/>
                <w:lang w:val="en-US"/>
              </w:rPr>
              <w:t>4.670</w:t>
            </w:r>
          </w:p>
        </w:tc>
        <w:tc>
          <w:tcPr>
            <w:tcW w:w="1878" w:type="dxa"/>
            <w:tcBorders>
              <w:top w:val="nil"/>
              <w:left w:val="nil"/>
              <w:bottom w:val="single" w:sz="4" w:space="0" w:color="auto"/>
              <w:right w:val="single" w:sz="4" w:space="0" w:color="auto"/>
            </w:tcBorders>
            <w:noWrap/>
            <w:vAlign w:val="bottom"/>
            <w:hideMark/>
          </w:tcPr>
          <w:p w14:paraId="039D3908" w14:textId="77777777" w:rsidR="00DF12BF" w:rsidRPr="005E12E0" w:rsidRDefault="00DF12BF" w:rsidP="008349A2">
            <w:pPr>
              <w:spacing w:after="0"/>
              <w:ind w:firstLine="0"/>
              <w:jc w:val="center"/>
              <w:rPr>
                <w:sz w:val="26"/>
                <w:szCs w:val="26"/>
                <w:lang w:val="en-US"/>
              </w:rPr>
            </w:pPr>
            <w:r w:rsidRPr="005E12E0">
              <w:rPr>
                <w:sz w:val="26"/>
                <w:szCs w:val="26"/>
                <w:lang w:val="en-US"/>
              </w:rPr>
              <w:t>Đạt</w:t>
            </w:r>
          </w:p>
        </w:tc>
      </w:tr>
      <w:tr w:rsidR="00DF12BF" w:rsidRPr="005E12E0" w14:paraId="0E3E37F9" w14:textId="77777777" w:rsidTr="008349A2">
        <w:trPr>
          <w:trHeight w:val="336"/>
        </w:trPr>
        <w:tc>
          <w:tcPr>
            <w:tcW w:w="709" w:type="dxa"/>
            <w:tcBorders>
              <w:top w:val="nil"/>
              <w:left w:val="single" w:sz="4" w:space="0" w:color="auto"/>
              <w:bottom w:val="single" w:sz="4" w:space="0" w:color="auto"/>
              <w:right w:val="single" w:sz="4" w:space="0" w:color="auto"/>
            </w:tcBorders>
            <w:vAlign w:val="center"/>
            <w:hideMark/>
          </w:tcPr>
          <w:p w14:paraId="7017CD2B" w14:textId="77777777" w:rsidR="00DF12BF" w:rsidRPr="005E12E0" w:rsidRDefault="00DF12BF" w:rsidP="008349A2">
            <w:pPr>
              <w:spacing w:after="0"/>
              <w:ind w:firstLine="0"/>
              <w:jc w:val="center"/>
              <w:rPr>
                <w:sz w:val="26"/>
                <w:szCs w:val="26"/>
                <w:lang w:val="en-US"/>
              </w:rPr>
            </w:pPr>
            <w:r w:rsidRPr="005E12E0">
              <w:rPr>
                <w:sz w:val="26"/>
                <w:szCs w:val="26"/>
                <w:lang w:val="en-US"/>
              </w:rPr>
              <w:t>-</w:t>
            </w:r>
          </w:p>
        </w:tc>
        <w:tc>
          <w:tcPr>
            <w:tcW w:w="7371" w:type="dxa"/>
            <w:tcBorders>
              <w:top w:val="nil"/>
              <w:left w:val="nil"/>
              <w:bottom w:val="single" w:sz="4" w:space="0" w:color="auto"/>
              <w:right w:val="single" w:sz="4" w:space="0" w:color="auto"/>
            </w:tcBorders>
            <w:vAlign w:val="bottom"/>
            <w:hideMark/>
          </w:tcPr>
          <w:p w14:paraId="5C26D432" w14:textId="77777777" w:rsidR="00DF12BF" w:rsidRPr="005E12E0" w:rsidRDefault="00DF12BF" w:rsidP="008349A2">
            <w:pPr>
              <w:spacing w:after="0"/>
              <w:ind w:firstLine="0"/>
              <w:jc w:val="left"/>
              <w:rPr>
                <w:sz w:val="26"/>
                <w:szCs w:val="26"/>
                <w:lang w:val="en-US"/>
              </w:rPr>
            </w:pPr>
            <w:r w:rsidRPr="005E12E0">
              <w:rPr>
                <w:sz w:val="26"/>
                <w:szCs w:val="26"/>
                <w:lang w:val="en-US"/>
              </w:rPr>
              <w:t>Tổng số diện tích nhà ở xã hội hoàn thành trong năm</w:t>
            </w:r>
          </w:p>
        </w:tc>
        <w:tc>
          <w:tcPr>
            <w:tcW w:w="1418" w:type="dxa"/>
            <w:tcBorders>
              <w:top w:val="nil"/>
              <w:left w:val="nil"/>
              <w:bottom w:val="single" w:sz="4" w:space="0" w:color="auto"/>
              <w:right w:val="single" w:sz="4" w:space="0" w:color="auto"/>
            </w:tcBorders>
            <w:noWrap/>
            <w:vAlign w:val="bottom"/>
            <w:hideMark/>
          </w:tcPr>
          <w:p w14:paraId="58A75974" w14:textId="77777777" w:rsidR="00DF12BF" w:rsidRPr="005E12E0" w:rsidRDefault="00DF12BF" w:rsidP="008349A2">
            <w:pPr>
              <w:spacing w:after="0"/>
              <w:ind w:firstLine="0"/>
              <w:jc w:val="center"/>
              <w:rPr>
                <w:sz w:val="26"/>
                <w:szCs w:val="26"/>
                <w:lang w:val="en-US"/>
              </w:rPr>
            </w:pPr>
            <w:r w:rsidRPr="005E12E0">
              <w:rPr>
                <w:sz w:val="26"/>
                <w:szCs w:val="26"/>
                <w:lang w:val="en-US"/>
              </w:rPr>
              <w:t>1.000 m2</w:t>
            </w:r>
          </w:p>
        </w:tc>
        <w:tc>
          <w:tcPr>
            <w:tcW w:w="2268" w:type="dxa"/>
            <w:gridSpan w:val="2"/>
            <w:tcBorders>
              <w:top w:val="single" w:sz="4" w:space="0" w:color="auto"/>
              <w:left w:val="nil"/>
              <w:bottom w:val="single" w:sz="4" w:space="0" w:color="auto"/>
              <w:right w:val="single" w:sz="4" w:space="0" w:color="000000"/>
            </w:tcBorders>
            <w:vAlign w:val="center"/>
            <w:hideMark/>
          </w:tcPr>
          <w:p w14:paraId="271FA86F" w14:textId="77777777" w:rsidR="00DF12BF" w:rsidRPr="005E12E0" w:rsidRDefault="00DF12BF" w:rsidP="008349A2">
            <w:pPr>
              <w:spacing w:after="0"/>
              <w:ind w:firstLine="0"/>
              <w:jc w:val="center"/>
              <w:rPr>
                <w:sz w:val="26"/>
                <w:szCs w:val="26"/>
                <w:lang w:val="en-US"/>
              </w:rPr>
            </w:pPr>
            <w:r w:rsidRPr="005E12E0">
              <w:rPr>
                <w:sz w:val="26"/>
                <w:szCs w:val="26"/>
                <w:lang w:val="en-US"/>
              </w:rPr>
              <w:t>264</w:t>
            </w:r>
          </w:p>
        </w:tc>
        <w:tc>
          <w:tcPr>
            <w:tcW w:w="1134" w:type="dxa"/>
            <w:tcBorders>
              <w:top w:val="nil"/>
              <w:left w:val="nil"/>
              <w:bottom w:val="single" w:sz="4" w:space="0" w:color="auto"/>
              <w:right w:val="single" w:sz="4" w:space="0" w:color="auto"/>
            </w:tcBorders>
            <w:vAlign w:val="center"/>
            <w:hideMark/>
          </w:tcPr>
          <w:p w14:paraId="048D7661" w14:textId="77777777" w:rsidR="00DF12BF" w:rsidRPr="005E12E0" w:rsidRDefault="00DF12BF" w:rsidP="008349A2">
            <w:pPr>
              <w:spacing w:after="0"/>
              <w:ind w:firstLine="0"/>
              <w:jc w:val="center"/>
              <w:rPr>
                <w:sz w:val="26"/>
                <w:szCs w:val="26"/>
                <w:lang w:val="en-US"/>
              </w:rPr>
            </w:pPr>
            <w:r w:rsidRPr="005E12E0">
              <w:rPr>
                <w:sz w:val="26"/>
                <w:szCs w:val="26"/>
                <w:lang w:val="en-US"/>
              </w:rPr>
              <w:t>264</w:t>
            </w:r>
          </w:p>
        </w:tc>
        <w:tc>
          <w:tcPr>
            <w:tcW w:w="1878" w:type="dxa"/>
            <w:tcBorders>
              <w:top w:val="nil"/>
              <w:left w:val="nil"/>
              <w:bottom w:val="single" w:sz="4" w:space="0" w:color="auto"/>
              <w:right w:val="single" w:sz="4" w:space="0" w:color="auto"/>
            </w:tcBorders>
            <w:noWrap/>
            <w:vAlign w:val="bottom"/>
            <w:hideMark/>
          </w:tcPr>
          <w:p w14:paraId="420328BA" w14:textId="77777777" w:rsidR="00DF12BF" w:rsidRPr="005E12E0" w:rsidRDefault="00DF12BF" w:rsidP="008349A2">
            <w:pPr>
              <w:spacing w:after="0"/>
              <w:ind w:firstLine="0"/>
              <w:jc w:val="center"/>
              <w:rPr>
                <w:sz w:val="26"/>
                <w:szCs w:val="26"/>
                <w:lang w:val="en-US"/>
              </w:rPr>
            </w:pPr>
            <w:r w:rsidRPr="005E12E0">
              <w:rPr>
                <w:sz w:val="26"/>
                <w:szCs w:val="26"/>
                <w:lang w:val="en-US"/>
              </w:rPr>
              <w:t>Đạt</w:t>
            </w:r>
          </w:p>
        </w:tc>
      </w:tr>
    </w:tbl>
    <w:p w14:paraId="065DD1A1" w14:textId="03F9FC56" w:rsidR="00B670FD" w:rsidRPr="005E12E0" w:rsidRDefault="00B670FD">
      <w:pPr>
        <w:rPr>
          <w:sz w:val="28"/>
          <w:szCs w:val="28"/>
          <w:lang w:val="nl-NL"/>
        </w:rPr>
      </w:pPr>
      <w:r w:rsidRPr="005E12E0">
        <w:rPr>
          <w:sz w:val="28"/>
          <w:szCs w:val="28"/>
          <w:lang w:val="nl-NL"/>
        </w:rPr>
        <w:br w:type="page"/>
      </w:r>
    </w:p>
    <w:p w14:paraId="3AC25AF8" w14:textId="77777777" w:rsidR="00DF12BF" w:rsidRDefault="00DF12BF" w:rsidP="003F06C0">
      <w:pPr>
        <w:spacing w:beforeLines="40" w:before="96" w:afterLines="40" w:after="96"/>
        <w:rPr>
          <w:b/>
          <w:sz w:val="28"/>
          <w:szCs w:val="28"/>
        </w:rPr>
        <w:sectPr w:rsidR="00DF12BF" w:rsidSect="00DF12BF">
          <w:headerReference w:type="first" r:id="rId15"/>
          <w:pgSz w:w="16840" w:h="11907" w:orient="landscape"/>
          <w:pgMar w:top="993" w:right="1134" w:bottom="1134" w:left="1134" w:header="567" w:footer="567" w:gutter="0"/>
          <w:pgNumType w:start="1"/>
          <w:cols w:space="720"/>
          <w:titlePg/>
          <w:docGrid w:linePitch="326"/>
        </w:sectPr>
      </w:pPr>
    </w:p>
    <w:p w14:paraId="669BE027" w14:textId="77777777" w:rsidR="00DF12BF" w:rsidRPr="005E12E0" w:rsidRDefault="00DF12BF" w:rsidP="00DF12BF">
      <w:pPr>
        <w:spacing w:beforeLines="40" w:before="96" w:afterLines="40" w:after="96"/>
        <w:jc w:val="center"/>
        <w:rPr>
          <w:b/>
          <w:sz w:val="26"/>
          <w:szCs w:val="26"/>
        </w:rPr>
      </w:pPr>
      <w:r w:rsidRPr="005E12E0">
        <w:rPr>
          <w:b/>
          <w:sz w:val="28"/>
          <w:szCs w:val="28"/>
        </w:rPr>
        <w:lastRenderedPageBreak/>
        <w:t xml:space="preserve">Biểu 02: </w:t>
      </w:r>
      <w:r w:rsidRPr="005E12E0">
        <w:rPr>
          <w:b/>
          <w:sz w:val="26"/>
          <w:szCs w:val="26"/>
        </w:rPr>
        <w:t>CHỈ TIẾU CHỦ YẾU PHÁT TRIỂN KTXH NĂM 2026 CỦA THÀNH PHỐ HÀ NỘI</w:t>
      </w:r>
    </w:p>
    <w:tbl>
      <w:tblPr>
        <w:tblW w:w="0" w:type="auto"/>
        <w:tblLook w:val="04A0" w:firstRow="1" w:lastRow="0" w:firstColumn="1" w:lastColumn="0" w:noHBand="0" w:noVBand="1"/>
      </w:tblPr>
      <w:tblGrid>
        <w:gridCol w:w="906"/>
        <w:gridCol w:w="6275"/>
        <w:gridCol w:w="1631"/>
        <w:gridCol w:w="1115"/>
        <w:gridCol w:w="1021"/>
        <w:gridCol w:w="1021"/>
        <w:gridCol w:w="906"/>
        <w:gridCol w:w="1871"/>
      </w:tblGrid>
      <w:tr w:rsidR="00DF12BF" w:rsidRPr="005E12E0" w14:paraId="23BE1156" w14:textId="77777777" w:rsidTr="008349A2">
        <w:trPr>
          <w:trHeight w:val="570"/>
          <w:tblHead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4F3244B" w14:textId="77777777" w:rsidR="00DF12BF" w:rsidRPr="005E12E0" w:rsidRDefault="00DF12BF" w:rsidP="008349A2">
            <w:pPr>
              <w:spacing w:after="0"/>
              <w:ind w:firstLineChars="100" w:firstLine="231"/>
              <w:jc w:val="left"/>
              <w:rPr>
                <w:b/>
                <w:bCs/>
                <w:sz w:val="23"/>
                <w:szCs w:val="23"/>
                <w:lang w:val="en-US"/>
              </w:rPr>
            </w:pPr>
            <w:r w:rsidRPr="005E12E0">
              <w:rPr>
                <w:b/>
                <w:bCs/>
                <w:sz w:val="23"/>
                <w:szCs w:val="23"/>
                <w:lang w:val="en-US"/>
              </w:rPr>
              <w:t>TT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EC408D7" w14:textId="77777777" w:rsidR="00DF12BF" w:rsidRPr="005E12E0" w:rsidRDefault="00DF12BF" w:rsidP="008349A2">
            <w:pPr>
              <w:spacing w:after="0"/>
              <w:ind w:firstLine="0"/>
              <w:jc w:val="center"/>
              <w:rPr>
                <w:b/>
                <w:bCs/>
                <w:sz w:val="23"/>
                <w:szCs w:val="23"/>
                <w:lang w:val="en-US"/>
              </w:rPr>
            </w:pPr>
            <w:r w:rsidRPr="005E12E0">
              <w:rPr>
                <w:b/>
                <w:bCs/>
                <w:sz w:val="23"/>
                <w:szCs w:val="23"/>
                <w:lang w:val="en-US"/>
              </w:rPr>
              <w:t>Chỉ tiêu phát triển</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419417C4" w14:textId="77777777" w:rsidR="00DF12BF" w:rsidRPr="005E12E0" w:rsidRDefault="00DF12BF" w:rsidP="008349A2">
            <w:pPr>
              <w:spacing w:after="0"/>
              <w:ind w:firstLine="0"/>
              <w:jc w:val="center"/>
              <w:rPr>
                <w:b/>
                <w:bCs/>
                <w:sz w:val="23"/>
                <w:szCs w:val="23"/>
                <w:lang w:val="en-US"/>
              </w:rPr>
            </w:pPr>
            <w:r w:rsidRPr="005E12E0">
              <w:rPr>
                <w:b/>
                <w:bCs/>
                <w:sz w:val="23"/>
                <w:szCs w:val="23"/>
                <w:lang w:val="en-US"/>
              </w:rPr>
              <w:t>Đơn vị</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9609730" w14:textId="77777777" w:rsidR="00DF12BF" w:rsidRPr="005E12E0" w:rsidRDefault="00DF12BF" w:rsidP="008349A2">
            <w:pPr>
              <w:spacing w:after="0"/>
              <w:ind w:firstLine="0"/>
              <w:jc w:val="center"/>
              <w:rPr>
                <w:b/>
                <w:bCs/>
                <w:sz w:val="20"/>
                <w:szCs w:val="20"/>
                <w:lang w:val="en-US"/>
              </w:rPr>
            </w:pPr>
            <w:r w:rsidRPr="005E12E0">
              <w:rPr>
                <w:b/>
                <w:bCs/>
                <w:sz w:val="20"/>
                <w:szCs w:val="20"/>
                <w:lang w:val="en-US"/>
              </w:rPr>
              <w:t>ƯTH 2021</w:t>
            </w:r>
            <w:r w:rsidRPr="005E12E0">
              <w:rPr>
                <w:b/>
                <w:bCs/>
                <w:sz w:val="20"/>
                <w:szCs w:val="20"/>
                <w:lang w:val="en-US"/>
              </w:rPr>
              <w:br/>
              <w:t>-2025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994F63D" w14:textId="77777777" w:rsidR="00DF12BF" w:rsidRPr="005E12E0" w:rsidRDefault="00DF12BF" w:rsidP="008349A2">
            <w:pPr>
              <w:spacing w:after="0"/>
              <w:ind w:firstLine="0"/>
              <w:jc w:val="center"/>
              <w:rPr>
                <w:b/>
                <w:bCs/>
                <w:sz w:val="20"/>
                <w:szCs w:val="20"/>
                <w:lang w:val="en-US"/>
              </w:rPr>
            </w:pPr>
            <w:r w:rsidRPr="005E12E0">
              <w:rPr>
                <w:b/>
                <w:bCs/>
                <w:sz w:val="20"/>
                <w:szCs w:val="20"/>
                <w:lang w:val="en-US"/>
              </w:rPr>
              <w:t>ƯTH</w:t>
            </w:r>
            <w:r w:rsidRPr="005E12E0">
              <w:rPr>
                <w:b/>
                <w:bCs/>
                <w:sz w:val="20"/>
                <w:szCs w:val="20"/>
                <w:lang w:val="en-US"/>
              </w:rPr>
              <w:br/>
              <w:t>2025</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2B747EC" w14:textId="77777777" w:rsidR="00DF12BF" w:rsidRPr="005E12E0" w:rsidRDefault="00DF12BF" w:rsidP="008349A2">
            <w:pPr>
              <w:spacing w:after="0"/>
              <w:ind w:firstLine="0"/>
              <w:jc w:val="center"/>
              <w:rPr>
                <w:b/>
                <w:bCs/>
                <w:sz w:val="20"/>
                <w:szCs w:val="20"/>
                <w:lang w:val="en-US"/>
              </w:rPr>
            </w:pPr>
            <w:r w:rsidRPr="005E12E0">
              <w:rPr>
                <w:b/>
                <w:bCs/>
                <w:sz w:val="20"/>
                <w:szCs w:val="20"/>
                <w:lang w:val="en-US"/>
              </w:rPr>
              <w:t>KH 2026</w:t>
            </w:r>
            <w:r w:rsidRPr="005E12E0">
              <w:rPr>
                <w:b/>
                <w:bCs/>
                <w:sz w:val="20"/>
                <w:szCs w:val="20"/>
                <w:lang w:val="en-US"/>
              </w:rPr>
              <w:br/>
              <w:t>-2030</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6C4EE054" w14:textId="77777777" w:rsidR="00DF12BF" w:rsidRPr="005E12E0" w:rsidRDefault="00DF12BF" w:rsidP="008349A2">
            <w:pPr>
              <w:spacing w:after="0"/>
              <w:ind w:firstLine="0"/>
              <w:jc w:val="center"/>
              <w:rPr>
                <w:b/>
                <w:bCs/>
                <w:sz w:val="23"/>
                <w:szCs w:val="23"/>
                <w:lang w:val="en-US"/>
              </w:rPr>
            </w:pPr>
            <w:r w:rsidRPr="005E12E0">
              <w:rPr>
                <w:b/>
                <w:bCs/>
                <w:sz w:val="23"/>
                <w:szCs w:val="23"/>
                <w:lang w:val="en-US"/>
              </w:rPr>
              <w:t>KH</w:t>
            </w:r>
            <w:r w:rsidRPr="005E12E0">
              <w:rPr>
                <w:b/>
                <w:bCs/>
                <w:sz w:val="23"/>
                <w:szCs w:val="23"/>
                <w:lang w:val="en-US"/>
              </w:rPr>
              <w:br/>
              <w:t>2026</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2900EE2E" w14:textId="77777777" w:rsidR="00DF12BF" w:rsidRPr="005E12E0" w:rsidRDefault="00DF12BF" w:rsidP="008349A2">
            <w:pPr>
              <w:spacing w:after="0"/>
              <w:ind w:firstLine="0"/>
              <w:jc w:val="left"/>
              <w:rPr>
                <w:b/>
                <w:bCs/>
                <w:sz w:val="23"/>
                <w:szCs w:val="23"/>
                <w:lang w:val="en-US"/>
              </w:rPr>
            </w:pPr>
            <w:r w:rsidRPr="005E12E0">
              <w:rPr>
                <w:b/>
                <w:bCs/>
                <w:sz w:val="23"/>
                <w:szCs w:val="23"/>
                <w:lang w:val="en-US"/>
              </w:rPr>
              <w:t>Cơ quan báo cáo</w:t>
            </w:r>
          </w:p>
        </w:tc>
      </w:tr>
      <w:tr w:rsidR="00DF12BF" w:rsidRPr="005E12E0" w14:paraId="24B852FC"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DABD3AD" w14:textId="77777777" w:rsidR="00DF12BF" w:rsidRPr="005E12E0" w:rsidRDefault="00DF12BF" w:rsidP="008349A2">
            <w:pPr>
              <w:spacing w:after="0"/>
              <w:ind w:firstLineChars="200" w:firstLine="462"/>
              <w:jc w:val="left"/>
              <w:rPr>
                <w:b/>
                <w:bCs/>
                <w:sz w:val="23"/>
                <w:szCs w:val="23"/>
                <w:lang w:val="en-US"/>
              </w:rPr>
            </w:pPr>
            <w:r w:rsidRPr="005E12E0">
              <w:rPr>
                <w:b/>
                <w:bCs/>
                <w:sz w:val="23"/>
                <w:szCs w:val="23"/>
                <w:lang w:val="en-US"/>
              </w:rPr>
              <w:t>I</w:t>
            </w:r>
          </w:p>
        </w:tc>
        <w:tc>
          <w:tcPr>
            <w:tcW w:w="0" w:type="auto"/>
            <w:tcBorders>
              <w:top w:val="nil"/>
              <w:left w:val="nil"/>
              <w:bottom w:val="single" w:sz="4" w:space="0" w:color="auto"/>
              <w:right w:val="single" w:sz="4" w:space="0" w:color="auto"/>
            </w:tcBorders>
            <w:shd w:val="clear" w:color="000000" w:fill="FFFFFF"/>
            <w:vAlign w:val="center"/>
            <w:hideMark/>
          </w:tcPr>
          <w:p w14:paraId="53E47FF8" w14:textId="77777777" w:rsidR="00DF12BF" w:rsidRPr="005E12E0" w:rsidRDefault="00DF12BF" w:rsidP="008349A2">
            <w:pPr>
              <w:spacing w:after="0"/>
              <w:ind w:firstLine="0"/>
              <w:jc w:val="left"/>
              <w:rPr>
                <w:b/>
                <w:bCs/>
                <w:sz w:val="23"/>
                <w:szCs w:val="23"/>
                <w:lang w:val="en-US"/>
              </w:rPr>
            </w:pPr>
            <w:r w:rsidRPr="005E12E0">
              <w:rPr>
                <w:b/>
                <w:bCs/>
                <w:sz w:val="23"/>
                <w:szCs w:val="23"/>
                <w:lang w:val="en-US"/>
              </w:rPr>
              <w:t>Về kinh tế</w:t>
            </w:r>
          </w:p>
        </w:tc>
        <w:tc>
          <w:tcPr>
            <w:tcW w:w="0" w:type="auto"/>
            <w:tcBorders>
              <w:top w:val="nil"/>
              <w:left w:val="nil"/>
              <w:bottom w:val="single" w:sz="4" w:space="0" w:color="auto"/>
              <w:right w:val="single" w:sz="4" w:space="0" w:color="auto"/>
            </w:tcBorders>
            <w:shd w:val="clear" w:color="000000" w:fill="FFFFFF"/>
            <w:vAlign w:val="center"/>
            <w:hideMark/>
          </w:tcPr>
          <w:p w14:paraId="000E2B0F" w14:textId="77777777" w:rsidR="00DF12BF" w:rsidRPr="005E12E0" w:rsidRDefault="00DF12BF" w:rsidP="008349A2">
            <w:pPr>
              <w:spacing w:after="0"/>
              <w:ind w:firstLine="0"/>
              <w:jc w:val="center"/>
              <w:rPr>
                <w:sz w:val="23"/>
                <w:szCs w:val="23"/>
                <w:lang w:val="en-US"/>
              </w:rPr>
            </w:pPr>
          </w:p>
        </w:tc>
        <w:tc>
          <w:tcPr>
            <w:tcW w:w="0" w:type="auto"/>
            <w:tcBorders>
              <w:top w:val="nil"/>
              <w:left w:val="nil"/>
              <w:bottom w:val="single" w:sz="4" w:space="0" w:color="auto"/>
              <w:right w:val="single" w:sz="4" w:space="0" w:color="auto"/>
            </w:tcBorders>
            <w:shd w:val="clear" w:color="000000" w:fill="FFFFFF"/>
            <w:vAlign w:val="center"/>
            <w:hideMark/>
          </w:tcPr>
          <w:p w14:paraId="3A968962" w14:textId="77777777" w:rsidR="00DF12BF" w:rsidRPr="005E12E0" w:rsidRDefault="00DF12BF" w:rsidP="008349A2">
            <w:pPr>
              <w:spacing w:after="0"/>
              <w:ind w:firstLine="0"/>
              <w:jc w:val="center"/>
              <w:rPr>
                <w:sz w:val="23"/>
                <w:szCs w:val="23"/>
                <w:lang w:val="en-US"/>
              </w:rPr>
            </w:pPr>
          </w:p>
        </w:tc>
        <w:tc>
          <w:tcPr>
            <w:tcW w:w="0" w:type="auto"/>
            <w:tcBorders>
              <w:top w:val="nil"/>
              <w:left w:val="nil"/>
              <w:bottom w:val="single" w:sz="4" w:space="0" w:color="auto"/>
              <w:right w:val="single" w:sz="4" w:space="0" w:color="auto"/>
            </w:tcBorders>
            <w:shd w:val="clear" w:color="000000" w:fill="FFFFFF"/>
            <w:vAlign w:val="center"/>
            <w:hideMark/>
          </w:tcPr>
          <w:p w14:paraId="3C215184" w14:textId="77777777" w:rsidR="00DF12BF" w:rsidRPr="005E12E0" w:rsidRDefault="00DF12BF" w:rsidP="008349A2">
            <w:pPr>
              <w:spacing w:after="0"/>
              <w:ind w:firstLine="0"/>
              <w:jc w:val="center"/>
              <w:rPr>
                <w:sz w:val="23"/>
                <w:szCs w:val="23"/>
                <w:lang w:val="en-US"/>
              </w:rPr>
            </w:pPr>
          </w:p>
        </w:tc>
        <w:tc>
          <w:tcPr>
            <w:tcW w:w="0" w:type="auto"/>
            <w:tcBorders>
              <w:top w:val="nil"/>
              <w:left w:val="nil"/>
              <w:bottom w:val="single" w:sz="4" w:space="0" w:color="auto"/>
              <w:right w:val="single" w:sz="4" w:space="0" w:color="auto"/>
            </w:tcBorders>
            <w:shd w:val="clear" w:color="000000" w:fill="FFFFFF"/>
            <w:vAlign w:val="center"/>
            <w:hideMark/>
          </w:tcPr>
          <w:p w14:paraId="6540FF0E" w14:textId="77777777" w:rsidR="00DF12BF" w:rsidRPr="005E12E0" w:rsidRDefault="00DF12BF" w:rsidP="008349A2">
            <w:pPr>
              <w:spacing w:after="0"/>
              <w:ind w:firstLine="0"/>
              <w:jc w:val="center"/>
              <w:rPr>
                <w:sz w:val="23"/>
                <w:szCs w:val="23"/>
                <w:lang w:val="en-US"/>
              </w:rPr>
            </w:pPr>
          </w:p>
        </w:tc>
        <w:tc>
          <w:tcPr>
            <w:tcW w:w="0" w:type="auto"/>
            <w:tcBorders>
              <w:top w:val="nil"/>
              <w:left w:val="nil"/>
              <w:bottom w:val="single" w:sz="4" w:space="0" w:color="auto"/>
              <w:right w:val="single" w:sz="4" w:space="0" w:color="auto"/>
            </w:tcBorders>
            <w:shd w:val="clear" w:color="000000" w:fill="FFFFFF"/>
            <w:vAlign w:val="center"/>
            <w:hideMark/>
          </w:tcPr>
          <w:p w14:paraId="0985AE94" w14:textId="77777777" w:rsidR="00DF12BF" w:rsidRPr="005E12E0" w:rsidRDefault="00DF12BF" w:rsidP="008349A2">
            <w:pPr>
              <w:spacing w:after="0"/>
              <w:ind w:firstLine="0"/>
              <w:jc w:val="center"/>
              <w:rPr>
                <w:sz w:val="23"/>
                <w:szCs w:val="23"/>
                <w:lang w:val="en-US"/>
              </w:rPr>
            </w:pPr>
          </w:p>
        </w:tc>
        <w:tc>
          <w:tcPr>
            <w:tcW w:w="0" w:type="auto"/>
            <w:tcBorders>
              <w:top w:val="nil"/>
              <w:left w:val="nil"/>
              <w:bottom w:val="single" w:sz="4" w:space="0" w:color="auto"/>
              <w:right w:val="single" w:sz="4" w:space="0" w:color="auto"/>
            </w:tcBorders>
            <w:shd w:val="clear" w:color="000000" w:fill="FFFFFF"/>
            <w:vAlign w:val="center"/>
            <w:hideMark/>
          </w:tcPr>
          <w:p w14:paraId="68872C38" w14:textId="77777777" w:rsidR="00DF12BF" w:rsidRPr="005E12E0" w:rsidRDefault="00DF12BF" w:rsidP="008349A2">
            <w:pPr>
              <w:spacing w:after="0"/>
              <w:ind w:firstLine="0"/>
              <w:jc w:val="center"/>
              <w:rPr>
                <w:sz w:val="23"/>
                <w:szCs w:val="23"/>
                <w:lang w:val="en-US"/>
              </w:rPr>
            </w:pPr>
          </w:p>
        </w:tc>
      </w:tr>
      <w:tr w:rsidR="00DF12BF" w:rsidRPr="005E12E0" w14:paraId="761506FC"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E5463F0" w14:textId="77777777" w:rsidR="00DF12BF" w:rsidRPr="005E12E0" w:rsidRDefault="00DF12BF" w:rsidP="008349A2">
            <w:pPr>
              <w:spacing w:after="0"/>
              <w:ind w:firstLineChars="200" w:firstLine="460"/>
              <w:jc w:val="left"/>
              <w:rPr>
                <w:sz w:val="23"/>
                <w:szCs w:val="23"/>
                <w:lang w:val="en-US"/>
              </w:rPr>
            </w:pPr>
            <w:r w:rsidRPr="005E12E0">
              <w:rPr>
                <w:sz w:val="23"/>
                <w:szCs w:val="23"/>
                <w:lang w:val="en-US"/>
              </w:rPr>
              <w:t>1</w:t>
            </w:r>
          </w:p>
        </w:tc>
        <w:tc>
          <w:tcPr>
            <w:tcW w:w="0" w:type="auto"/>
            <w:tcBorders>
              <w:top w:val="nil"/>
              <w:left w:val="nil"/>
              <w:bottom w:val="single" w:sz="4" w:space="0" w:color="auto"/>
              <w:right w:val="single" w:sz="4" w:space="0" w:color="auto"/>
            </w:tcBorders>
            <w:shd w:val="clear" w:color="000000" w:fill="FFFFFF"/>
            <w:vAlign w:val="center"/>
            <w:hideMark/>
          </w:tcPr>
          <w:p w14:paraId="168AD897" w14:textId="77777777" w:rsidR="00DF12BF" w:rsidRPr="005E12E0" w:rsidRDefault="00DF12BF" w:rsidP="008349A2">
            <w:pPr>
              <w:spacing w:after="0"/>
              <w:ind w:firstLine="0"/>
              <w:jc w:val="left"/>
              <w:rPr>
                <w:sz w:val="23"/>
                <w:szCs w:val="23"/>
                <w:lang w:val="en-US"/>
              </w:rPr>
            </w:pPr>
            <w:r w:rsidRPr="005E12E0">
              <w:rPr>
                <w:sz w:val="23"/>
                <w:szCs w:val="23"/>
                <w:lang w:val="en-US"/>
              </w:rPr>
              <w:t>GRDP giá hiện hành, năm cuối kỳ</w:t>
            </w:r>
          </w:p>
        </w:tc>
        <w:tc>
          <w:tcPr>
            <w:tcW w:w="0" w:type="auto"/>
            <w:tcBorders>
              <w:top w:val="nil"/>
              <w:left w:val="nil"/>
              <w:bottom w:val="single" w:sz="4" w:space="0" w:color="auto"/>
              <w:right w:val="single" w:sz="4" w:space="0" w:color="auto"/>
            </w:tcBorders>
            <w:shd w:val="clear" w:color="000000" w:fill="FFFFFF"/>
            <w:vAlign w:val="center"/>
            <w:hideMark/>
          </w:tcPr>
          <w:p w14:paraId="67A3C9A2" w14:textId="77777777" w:rsidR="00DF12BF" w:rsidRPr="005E12E0" w:rsidRDefault="00DF12BF" w:rsidP="008349A2">
            <w:pPr>
              <w:spacing w:after="0"/>
              <w:ind w:firstLineChars="100" w:firstLine="200"/>
              <w:jc w:val="center"/>
              <w:rPr>
                <w:sz w:val="20"/>
                <w:szCs w:val="20"/>
                <w:lang w:val="en-US"/>
              </w:rPr>
            </w:pPr>
            <w:r w:rsidRPr="005E12E0">
              <w:rPr>
                <w:sz w:val="20"/>
                <w:szCs w:val="20"/>
                <w:lang w:val="en-US"/>
              </w:rPr>
              <w:t>1.000 tỷ đồng</w:t>
            </w:r>
          </w:p>
        </w:tc>
        <w:tc>
          <w:tcPr>
            <w:tcW w:w="0" w:type="auto"/>
            <w:tcBorders>
              <w:top w:val="nil"/>
              <w:left w:val="nil"/>
              <w:bottom w:val="single" w:sz="4" w:space="0" w:color="auto"/>
              <w:right w:val="single" w:sz="4" w:space="0" w:color="auto"/>
            </w:tcBorders>
            <w:shd w:val="clear" w:color="000000" w:fill="FFFFFF"/>
            <w:vAlign w:val="center"/>
            <w:hideMark/>
          </w:tcPr>
          <w:p w14:paraId="117B2F36" w14:textId="77777777" w:rsidR="00DF12BF" w:rsidRPr="005E12E0" w:rsidRDefault="00DF12BF" w:rsidP="008349A2">
            <w:pPr>
              <w:spacing w:after="0"/>
              <w:ind w:firstLine="0"/>
              <w:jc w:val="center"/>
              <w:rPr>
                <w:sz w:val="23"/>
                <w:szCs w:val="23"/>
                <w:lang w:val="en-US"/>
              </w:rPr>
            </w:pPr>
            <w:r w:rsidRPr="005E12E0">
              <w:rPr>
                <w:sz w:val="23"/>
                <w:szCs w:val="23"/>
                <w:lang w:val="en-US"/>
              </w:rPr>
              <w:t>6.542,4</w:t>
            </w:r>
          </w:p>
        </w:tc>
        <w:tc>
          <w:tcPr>
            <w:tcW w:w="0" w:type="auto"/>
            <w:tcBorders>
              <w:top w:val="nil"/>
              <w:left w:val="nil"/>
              <w:bottom w:val="single" w:sz="4" w:space="0" w:color="auto"/>
              <w:right w:val="single" w:sz="4" w:space="0" w:color="auto"/>
            </w:tcBorders>
            <w:shd w:val="clear" w:color="000000" w:fill="FFFFFF"/>
            <w:vAlign w:val="center"/>
            <w:hideMark/>
          </w:tcPr>
          <w:p w14:paraId="3DCED88C" w14:textId="77777777" w:rsidR="00DF12BF" w:rsidRPr="005E12E0" w:rsidRDefault="00DF12BF" w:rsidP="008349A2">
            <w:pPr>
              <w:spacing w:after="0"/>
              <w:ind w:firstLine="0"/>
              <w:jc w:val="center"/>
              <w:rPr>
                <w:sz w:val="23"/>
                <w:szCs w:val="23"/>
                <w:lang w:val="en-US"/>
              </w:rPr>
            </w:pPr>
            <w:r w:rsidRPr="005E12E0">
              <w:rPr>
                <w:sz w:val="23"/>
                <w:szCs w:val="23"/>
                <w:lang w:val="en-US"/>
              </w:rPr>
              <w:t>1.562,29</w:t>
            </w:r>
          </w:p>
        </w:tc>
        <w:tc>
          <w:tcPr>
            <w:tcW w:w="0" w:type="auto"/>
            <w:tcBorders>
              <w:top w:val="nil"/>
              <w:left w:val="nil"/>
              <w:bottom w:val="single" w:sz="4" w:space="0" w:color="auto"/>
              <w:right w:val="single" w:sz="4" w:space="0" w:color="auto"/>
            </w:tcBorders>
            <w:shd w:val="clear" w:color="000000" w:fill="FFFFFF"/>
            <w:vAlign w:val="center"/>
            <w:hideMark/>
          </w:tcPr>
          <w:p w14:paraId="435659F6" w14:textId="77777777" w:rsidR="00DF12BF" w:rsidRPr="005E12E0" w:rsidRDefault="00DF12BF" w:rsidP="008349A2">
            <w:pPr>
              <w:spacing w:after="0"/>
              <w:ind w:firstLine="0"/>
              <w:jc w:val="center"/>
              <w:rPr>
                <w:sz w:val="23"/>
                <w:szCs w:val="23"/>
                <w:lang w:val="en-US"/>
              </w:rPr>
            </w:pPr>
            <w:r w:rsidRPr="005E12E0">
              <w:rPr>
                <w:sz w:val="23"/>
                <w:szCs w:val="23"/>
                <w:lang w:val="en-US"/>
              </w:rPr>
              <w:t>11.430,0</w:t>
            </w:r>
          </w:p>
        </w:tc>
        <w:tc>
          <w:tcPr>
            <w:tcW w:w="0" w:type="auto"/>
            <w:tcBorders>
              <w:top w:val="nil"/>
              <w:left w:val="nil"/>
              <w:bottom w:val="single" w:sz="4" w:space="0" w:color="auto"/>
              <w:right w:val="single" w:sz="4" w:space="0" w:color="auto"/>
            </w:tcBorders>
            <w:shd w:val="clear" w:color="000000" w:fill="FFFFFF"/>
            <w:vAlign w:val="center"/>
            <w:hideMark/>
          </w:tcPr>
          <w:p w14:paraId="62C609CF" w14:textId="77777777" w:rsidR="00DF12BF" w:rsidRPr="005E12E0" w:rsidRDefault="00DF12BF" w:rsidP="008349A2">
            <w:pPr>
              <w:spacing w:after="0"/>
              <w:ind w:firstLine="0"/>
              <w:jc w:val="center"/>
              <w:rPr>
                <w:sz w:val="23"/>
                <w:szCs w:val="23"/>
                <w:lang w:val="en-US"/>
              </w:rPr>
            </w:pPr>
            <w:r w:rsidRPr="005E12E0">
              <w:rPr>
                <w:sz w:val="23"/>
                <w:szCs w:val="23"/>
                <w:lang w:val="en-US"/>
              </w:rPr>
              <w:t>1.740,0</w:t>
            </w:r>
          </w:p>
        </w:tc>
        <w:tc>
          <w:tcPr>
            <w:tcW w:w="0" w:type="auto"/>
            <w:tcBorders>
              <w:top w:val="nil"/>
              <w:left w:val="nil"/>
              <w:bottom w:val="single" w:sz="4" w:space="0" w:color="auto"/>
              <w:right w:val="single" w:sz="4" w:space="0" w:color="auto"/>
            </w:tcBorders>
            <w:shd w:val="clear" w:color="000000" w:fill="FFFFFF"/>
            <w:vAlign w:val="center"/>
            <w:hideMark/>
          </w:tcPr>
          <w:p w14:paraId="62732310" w14:textId="77777777" w:rsidR="00DF12BF" w:rsidRPr="005E12E0" w:rsidRDefault="00DF12BF" w:rsidP="008349A2">
            <w:pPr>
              <w:spacing w:after="0"/>
              <w:ind w:firstLine="0"/>
              <w:jc w:val="center"/>
              <w:rPr>
                <w:sz w:val="23"/>
                <w:szCs w:val="23"/>
                <w:lang w:val="en-US"/>
              </w:rPr>
            </w:pPr>
          </w:p>
        </w:tc>
      </w:tr>
      <w:tr w:rsidR="00DF12BF" w:rsidRPr="005E12E0" w14:paraId="21543382"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FB9DA26" w14:textId="77777777" w:rsidR="00DF12BF" w:rsidRPr="005E12E0" w:rsidRDefault="00DF12BF" w:rsidP="008349A2">
            <w:pPr>
              <w:spacing w:after="0"/>
              <w:ind w:firstLineChars="200" w:firstLine="460"/>
              <w:jc w:val="left"/>
              <w:rPr>
                <w:sz w:val="23"/>
                <w:szCs w:val="23"/>
                <w:lang w:val="en-US"/>
              </w:rPr>
            </w:pPr>
            <w:r w:rsidRPr="005E12E0">
              <w:rPr>
                <w:sz w:val="23"/>
                <w:szCs w:val="23"/>
                <w:lang w:val="en-US"/>
              </w:rPr>
              <w:t>2</w:t>
            </w:r>
          </w:p>
        </w:tc>
        <w:tc>
          <w:tcPr>
            <w:tcW w:w="0" w:type="auto"/>
            <w:tcBorders>
              <w:top w:val="nil"/>
              <w:left w:val="nil"/>
              <w:bottom w:val="single" w:sz="4" w:space="0" w:color="auto"/>
              <w:right w:val="single" w:sz="4" w:space="0" w:color="auto"/>
            </w:tcBorders>
            <w:shd w:val="clear" w:color="000000" w:fill="FFFFFF"/>
            <w:vAlign w:val="center"/>
            <w:hideMark/>
          </w:tcPr>
          <w:p w14:paraId="37F2AD29" w14:textId="77777777" w:rsidR="00DF12BF" w:rsidRPr="005E12E0" w:rsidRDefault="00DF12BF" w:rsidP="008349A2">
            <w:pPr>
              <w:spacing w:after="0"/>
              <w:ind w:firstLine="0"/>
              <w:jc w:val="left"/>
              <w:rPr>
                <w:sz w:val="23"/>
                <w:szCs w:val="23"/>
                <w:lang w:val="en-US"/>
              </w:rPr>
            </w:pPr>
            <w:r w:rsidRPr="005E12E0">
              <w:rPr>
                <w:sz w:val="23"/>
                <w:szCs w:val="23"/>
                <w:lang w:val="en-US"/>
              </w:rPr>
              <w:t>Tăng trưởng GRDP</w:t>
            </w:r>
          </w:p>
        </w:tc>
        <w:tc>
          <w:tcPr>
            <w:tcW w:w="0" w:type="auto"/>
            <w:tcBorders>
              <w:top w:val="nil"/>
              <w:left w:val="nil"/>
              <w:bottom w:val="single" w:sz="4" w:space="0" w:color="auto"/>
              <w:right w:val="single" w:sz="4" w:space="0" w:color="auto"/>
            </w:tcBorders>
            <w:shd w:val="clear" w:color="000000" w:fill="FFFFFF"/>
            <w:vAlign w:val="center"/>
            <w:hideMark/>
          </w:tcPr>
          <w:p w14:paraId="73E9D110" w14:textId="77777777" w:rsidR="00DF12BF" w:rsidRPr="005E12E0" w:rsidRDefault="00DF12BF" w:rsidP="008349A2">
            <w:pPr>
              <w:spacing w:after="0"/>
              <w:ind w:firstLine="0"/>
              <w:jc w:val="center"/>
              <w:rPr>
                <w:sz w:val="20"/>
                <w:szCs w:val="20"/>
                <w:lang w:val="en-US"/>
              </w:rPr>
            </w:pPr>
            <w:r w:rsidRPr="005E12E0">
              <w:rPr>
                <w:sz w:val="20"/>
                <w:szCs w:val="20"/>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6C06447A" w14:textId="77777777" w:rsidR="00DF12BF" w:rsidRPr="005E12E0" w:rsidRDefault="00DF12BF" w:rsidP="008349A2">
            <w:pPr>
              <w:spacing w:after="0"/>
              <w:ind w:firstLine="0"/>
              <w:jc w:val="center"/>
              <w:rPr>
                <w:sz w:val="23"/>
                <w:szCs w:val="23"/>
                <w:lang w:val="en-US"/>
              </w:rPr>
            </w:pPr>
            <w:r w:rsidRPr="005E12E0">
              <w:rPr>
                <w:sz w:val="23"/>
                <w:szCs w:val="23"/>
                <w:lang w:val="en-US"/>
              </w:rPr>
              <w:t>6,66</w:t>
            </w:r>
          </w:p>
        </w:tc>
        <w:tc>
          <w:tcPr>
            <w:tcW w:w="0" w:type="auto"/>
            <w:tcBorders>
              <w:top w:val="nil"/>
              <w:left w:val="nil"/>
              <w:bottom w:val="single" w:sz="4" w:space="0" w:color="auto"/>
              <w:right w:val="single" w:sz="4" w:space="0" w:color="auto"/>
            </w:tcBorders>
            <w:shd w:val="clear" w:color="000000" w:fill="FFFFFF"/>
            <w:vAlign w:val="center"/>
            <w:hideMark/>
          </w:tcPr>
          <w:p w14:paraId="477DEB4A" w14:textId="77777777" w:rsidR="00DF12BF" w:rsidRPr="005E12E0" w:rsidRDefault="00DF12BF" w:rsidP="008349A2">
            <w:pPr>
              <w:spacing w:after="0"/>
              <w:ind w:firstLine="0"/>
              <w:jc w:val="center"/>
              <w:rPr>
                <w:sz w:val="23"/>
                <w:szCs w:val="23"/>
                <w:lang w:val="en-US"/>
              </w:rPr>
            </w:pPr>
            <w:r w:rsidRPr="005E12E0">
              <w:rPr>
                <w:sz w:val="23"/>
                <w:szCs w:val="23"/>
                <w:lang w:val="en-US"/>
              </w:rPr>
              <w:t>8,50</w:t>
            </w:r>
          </w:p>
        </w:tc>
        <w:tc>
          <w:tcPr>
            <w:tcW w:w="0" w:type="auto"/>
            <w:tcBorders>
              <w:top w:val="nil"/>
              <w:left w:val="nil"/>
              <w:bottom w:val="single" w:sz="4" w:space="0" w:color="auto"/>
              <w:right w:val="single" w:sz="4" w:space="0" w:color="auto"/>
            </w:tcBorders>
            <w:shd w:val="clear" w:color="000000" w:fill="FFFFFF"/>
            <w:vAlign w:val="center"/>
            <w:hideMark/>
          </w:tcPr>
          <w:p w14:paraId="44B8502C" w14:textId="77777777" w:rsidR="00DF12BF" w:rsidRPr="005E12E0" w:rsidRDefault="00DF12BF" w:rsidP="008349A2">
            <w:pPr>
              <w:spacing w:after="0"/>
              <w:ind w:firstLine="0"/>
              <w:jc w:val="center"/>
              <w:rPr>
                <w:sz w:val="23"/>
                <w:szCs w:val="23"/>
                <w:lang w:val="en-US"/>
              </w:rPr>
            </w:pPr>
            <w:r w:rsidRPr="005E12E0">
              <w:rPr>
                <w:sz w:val="23"/>
                <w:szCs w:val="23"/>
                <w:lang w:val="en-US"/>
              </w:rPr>
              <w:t>11,0</w:t>
            </w:r>
          </w:p>
        </w:tc>
        <w:tc>
          <w:tcPr>
            <w:tcW w:w="0" w:type="auto"/>
            <w:tcBorders>
              <w:top w:val="nil"/>
              <w:left w:val="nil"/>
              <w:bottom w:val="single" w:sz="4" w:space="0" w:color="auto"/>
              <w:right w:val="single" w:sz="4" w:space="0" w:color="auto"/>
            </w:tcBorders>
            <w:shd w:val="clear" w:color="000000" w:fill="FFFFFF"/>
            <w:vAlign w:val="center"/>
            <w:hideMark/>
          </w:tcPr>
          <w:p w14:paraId="6DE87D1A" w14:textId="77777777" w:rsidR="00DF12BF" w:rsidRPr="005E12E0" w:rsidRDefault="00DF12BF" w:rsidP="008349A2">
            <w:pPr>
              <w:spacing w:after="0"/>
              <w:ind w:firstLine="0"/>
              <w:jc w:val="center"/>
              <w:rPr>
                <w:sz w:val="23"/>
                <w:szCs w:val="23"/>
                <w:lang w:val="en-US"/>
              </w:rPr>
            </w:pPr>
            <w:r w:rsidRPr="005E12E0">
              <w:rPr>
                <w:sz w:val="23"/>
                <w:szCs w:val="23"/>
                <w:lang w:val="en-US"/>
              </w:rPr>
              <w:t>10,0</w:t>
            </w:r>
          </w:p>
        </w:tc>
        <w:tc>
          <w:tcPr>
            <w:tcW w:w="0" w:type="auto"/>
            <w:tcBorders>
              <w:top w:val="nil"/>
              <w:left w:val="nil"/>
              <w:bottom w:val="single" w:sz="4" w:space="0" w:color="auto"/>
              <w:right w:val="single" w:sz="4" w:space="0" w:color="auto"/>
            </w:tcBorders>
            <w:shd w:val="clear" w:color="000000" w:fill="FFFFFF"/>
            <w:vAlign w:val="center"/>
            <w:hideMark/>
          </w:tcPr>
          <w:p w14:paraId="0B14357A" w14:textId="77777777" w:rsidR="00DF12BF" w:rsidRPr="005E12E0" w:rsidRDefault="00DF12BF" w:rsidP="008349A2">
            <w:pPr>
              <w:spacing w:after="0"/>
              <w:ind w:firstLine="0"/>
              <w:jc w:val="center"/>
              <w:rPr>
                <w:sz w:val="23"/>
                <w:szCs w:val="23"/>
                <w:lang w:val="en-US"/>
              </w:rPr>
            </w:pPr>
          </w:p>
        </w:tc>
      </w:tr>
      <w:tr w:rsidR="00DF12BF" w:rsidRPr="005E12E0" w14:paraId="3BA61956"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648BFD2" w14:textId="77777777" w:rsidR="00DF12BF" w:rsidRPr="005E12E0" w:rsidRDefault="00DF12BF" w:rsidP="008349A2">
            <w:pPr>
              <w:spacing w:after="0"/>
              <w:ind w:firstLineChars="200" w:firstLine="460"/>
              <w:jc w:val="left"/>
              <w:rPr>
                <w:sz w:val="23"/>
                <w:szCs w:val="23"/>
                <w:lang w:val="en-US"/>
              </w:rPr>
            </w:pPr>
            <w:r w:rsidRPr="005E12E0">
              <w:rPr>
                <w:sz w:val="23"/>
                <w:szCs w:val="23"/>
                <w:lang w:val="en-US"/>
              </w:rPr>
              <w:t>3</w:t>
            </w:r>
          </w:p>
        </w:tc>
        <w:tc>
          <w:tcPr>
            <w:tcW w:w="0" w:type="auto"/>
            <w:tcBorders>
              <w:top w:val="nil"/>
              <w:left w:val="nil"/>
              <w:bottom w:val="single" w:sz="4" w:space="0" w:color="auto"/>
              <w:right w:val="single" w:sz="4" w:space="0" w:color="auto"/>
            </w:tcBorders>
            <w:shd w:val="clear" w:color="000000" w:fill="FFFFFF"/>
            <w:vAlign w:val="center"/>
            <w:hideMark/>
          </w:tcPr>
          <w:p w14:paraId="1FF39A9B" w14:textId="77777777" w:rsidR="00DF12BF" w:rsidRPr="005E12E0" w:rsidRDefault="00DF12BF" w:rsidP="008349A2">
            <w:pPr>
              <w:spacing w:after="0"/>
              <w:ind w:firstLine="0"/>
              <w:jc w:val="left"/>
              <w:rPr>
                <w:sz w:val="23"/>
                <w:szCs w:val="23"/>
                <w:lang w:val="en-US"/>
              </w:rPr>
            </w:pPr>
            <w:r w:rsidRPr="005E12E0">
              <w:rPr>
                <w:sz w:val="23"/>
                <w:szCs w:val="23"/>
                <w:lang w:val="en-US"/>
              </w:rPr>
              <w:t>GRDP bình quân/người</w:t>
            </w:r>
          </w:p>
        </w:tc>
        <w:tc>
          <w:tcPr>
            <w:tcW w:w="0" w:type="auto"/>
            <w:tcBorders>
              <w:top w:val="nil"/>
              <w:left w:val="nil"/>
              <w:bottom w:val="single" w:sz="4" w:space="0" w:color="auto"/>
              <w:right w:val="single" w:sz="4" w:space="0" w:color="auto"/>
            </w:tcBorders>
            <w:shd w:val="clear" w:color="000000" w:fill="FFFFFF"/>
            <w:vAlign w:val="center"/>
            <w:hideMark/>
          </w:tcPr>
          <w:p w14:paraId="5F7EF271" w14:textId="77777777" w:rsidR="00DF12BF" w:rsidRPr="005E12E0" w:rsidRDefault="00DF12BF" w:rsidP="008349A2">
            <w:pPr>
              <w:spacing w:after="0"/>
              <w:ind w:firstLine="0"/>
              <w:jc w:val="center"/>
              <w:rPr>
                <w:sz w:val="20"/>
                <w:szCs w:val="20"/>
                <w:lang w:val="en-US"/>
              </w:rPr>
            </w:pPr>
            <w:r w:rsidRPr="005E12E0">
              <w:rPr>
                <w:sz w:val="20"/>
                <w:szCs w:val="20"/>
                <w:lang w:val="en-US"/>
              </w:rPr>
              <w:t>Tr. đồng</w:t>
            </w:r>
          </w:p>
        </w:tc>
        <w:tc>
          <w:tcPr>
            <w:tcW w:w="0" w:type="auto"/>
            <w:tcBorders>
              <w:top w:val="nil"/>
              <w:left w:val="nil"/>
              <w:bottom w:val="single" w:sz="4" w:space="0" w:color="auto"/>
              <w:right w:val="single" w:sz="4" w:space="0" w:color="auto"/>
            </w:tcBorders>
            <w:shd w:val="clear" w:color="000000" w:fill="FFFFFF"/>
            <w:vAlign w:val="center"/>
            <w:hideMark/>
          </w:tcPr>
          <w:p w14:paraId="2427B37E" w14:textId="77777777" w:rsidR="00DF12BF" w:rsidRPr="005E12E0" w:rsidRDefault="00DF12BF" w:rsidP="008349A2">
            <w:pPr>
              <w:spacing w:after="0"/>
              <w:ind w:firstLine="0"/>
              <w:jc w:val="center"/>
              <w:rPr>
                <w:sz w:val="23"/>
                <w:szCs w:val="23"/>
                <w:lang w:val="en-US"/>
              </w:rPr>
            </w:pPr>
            <w:r w:rsidRPr="005E12E0">
              <w:rPr>
                <w:sz w:val="23"/>
                <w:szCs w:val="23"/>
                <w:lang w:val="en-US"/>
              </w:rPr>
              <w:t>176,4</w:t>
            </w:r>
          </w:p>
        </w:tc>
        <w:tc>
          <w:tcPr>
            <w:tcW w:w="0" w:type="auto"/>
            <w:tcBorders>
              <w:top w:val="nil"/>
              <w:left w:val="nil"/>
              <w:bottom w:val="single" w:sz="4" w:space="0" w:color="auto"/>
              <w:right w:val="single" w:sz="4" w:space="0" w:color="auto"/>
            </w:tcBorders>
            <w:shd w:val="clear" w:color="000000" w:fill="FFFFFF"/>
            <w:vAlign w:val="center"/>
            <w:hideMark/>
          </w:tcPr>
          <w:p w14:paraId="221DA578" w14:textId="77777777" w:rsidR="00DF12BF" w:rsidRPr="005E12E0" w:rsidRDefault="00DF12BF" w:rsidP="008349A2">
            <w:pPr>
              <w:spacing w:after="0"/>
              <w:ind w:firstLine="0"/>
              <w:jc w:val="center"/>
              <w:rPr>
                <w:sz w:val="23"/>
                <w:szCs w:val="23"/>
                <w:lang w:val="en-US"/>
              </w:rPr>
            </w:pPr>
            <w:r w:rsidRPr="005E12E0">
              <w:rPr>
                <w:sz w:val="23"/>
                <w:szCs w:val="23"/>
                <w:lang w:val="en-US"/>
              </w:rPr>
              <w:t>176,4</w:t>
            </w:r>
          </w:p>
        </w:tc>
        <w:tc>
          <w:tcPr>
            <w:tcW w:w="0" w:type="auto"/>
            <w:tcBorders>
              <w:top w:val="nil"/>
              <w:left w:val="nil"/>
              <w:bottom w:val="single" w:sz="4" w:space="0" w:color="auto"/>
              <w:right w:val="single" w:sz="4" w:space="0" w:color="auto"/>
            </w:tcBorders>
            <w:shd w:val="clear" w:color="000000" w:fill="FFFFFF"/>
            <w:vAlign w:val="center"/>
            <w:hideMark/>
          </w:tcPr>
          <w:p w14:paraId="6661A503" w14:textId="77777777" w:rsidR="00DF12BF" w:rsidRPr="005E12E0" w:rsidRDefault="00DF12BF" w:rsidP="008349A2">
            <w:pPr>
              <w:spacing w:after="0"/>
              <w:ind w:firstLine="0"/>
              <w:jc w:val="center"/>
              <w:rPr>
                <w:sz w:val="23"/>
                <w:szCs w:val="23"/>
                <w:lang w:val="en-US"/>
              </w:rPr>
            </w:pPr>
            <w:r w:rsidRPr="005E12E0">
              <w:rPr>
                <w:sz w:val="23"/>
                <w:szCs w:val="23"/>
                <w:lang w:val="en-US"/>
              </w:rPr>
              <w:t>310</w:t>
            </w:r>
          </w:p>
        </w:tc>
        <w:tc>
          <w:tcPr>
            <w:tcW w:w="0" w:type="auto"/>
            <w:tcBorders>
              <w:top w:val="nil"/>
              <w:left w:val="nil"/>
              <w:bottom w:val="single" w:sz="4" w:space="0" w:color="auto"/>
              <w:right w:val="single" w:sz="4" w:space="0" w:color="auto"/>
            </w:tcBorders>
            <w:shd w:val="clear" w:color="000000" w:fill="FFFFFF"/>
            <w:vAlign w:val="center"/>
            <w:hideMark/>
          </w:tcPr>
          <w:p w14:paraId="4B045BAD" w14:textId="77777777" w:rsidR="00DF12BF" w:rsidRPr="005E12E0" w:rsidRDefault="00DF12BF" w:rsidP="008349A2">
            <w:pPr>
              <w:spacing w:after="0"/>
              <w:ind w:firstLine="0"/>
              <w:jc w:val="center"/>
              <w:rPr>
                <w:sz w:val="23"/>
                <w:szCs w:val="23"/>
                <w:lang w:val="en-US"/>
              </w:rPr>
            </w:pPr>
            <w:r w:rsidRPr="005E12E0">
              <w:rPr>
                <w:sz w:val="23"/>
                <w:szCs w:val="23"/>
                <w:lang w:val="en-US"/>
              </w:rPr>
              <w:t>195</w:t>
            </w:r>
          </w:p>
        </w:tc>
        <w:tc>
          <w:tcPr>
            <w:tcW w:w="0" w:type="auto"/>
            <w:tcBorders>
              <w:top w:val="nil"/>
              <w:left w:val="nil"/>
              <w:bottom w:val="single" w:sz="4" w:space="0" w:color="auto"/>
              <w:right w:val="single" w:sz="4" w:space="0" w:color="auto"/>
            </w:tcBorders>
            <w:shd w:val="clear" w:color="000000" w:fill="FFFFFF"/>
            <w:vAlign w:val="center"/>
            <w:hideMark/>
          </w:tcPr>
          <w:p w14:paraId="013DD1CB" w14:textId="77777777" w:rsidR="00DF12BF" w:rsidRPr="005E12E0" w:rsidRDefault="00DF12BF" w:rsidP="008349A2">
            <w:pPr>
              <w:spacing w:after="0"/>
              <w:ind w:firstLine="0"/>
              <w:jc w:val="center"/>
              <w:rPr>
                <w:sz w:val="23"/>
                <w:szCs w:val="23"/>
                <w:lang w:val="en-US"/>
              </w:rPr>
            </w:pPr>
          </w:p>
        </w:tc>
      </w:tr>
      <w:tr w:rsidR="00DF12BF" w:rsidRPr="005E12E0" w14:paraId="225B0519"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E26C1BF" w14:textId="77777777" w:rsidR="00DF12BF" w:rsidRPr="005E12E0" w:rsidRDefault="00DF12BF" w:rsidP="008349A2">
            <w:pPr>
              <w:spacing w:after="0"/>
              <w:ind w:firstLine="0"/>
              <w:jc w:val="right"/>
              <w:rPr>
                <w:sz w:val="23"/>
                <w:szCs w:val="23"/>
                <w:lang w:val="en-US"/>
              </w:rPr>
            </w:pPr>
            <w:r w:rsidRPr="005E12E0">
              <w:rPr>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5FE3A8F5" w14:textId="77777777" w:rsidR="00DF12BF" w:rsidRPr="005E12E0" w:rsidRDefault="00DF12BF" w:rsidP="008349A2">
            <w:pPr>
              <w:spacing w:after="0"/>
              <w:ind w:firstLine="0"/>
              <w:jc w:val="left"/>
              <w:rPr>
                <w:i/>
                <w:iCs/>
                <w:sz w:val="23"/>
                <w:szCs w:val="23"/>
                <w:lang w:val="en-US"/>
              </w:rPr>
            </w:pPr>
            <w:r w:rsidRPr="005E12E0">
              <w:rPr>
                <w:i/>
                <w:iCs/>
                <w:sz w:val="23"/>
                <w:szCs w:val="23"/>
                <w:lang w:val="en-US"/>
              </w:rPr>
              <w:t>Quy đổi USD</w:t>
            </w:r>
          </w:p>
        </w:tc>
        <w:tc>
          <w:tcPr>
            <w:tcW w:w="0" w:type="auto"/>
            <w:tcBorders>
              <w:top w:val="nil"/>
              <w:left w:val="nil"/>
              <w:bottom w:val="single" w:sz="4" w:space="0" w:color="auto"/>
              <w:right w:val="single" w:sz="4" w:space="0" w:color="auto"/>
            </w:tcBorders>
            <w:shd w:val="clear" w:color="000000" w:fill="FFFFFF"/>
            <w:vAlign w:val="center"/>
            <w:hideMark/>
          </w:tcPr>
          <w:p w14:paraId="3BD5A07C" w14:textId="77777777" w:rsidR="00DF12BF" w:rsidRPr="005E12E0" w:rsidRDefault="00DF12BF" w:rsidP="008349A2">
            <w:pPr>
              <w:spacing w:after="0"/>
              <w:ind w:firstLine="0"/>
              <w:jc w:val="center"/>
              <w:rPr>
                <w:i/>
                <w:iCs/>
                <w:sz w:val="20"/>
                <w:szCs w:val="20"/>
                <w:lang w:val="en-US"/>
              </w:rPr>
            </w:pPr>
            <w:r w:rsidRPr="005E12E0">
              <w:rPr>
                <w:i/>
                <w:iCs/>
                <w:sz w:val="20"/>
                <w:szCs w:val="20"/>
                <w:lang w:val="en-US"/>
              </w:rPr>
              <w:t>USD</w:t>
            </w:r>
          </w:p>
        </w:tc>
        <w:tc>
          <w:tcPr>
            <w:tcW w:w="0" w:type="auto"/>
            <w:tcBorders>
              <w:top w:val="nil"/>
              <w:left w:val="nil"/>
              <w:bottom w:val="single" w:sz="4" w:space="0" w:color="auto"/>
              <w:right w:val="single" w:sz="4" w:space="0" w:color="auto"/>
            </w:tcBorders>
            <w:shd w:val="clear" w:color="000000" w:fill="FFFFFF"/>
            <w:vAlign w:val="center"/>
            <w:hideMark/>
          </w:tcPr>
          <w:p w14:paraId="0D7A9AF4" w14:textId="77777777" w:rsidR="00DF12BF" w:rsidRPr="005E12E0" w:rsidRDefault="00DF12BF" w:rsidP="008349A2">
            <w:pPr>
              <w:spacing w:after="0"/>
              <w:ind w:firstLine="0"/>
              <w:jc w:val="center"/>
              <w:rPr>
                <w:i/>
                <w:iCs/>
                <w:sz w:val="23"/>
                <w:szCs w:val="23"/>
                <w:lang w:val="en-US"/>
              </w:rPr>
            </w:pPr>
            <w:r w:rsidRPr="005E12E0">
              <w:rPr>
                <w:i/>
                <w:iCs/>
                <w:sz w:val="23"/>
                <w:szCs w:val="23"/>
                <w:lang w:val="en-US"/>
              </w:rPr>
              <w:t>7.170</w:t>
            </w:r>
          </w:p>
        </w:tc>
        <w:tc>
          <w:tcPr>
            <w:tcW w:w="0" w:type="auto"/>
            <w:tcBorders>
              <w:top w:val="nil"/>
              <w:left w:val="nil"/>
              <w:bottom w:val="single" w:sz="4" w:space="0" w:color="auto"/>
              <w:right w:val="single" w:sz="4" w:space="0" w:color="auto"/>
            </w:tcBorders>
            <w:shd w:val="clear" w:color="000000" w:fill="FFFFFF"/>
            <w:vAlign w:val="center"/>
            <w:hideMark/>
          </w:tcPr>
          <w:p w14:paraId="33973751" w14:textId="77777777" w:rsidR="00DF12BF" w:rsidRPr="005E12E0" w:rsidRDefault="00DF12BF" w:rsidP="008349A2">
            <w:pPr>
              <w:spacing w:after="0"/>
              <w:ind w:firstLine="0"/>
              <w:jc w:val="center"/>
              <w:rPr>
                <w:i/>
                <w:iCs/>
                <w:sz w:val="23"/>
                <w:szCs w:val="23"/>
                <w:lang w:val="en-US"/>
              </w:rPr>
            </w:pPr>
            <w:r w:rsidRPr="005E12E0">
              <w:rPr>
                <w:i/>
                <w:iCs/>
                <w:sz w:val="23"/>
                <w:szCs w:val="23"/>
                <w:lang w:val="en-US"/>
              </w:rPr>
              <w:t>7.170</w:t>
            </w:r>
          </w:p>
        </w:tc>
        <w:tc>
          <w:tcPr>
            <w:tcW w:w="0" w:type="auto"/>
            <w:tcBorders>
              <w:top w:val="nil"/>
              <w:left w:val="nil"/>
              <w:bottom w:val="single" w:sz="4" w:space="0" w:color="auto"/>
              <w:right w:val="single" w:sz="4" w:space="0" w:color="auto"/>
            </w:tcBorders>
            <w:shd w:val="clear" w:color="000000" w:fill="FFFFFF"/>
            <w:vAlign w:val="center"/>
            <w:hideMark/>
          </w:tcPr>
          <w:p w14:paraId="4B31EC80" w14:textId="77777777" w:rsidR="00DF12BF" w:rsidRPr="005E12E0" w:rsidRDefault="00DF12BF" w:rsidP="008349A2">
            <w:pPr>
              <w:spacing w:after="0"/>
              <w:ind w:firstLine="0"/>
              <w:jc w:val="center"/>
              <w:rPr>
                <w:i/>
                <w:iCs/>
                <w:sz w:val="23"/>
                <w:szCs w:val="23"/>
                <w:lang w:val="en-US"/>
              </w:rPr>
            </w:pPr>
            <w:r w:rsidRPr="005E12E0">
              <w:rPr>
                <w:i/>
                <w:iCs/>
                <w:sz w:val="23"/>
                <w:szCs w:val="23"/>
                <w:lang w:val="en-US"/>
              </w:rPr>
              <w:t>12.000</w:t>
            </w:r>
          </w:p>
        </w:tc>
        <w:tc>
          <w:tcPr>
            <w:tcW w:w="0" w:type="auto"/>
            <w:tcBorders>
              <w:top w:val="nil"/>
              <w:left w:val="nil"/>
              <w:bottom w:val="single" w:sz="4" w:space="0" w:color="auto"/>
              <w:right w:val="single" w:sz="4" w:space="0" w:color="auto"/>
            </w:tcBorders>
            <w:shd w:val="clear" w:color="000000" w:fill="FFFFFF"/>
            <w:vAlign w:val="center"/>
            <w:hideMark/>
          </w:tcPr>
          <w:p w14:paraId="554ACEAE" w14:textId="77777777" w:rsidR="00DF12BF" w:rsidRPr="005E12E0" w:rsidRDefault="00DF12BF" w:rsidP="008349A2">
            <w:pPr>
              <w:spacing w:after="0"/>
              <w:ind w:firstLine="0"/>
              <w:jc w:val="center"/>
              <w:rPr>
                <w:i/>
                <w:iCs/>
                <w:sz w:val="23"/>
                <w:szCs w:val="23"/>
                <w:lang w:val="en-US"/>
              </w:rPr>
            </w:pPr>
            <w:r w:rsidRPr="005E12E0">
              <w:rPr>
                <w:i/>
                <w:iCs/>
                <w:sz w:val="23"/>
                <w:szCs w:val="23"/>
                <w:lang w:val="en-US"/>
              </w:rPr>
              <w:t>7.795</w:t>
            </w:r>
          </w:p>
        </w:tc>
        <w:tc>
          <w:tcPr>
            <w:tcW w:w="0" w:type="auto"/>
            <w:tcBorders>
              <w:top w:val="nil"/>
              <w:left w:val="nil"/>
              <w:bottom w:val="single" w:sz="4" w:space="0" w:color="auto"/>
              <w:right w:val="single" w:sz="4" w:space="0" w:color="auto"/>
            </w:tcBorders>
            <w:shd w:val="clear" w:color="000000" w:fill="FFFFFF"/>
            <w:vAlign w:val="center"/>
            <w:hideMark/>
          </w:tcPr>
          <w:p w14:paraId="31E7BD6E" w14:textId="77777777" w:rsidR="00DF12BF" w:rsidRPr="005E12E0" w:rsidRDefault="00DF12BF" w:rsidP="008349A2">
            <w:pPr>
              <w:spacing w:after="0"/>
              <w:ind w:firstLine="0"/>
              <w:jc w:val="center"/>
              <w:rPr>
                <w:sz w:val="23"/>
                <w:szCs w:val="23"/>
                <w:lang w:val="en-US"/>
              </w:rPr>
            </w:pPr>
          </w:p>
        </w:tc>
      </w:tr>
      <w:tr w:rsidR="00DF12BF" w:rsidRPr="005E12E0" w14:paraId="66639901"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8DF4549" w14:textId="77777777" w:rsidR="00DF12BF" w:rsidRPr="005E12E0" w:rsidRDefault="00DF12BF" w:rsidP="008349A2">
            <w:pPr>
              <w:spacing w:after="0"/>
              <w:ind w:firstLineChars="200" w:firstLine="460"/>
              <w:jc w:val="left"/>
              <w:rPr>
                <w:sz w:val="23"/>
                <w:szCs w:val="23"/>
                <w:lang w:val="en-US"/>
              </w:rPr>
            </w:pPr>
            <w:r w:rsidRPr="005E12E0">
              <w:rPr>
                <w:sz w:val="23"/>
                <w:szCs w:val="23"/>
                <w:lang w:val="en-US"/>
              </w:rPr>
              <w:t>4</w:t>
            </w:r>
          </w:p>
        </w:tc>
        <w:tc>
          <w:tcPr>
            <w:tcW w:w="0" w:type="auto"/>
            <w:tcBorders>
              <w:top w:val="nil"/>
              <w:left w:val="nil"/>
              <w:bottom w:val="single" w:sz="4" w:space="0" w:color="auto"/>
              <w:right w:val="single" w:sz="4" w:space="0" w:color="auto"/>
            </w:tcBorders>
            <w:shd w:val="clear" w:color="000000" w:fill="FFFFFF"/>
            <w:vAlign w:val="center"/>
            <w:hideMark/>
          </w:tcPr>
          <w:p w14:paraId="4871B3A5" w14:textId="77777777" w:rsidR="00DF12BF" w:rsidRPr="005E12E0" w:rsidRDefault="00DF12BF" w:rsidP="008349A2">
            <w:pPr>
              <w:spacing w:after="0"/>
              <w:ind w:firstLine="0"/>
              <w:jc w:val="left"/>
              <w:rPr>
                <w:sz w:val="23"/>
                <w:szCs w:val="23"/>
                <w:lang w:val="en-US"/>
              </w:rPr>
            </w:pPr>
            <w:r w:rsidRPr="005E12E0">
              <w:rPr>
                <w:sz w:val="23"/>
                <w:szCs w:val="23"/>
                <w:lang w:val="en-US"/>
              </w:rPr>
              <w:t>Tỷ trọng kinh tế số trong GRDP *</w:t>
            </w:r>
          </w:p>
        </w:tc>
        <w:tc>
          <w:tcPr>
            <w:tcW w:w="0" w:type="auto"/>
            <w:tcBorders>
              <w:top w:val="nil"/>
              <w:left w:val="nil"/>
              <w:bottom w:val="single" w:sz="4" w:space="0" w:color="auto"/>
              <w:right w:val="single" w:sz="4" w:space="0" w:color="auto"/>
            </w:tcBorders>
            <w:shd w:val="clear" w:color="000000" w:fill="FFFFFF"/>
            <w:vAlign w:val="center"/>
            <w:hideMark/>
          </w:tcPr>
          <w:p w14:paraId="4D05AEA3" w14:textId="77777777" w:rsidR="00DF12BF" w:rsidRPr="005E12E0" w:rsidRDefault="00DF12BF" w:rsidP="008349A2">
            <w:pPr>
              <w:spacing w:after="0"/>
              <w:ind w:firstLine="0"/>
              <w:jc w:val="center"/>
              <w:rPr>
                <w:sz w:val="20"/>
                <w:szCs w:val="20"/>
                <w:lang w:val="en-US"/>
              </w:rPr>
            </w:pPr>
            <w:r w:rsidRPr="005E12E0">
              <w:rPr>
                <w:sz w:val="20"/>
                <w:szCs w:val="20"/>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6E097A0E" w14:textId="77777777" w:rsidR="00DF12BF" w:rsidRPr="005E12E0" w:rsidRDefault="00DF12BF" w:rsidP="008349A2">
            <w:pPr>
              <w:spacing w:after="0"/>
              <w:ind w:firstLine="0"/>
              <w:jc w:val="center"/>
              <w:rPr>
                <w:sz w:val="23"/>
                <w:szCs w:val="23"/>
                <w:lang w:val="en-US"/>
              </w:rPr>
            </w:pPr>
            <w:r w:rsidRPr="005E12E0">
              <w:rPr>
                <w:sz w:val="23"/>
                <w:szCs w:val="23"/>
                <w:lang w:val="en-US"/>
              </w:rPr>
              <w:t>16,26</w:t>
            </w:r>
          </w:p>
        </w:tc>
        <w:tc>
          <w:tcPr>
            <w:tcW w:w="0" w:type="auto"/>
            <w:tcBorders>
              <w:top w:val="nil"/>
              <w:left w:val="nil"/>
              <w:bottom w:val="single" w:sz="4" w:space="0" w:color="auto"/>
              <w:right w:val="single" w:sz="4" w:space="0" w:color="auto"/>
            </w:tcBorders>
            <w:shd w:val="clear" w:color="000000" w:fill="FFFFFF"/>
            <w:vAlign w:val="center"/>
            <w:hideMark/>
          </w:tcPr>
          <w:p w14:paraId="7C9C58ED" w14:textId="77777777" w:rsidR="00DF12BF" w:rsidRPr="005E12E0" w:rsidRDefault="00DF12BF" w:rsidP="008349A2">
            <w:pPr>
              <w:spacing w:after="0"/>
              <w:ind w:firstLine="0"/>
              <w:jc w:val="center"/>
              <w:rPr>
                <w:sz w:val="23"/>
                <w:szCs w:val="23"/>
                <w:lang w:val="en-US"/>
              </w:rPr>
            </w:pPr>
            <w:r w:rsidRPr="005E12E0">
              <w:rPr>
                <w:sz w:val="23"/>
                <w:szCs w:val="23"/>
                <w:lang w:val="en-US"/>
              </w:rPr>
              <w:t>16,26</w:t>
            </w:r>
          </w:p>
        </w:tc>
        <w:tc>
          <w:tcPr>
            <w:tcW w:w="0" w:type="auto"/>
            <w:tcBorders>
              <w:top w:val="nil"/>
              <w:left w:val="nil"/>
              <w:bottom w:val="single" w:sz="4" w:space="0" w:color="auto"/>
              <w:right w:val="single" w:sz="4" w:space="0" w:color="auto"/>
            </w:tcBorders>
            <w:shd w:val="clear" w:color="000000" w:fill="FFFFFF"/>
            <w:vAlign w:val="center"/>
            <w:hideMark/>
          </w:tcPr>
          <w:p w14:paraId="150C8764" w14:textId="77777777" w:rsidR="00DF12BF" w:rsidRPr="005E12E0" w:rsidRDefault="00DF12BF" w:rsidP="008349A2">
            <w:pPr>
              <w:spacing w:after="0"/>
              <w:ind w:firstLine="0"/>
              <w:jc w:val="center"/>
              <w:rPr>
                <w:sz w:val="23"/>
                <w:szCs w:val="23"/>
                <w:lang w:val="en-US"/>
              </w:rPr>
            </w:pPr>
            <w:r w:rsidRPr="005E12E0">
              <w:rPr>
                <w:sz w:val="23"/>
                <w:szCs w:val="23"/>
                <w:lang w:val="en-US"/>
              </w:rPr>
              <w:t>40</w:t>
            </w:r>
          </w:p>
        </w:tc>
        <w:tc>
          <w:tcPr>
            <w:tcW w:w="0" w:type="auto"/>
            <w:tcBorders>
              <w:top w:val="nil"/>
              <w:left w:val="nil"/>
              <w:bottom w:val="single" w:sz="4" w:space="0" w:color="auto"/>
              <w:right w:val="single" w:sz="4" w:space="0" w:color="auto"/>
            </w:tcBorders>
            <w:shd w:val="clear" w:color="000000" w:fill="FFFFFF"/>
            <w:vAlign w:val="center"/>
            <w:hideMark/>
          </w:tcPr>
          <w:p w14:paraId="1CB2D495" w14:textId="77777777" w:rsidR="00DF12BF" w:rsidRPr="005E12E0" w:rsidRDefault="00DF12BF" w:rsidP="008349A2">
            <w:pPr>
              <w:spacing w:after="0"/>
              <w:ind w:firstLine="0"/>
              <w:jc w:val="center"/>
              <w:rPr>
                <w:sz w:val="23"/>
                <w:szCs w:val="23"/>
                <w:lang w:val="en-US"/>
              </w:rPr>
            </w:pPr>
            <w:r w:rsidRPr="005E12E0">
              <w:rPr>
                <w:sz w:val="23"/>
                <w:szCs w:val="23"/>
                <w:lang w:val="en-US"/>
              </w:rPr>
              <w:t>35</w:t>
            </w:r>
          </w:p>
        </w:tc>
        <w:tc>
          <w:tcPr>
            <w:tcW w:w="0" w:type="auto"/>
            <w:tcBorders>
              <w:top w:val="nil"/>
              <w:left w:val="nil"/>
              <w:bottom w:val="single" w:sz="4" w:space="0" w:color="auto"/>
              <w:right w:val="single" w:sz="4" w:space="0" w:color="auto"/>
            </w:tcBorders>
            <w:shd w:val="clear" w:color="000000" w:fill="FFFFFF"/>
            <w:vAlign w:val="center"/>
            <w:hideMark/>
          </w:tcPr>
          <w:p w14:paraId="13921606" w14:textId="77777777" w:rsidR="00DF12BF" w:rsidRPr="005E12E0" w:rsidRDefault="00DF12BF" w:rsidP="008349A2">
            <w:pPr>
              <w:spacing w:after="0"/>
              <w:ind w:firstLine="0"/>
              <w:jc w:val="center"/>
              <w:rPr>
                <w:sz w:val="23"/>
                <w:szCs w:val="23"/>
                <w:lang w:val="en-US"/>
              </w:rPr>
            </w:pPr>
            <w:r w:rsidRPr="005E12E0">
              <w:rPr>
                <w:sz w:val="23"/>
                <w:szCs w:val="23"/>
                <w:lang w:val="en-US"/>
              </w:rPr>
              <w:t>Sở KHCN</w:t>
            </w:r>
          </w:p>
        </w:tc>
      </w:tr>
      <w:tr w:rsidR="00DF12BF" w:rsidRPr="005E12E0" w14:paraId="0F440815"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5F19761" w14:textId="77777777" w:rsidR="00DF12BF" w:rsidRPr="005E12E0" w:rsidRDefault="00DF12BF" w:rsidP="008349A2">
            <w:pPr>
              <w:spacing w:after="0"/>
              <w:ind w:firstLineChars="200" w:firstLine="460"/>
              <w:jc w:val="left"/>
              <w:rPr>
                <w:sz w:val="23"/>
                <w:szCs w:val="23"/>
                <w:lang w:val="en-US"/>
              </w:rPr>
            </w:pPr>
            <w:r w:rsidRPr="005E12E0">
              <w:rPr>
                <w:sz w:val="23"/>
                <w:szCs w:val="23"/>
                <w:lang w:val="en-US"/>
              </w:rPr>
              <w:t>5</w:t>
            </w:r>
          </w:p>
        </w:tc>
        <w:tc>
          <w:tcPr>
            <w:tcW w:w="0" w:type="auto"/>
            <w:tcBorders>
              <w:top w:val="nil"/>
              <w:left w:val="nil"/>
              <w:bottom w:val="single" w:sz="4" w:space="0" w:color="auto"/>
              <w:right w:val="single" w:sz="4" w:space="0" w:color="auto"/>
            </w:tcBorders>
            <w:shd w:val="clear" w:color="000000" w:fill="FFFFFF"/>
            <w:vAlign w:val="center"/>
            <w:hideMark/>
          </w:tcPr>
          <w:p w14:paraId="704919CF" w14:textId="77777777" w:rsidR="00DF12BF" w:rsidRPr="005E12E0" w:rsidRDefault="00DF12BF" w:rsidP="008349A2">
            <w:pPr>
              <w:spacing w:after="0"/>
              <w:ind w:firstLine="0"/>
              <w:jc w:val="left"/>
              <w:rPr>
                <w:sz w:val="23"/>
                <w:szCs w:val="23"/>
                <w:lang w:val="en-US"/>
              </w:rPr>
            </w:pPr>
            <w:r w:rsidRPr="005E12E0">
              <w:rPr>
                <w:sz w:val="23"/>
                <w:szCs w:val="23"/>
                <w:lang w:val="en-US"/>
              </w:rPr>
              <w:t>Tỷ trọng công nghiệp văn hóa trong GRDP</w:t>
            </w:r>
          </w:p>
        </w:tc>
        <w:tc>
          <w:tcPr>
            <w:tcW w:w="0" w:type="auto"/>
            <w:tcBorders>
              <w:top w:val="nil"/>
              <w:left w:val="nil"/>
              <w:bottom w:val="single" w:sz="4" w:space="0" w:color="auto"/>
              <w:right w:val="single" w:sz="4" w:space="0" w:color="auto"/>
            </w:tcBorders>
            <w:shd w:val="clear" w:color="000000" w:fill="FFFFFF"/>
            <w:vAlign w:val="center"/>
            <w:hideMark/>
          </w:tcPr>
          <w:p w14:paraId="3F701588" w14:textId="77777777" w:rsidR="00DF12BF" w:rsidRPr="005E12E0" w:rsidRDefault="00DF12BF" w:rsidP="008349A2">
            <w:pPr>
              <w:spacing w:after="0"/>
              <w:ind w:firstLine="0"/>
              <w:jc w:val="center"/>
              <w:rPr>
                <w:sz w:val="20"/>
                <w:szCs w:val="20"/>
                <w:lang w:val="en-US"/>
              </w:rPr>
            </w:pPr>
            <w:r w:rsidRPr="005E12E0">
              <w:rPr>
                <w:sz w:val="20"/>
                <w:szCs w:val="20"/>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49F6DBA5" w14:textId="77777777" w:rsidR="00DF12BF" w:rsidRPr="005E12E0" w:rsidRDefault="00DF12BF" w:rsidP="008349A2">
            <w:pPr>
              <w:spacing w:after="0"/>
              <w:ind w:firstLine="0"/>
              <w:jc w:val="center"/>
              <w:rPr>
                <w:sz w:val="23"/>
                <w:szCs w:val="23"/>
                <w:lang w:val="en-US"/>
              </w:rPr>
            </w:pPr>
            <w:r w:rsidRPr="005E12E0">
              <w:rPr>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1E552F98" w14:textId="77777777" w:rsidR="00DF12BF" w:rsidRPr="005E12E0" w:rsidRDefault="00DF12BF" w:rsidP="008349A2">
            <w:pPr>
              <w:spacing w:after="0"/>
              <w:ind w:firstLine="0"/>
              <w:jc w:val="center"/>
              <w:rPr>
                <w:sz w:val="23"/>
                <w:szCs w:val="23"/>
                <w:lang w:val="en-US"/>
              </w:rPr>
            </w:pPr>
            <w:r w:rsidRPr="005E12E0">
              <w:rPr>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450FAE37" w14:textId="77777777" w:rsidR="00DF12BF" w:rsidRPr="005E12E0" w:rsidRDefault="00DF12BF" w:rsidP="008349A2">
            <w:pPr>
              <w:spacing w:after="0"/>
              <w:ind w:firstLine="0"/>
              <w:jc w:val="center"/>
              <w:rPr>
                <w:sz w:val="23"/>
                <w:szCs w:val="23"/>
                <w:lang w:val="en-US"/>
              </w:rPr>
            </w:pPr>
            <w:r w:rsidRPr="005E12E0">
              <w:rPr>
                <w:sz w:val="23"/>
                <w:szCs w:val="23"/>
                <w:lang w:val="en-US"/>
              </w:rPr>
              <w:t>8</w:t>
            </w:r>
          </w:p>
        </w:tc>
        <w:tc>
          <w:tcPr>
            <w:tcW w:w="0" w:type="auto"/>
            <w:tcBorders>
              <w:top w:val="nil"/>
              <w:left w:val="nil"/>
              <w:bottom w:val="single" w:sz="4" w:space="0" w:color="auto"/>
              <w:right w:val="single" w:sz="4" w:space="0" w:color="auto"/>
            </w:tcBorders>
            <w:shd w:val="clear" w:color="000000" w:fill="FFFFFF"/>
            <w:vAlign w:val="center"/>
            <w:hideMark/>
          </w:tcPr>
          <w:p w14:paraId="059B3F36" w14:textId="6316F1C7" w:rsidR="00DF12BF" w:rsidRPr="005E12E0" w:rsidRDefault="00694AEE" w:rsidP="008349A2">
            <w:pPr>
              <w:spacing w:after="0"/>
              <w:ind w:firstLine="0"/>
              <w:jc w:val="center"/>
              <w:rPr>
                <w:sz w:val="23"/>
                <w:szCs w:val="23"/>
                <w:lang w:val="en-US"/>
              </w:rPr>
            </w:pPr>
            <w:r>
              <w:rPr>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2FD4BC2E" w14:textId="77777777" w:rsidR="00DF12BF" w:rsidRPr="005E12E0" w:rsidRDefault="00DF12BF" w:rsidP="008349A2">
            <w:pPr>
              <w:spacing w:after="0"/>
              <w:ind w:firstLine="0"/>
              <w:jc w:val="center"/>
              <w:rPr>
                <w:sz w:val="23"/>
                <w:szCs w:val="23"/>
                <w:lang w:val="en-US"/>
              </w:rPr>
            </w:pPr>
            <w:r w:rsidRPr="005E12E0">
              <w:rPr>
                <w:sz w:val="23"/>
                <w:szCs w:val="23"/>
                <w:lang w:val="en-US"/>
              </w:rPr>
              <w:t>Sở VHTT</w:t>
            </w:r>
          </w:p>
        </w:tc>
      </w:tr>
      <w:tr w:rsidR="00DF12BF" w:rsidRPr="005E12E0" w14:paraId="7B13BB25"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FF6B92A" w14:textId="77777777" w:rsidR="00DF12BF" w:rsidRPr="005E12E0" w:rsidRDefault="00DF12BF" w:rsidP="008349A2">
            <w:pPr>
              <w:spacing w:after="0"/>
              <w:ind w:firstLineChars="200" w:firstLine="460"/>
              <w:jc w:val="left"/>
              <w:rPr>
                <w:sz w:val="23"/>
                <w:szCs w:val="23"/>
                <w:lang w:val="en-US"/>
              </w:rPr>
            </w:pPr>
            <w:r w:rsidRPr="005E12E0">
              <w:rPr>
                <w:sz w:val="23"/>
                <w:szCs w:val="23"/>
                <w:lang w:val="en-US"/>
              </w:rPr>
              <w:t>6</w:t>
            </w:r>
          </w:p>
        </w:tc>
        <w:tc>
          <w:tcPr>
            <w:tcW w:w="0" w:type="auto"/>
            <w:tcBorders>
              <w:top w:val="nil"/>
              <w:left w:val="nil"/>
              <w:bottom w:val="single" w:sz="4" w:space="0" w:color="auto"/>
              <w:right w:val="single" w:sz="4" w:space="0" w:color="auto"/>
            </w:tcBorders>
            <w:shd w:val="clear" w:color="000000" w:fill="FFFFFF"/>
            <w:vAlign w:val="center"/>
            <w:hideMark/>
          </w:tcPr>
          <w:p w14:paraId="772A4830" w14:textId="77777777" w:rsidR="00DF12BF" w:rsidRPr="005E12E0" w:rsidRDefault="00DF12BF" w:rsidP="008349A2">
            <w:pPr>
              <w:spacing w:after="0"/>
              <w:ind w:firstLine="0"/>
              <w:jc w:val="left"/>
              <w:rPr>
                <w:sz w:val="23"/>
                <w:szCs w:val="23"/>
                <w:lang w:val="en-US"/>
              </w:rPr>
            </w:pPr>
            <w:r w:rsidRPr="005E12E0">
              <w:rPr>
                <w:sz w:val="23"/>
                <w:szCs w:val="23"/>
                <w:lang w:val="en-US"/>
              </w:rPr>
              <w:t>Đóng góp của TFP vào tăng trưởng</w:t>
            </w:r>
          </w:p>
        </w:tc>
        <w:tc>
          <w:tcPr>
            <w:tcW w:w="0" w:type="auto"/>
            <w:tcBorders>
              <w:top w:val="nil"/>
              <w:left w:val="nil"/>
              <w:bottom w:val="single" w:sz="4" w:space="0" w:color="auto"/>
              <w:right w:val="single" w:sz="4" w:space="0" w:color="auto"/>
            </w:tcBorders>
            <w:shd w:val="clear" w:color="000000" w:fill="FFFFFF"/>
            <w:vAlign w:val="center"/>
            <w:hideMark/>
          </w:tcPr>
          <w:p w14:paraId="2C2041AA" w14:textId="77777777" w:rsidR="00DF12BF" w:rsidRPr="005E12E0" w:rsidRDefault="00DF12BF" w:rsidP="008349A2">
            <w:pPr>
              <w:spacing w:after="0"/>
              <w:ind w:firstLine="0"/>
              <w:jc w:val="center"/>
              <w:rPr>
                <w:sz w:val="20"/>
                <w:szCs w:val="20"/>
                <w:lang w:val="en-US"/>
              </w:rPr>
            </w:pPr>
            <w:r w:rsidRPr="005E12E0">
              <w:rPr>
                <w:sz w:val="20"/>
                <w:szCs w:val="20"/>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6C83E3B5" w14:textId="77777777" w:rsidR="00DF12BF" w:rsidRPr="005E12E0" w:rsidRDefault="00DF12BF" w:rsidP="008349A2">
            <w:pPr>
              <w:spacing w:after="0"/>
              <w:ind w:firstLine="0"/>
              <w:jc w:val="center"/>
              <w:rPr>
                <w:sz w:val="23"/>
                <w:szCs w:val="23"/>
                <w:lang w:val="en-US"/>
              </w:rPr>
            </w:pPr>
            <w:r w:rsidRPr="005E12E0">
              <w:rPr>
                <w:sz w:val="23"/>
                <w:szCs w:val="23"/>
                <w:lang w:val="en-US"/>
              </w:rPr>
              <w:t>53</w:t>
            </w:r>
          </w:p>
        </w:tc>
        <w:tc>
          <w:tcPr>
            <w:tcW w:w="0" w:type="auto"/>
            <w:tcBorders>
              <w:top w:val="nil"/>
              <w:left w:val="nil"/>
              <w:bottom w:val="single" w:sz="4" w:space="0" w:color="auto"/>
              <w:right w:val="single" w:sz="4" w:space="0" w:color="auto"/>
            </w:tcBorders>
            <w:shd w:val="clear" w:color="000000" w:fill="FFFFFF"/>
            <w:vAlign w:val="center"/>
            <w:hideMark/>
          </w:tcPr>
          <w:p w14:paraId="1AC38580" w14:textId="77777777" w:rsidR="00DF12BF" w:rsidRPr="005E12E0" w:rsidRDefault="00DF12BF" w:rsidP="008349A2">
            <w:pPr>
              <w:spacing w:after="0"/>
              <w:ind w:firstLine="0"/>
              <w:jc w:val="center"/>
              <w:rPr>
                <w:sz w:val="23"/>
                <w:szCs w:val="23"/>
                <w:lang w:val="en-US"/>
              </w:rPr>
            </w:pPr>
            <w:r w:rsidRPr="005E12E0">
              <w:rPr>
                <w:sz w:val="23"/>
                <w:szCs w:val="23"/>
                <w:lang w:val="en-US"/>
              </w:rPr>
              <w:t>53</w:t>
            </w:r>
          </w:p>
        </w:tc>
        <w:tc>
          <w:tcPr>
            <w:tcW w:w="0" w:type="auto"/>
            <w:tcBorders>
              <w:top w:val="nil"/>
              <w:left w:val="nil"/>
              <w:bottom w:val="single" w:sz="4" w:space="0" w:color="auto"/>
              <w:right w:val="single" w:sz="4" w:space="0" w:color="auto"/>
            </w:tcBorders>
            <w:shd w:val="clear" w:color="000000" w:fill="FFFFFF"/>
            <w:vAlign w:val="center"/>
            <w:hideMark/>
          </w:tcPr>
          <w:p w14:paraId="59E544F5" w14:textId="77777777" w:rsidR="00DF12BF" w:rsidRPr="005E12E0" w:rsidRDefault="00DF12BF" w:rsidP="008349A2">
            <w:pPr>
              <w:spacing w:after="0"/>
              <w:ind w:firstLine="0"/>
              <w:jc w:val="center"/>
              <w:rPr>
                <w:sz w:val="23"/>
                <w:szCs w:val="23"/>
                <w:lang w:val="en-US"/>
              </w:rPr>
            </w:pPr>
            <w:r w:rsidRPr="005E12E0">
              <w:rPr>
                <w:sz w:val="23"/>
                <w:szCs w:val="23"/>
                <w:lang w:val="en-US"/>
              </w:rPr>
              <w:t>57</w:t>
            </w:r>
          </w:p>
        </w:tc>
        <w:tc>
          <w:tcPr>
            <w:tcW w:w="0" w:type="auto"/>
            <w:tcBorders>
              <w:top w:val="nil"/>
              <w:left w:val="nil"/>
              <w:bottom w:val="single" w:sz="4" w:space="0" w:color="auto"/>
              <w:right w:val="single" w:sz="4" w:space="0" w:color="auto"/>
            </w:tcBorders>
            <w:shd w:val="clear" w:color="000000" w:fill="FFFFFF"/>
            <w:vAlign w:val="center"/>
            <w:hideMark/>
          </w:tcPr>
          <w:p w14:paraId="4B935374" w14:textId="02465409" w:rsidR="00DF12BF" w:rsidRPr="005E12E0" w:rsidRDefault="00694AEE" w:rsidP="008349A2">
            <w:pPr>
              <w:spacing w:after="0"/>
              <w:ind w:firstLine="0"/>
              <w:jc w:val="center"/>
              <w:rPr>
                <w:sz w:val="23"/>
                <w:szCs w:val="23"/>
                <w:lang w:val="en-US"/>
              </w:rPr>
            </w:pPr>
            <w:r>
              <w:rPr>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6DF56AEB" w14:textId="77777777" w:rsidR="00DF12BF" w:rsidRPr="005E12E0" w:rsidRDefault="00DF12BF" w:rsidP="008349A2">
            <w:pPr>
              <w:spacing w:after="0"/>
              <w:ind w:firstLine="0"/>
              <w:jc w:val="center"/>
              <w:rPr>
                <w:sz w:val="23"/>
                <w:szCs w:val="23"/>
                <w:lang w:val="en-US"/>
              </w:rPr>
            </w:pPr>
            <w:r w:rsidRPr="005E12E0">
              <w:rPr>
                <w:sz w:val="23"/>
                <w:szCs w:val="23"/>
                <w:lang w:val="en-US"/>
              </w:rPr>
              <w:t>Viện KTXH HN</w:t>
            </w:r>
          </w:p>
        </w:tc>
      </w:tr>
      <w:tr w:rsidR="00DF12BF" w:rsidRPr="005E12E0" w14:paraId="1B97AC5D"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EFF6B5C" w14:textId="77777777" w:rsidR="00DF12BF" w:rsidRPr="005E12E0" w:rsidRDefault="00DF12BF" w:rsidP="008349A2">
            <w:pPr>
              <w:spacing w:after="0"/>
              <w:ind w:firstLineChars="200" w:firstLine="460"/>
              <w:jc w:val="left"/>
              <w:rPr>
                <w:sz w:val="23"/>
                <w:szCs w:val="23"/>
                <w:lang w:val="en-US"/>
              </w:rPr>
            </w:pPr>
            <w:r w:rsidRPr="005E12E0">
              <w:rPr>
                <w:sz w:val="23"/>
                <w:szCs w:val="23"/>
                <w:lang w:val="en-US"/>
              </w:rPr>
              <w:t>7</w:t>
            </w:r>
          </w:p>
        </w:tc>
        <w:tc>
          <w:tcPr>
            <w:tcW w:w="0" w:type="auto"/>
            <w:tcBorders>
              <w:top w:val="nil"/>
              <w:left w:val="nil"/>
              <w:bottom w:val="single" w:sz="4" w:space="0" w:color="auto"/>
              <w:right w:val="single" w:sz="4" w:space="0" w:color="auto"/>
            </w:tcBorders>
            <w:shd w:val="clear" w:color="000000" w:fill="FFFFFF"/>
            <w:vAlign w:val="center"/>
            <w:hideMark/>
          </w:tcPr>
          <w:p w14:paraId="67C67812" w14:textId="77777777" w:rsidR="00DF12BF" w:rsidRPr="005E12E0" w:rsidRDefault="00DF12BF" w:rsidP="008349A2">
            <w:pPr>
              <w:spacing w:after="0"/>
              <w:ind w:firstLine="0"/>
              <w:jc w:val="left"/>
              <w:rPr>
                <w:sz w:val="23"/>
                <w:szCs w:val="23"/>
                <w:lang w:val="en-US"/>
              </w:rPr>
            </w:pPr>
            <w:r w:rsidRPr="005E12E0">
              <w:rPr>
                <w:sz w:val="23"/>
                <w:szCs w:val="23"/>
                <w:lang w:val="en-US"/>
              </w:rPr>
              <w:t>Ngân sách nhà nước</w:t>
            </w:r>
          </w:p>
        </w:tc>
        <w:tc>
          <w:tcPr>
            <w:tcW w:w="0" w:type="auto"/>
            <w:tcBorders>
              <w:top w:val="nil"/>
              <w:left w:val="nil"/>
              <w:bottom w:val="single" w:sz="4" w:space="0" w:color="auto"/>
              <w:right w:val="single" w:sz="4" w:space="0" w:color="auto"/>
            </w:tcBorders>
            <w:shd w:val="clear" w:color="000000" w:fill="FFFFFF"/>
            <w:vAlign w:val="center"/>
            <w:hideMark/>
          </w:tcPr>
          <w:p w14:paraId="43F9279A" w14:textId="77777777" w:rsidR="00DF12BF" w:rsidRPr="005E12E0" w:rsidRDefault="00DF12BF" w:rsidP="008349A2">
            <w:pPr>
              <w:spacing w:after="0"/>
              <w:ind w:firstLine="0"/>
              <w:jc w:val="center"/>
              <w:rPr>
                <w:sz w:val="20"/>
                <w:szCs w:val="20"/>
                <w:lang w:val="en-US"/>
              </w:rPr>
            </w:pPr>
          </w:p>
        </w:tc>
        <w:tc>
          <w:tcPr>
            <w:tcW w:w="0" w:type="auto"/>
            <w:tcBorders>
              <w:top w:val="nil"/>
              <w:left w:val="nil"/>
              <w:bottom w:val="single" w:sz="4" w:space="0" w:color="auto"/>
              <w:right w:val="single" w:sz="4" w:space="0" w:color="auto"/>
            </w:tcBorders>
            <w:shd w:val="clear" w:color="000000" w:fill="FFFFFF"/>
            <w:vAlign w:val="center"/>
            <w:hideMark/>
          </w:tcPr>
          <w:p w14:paraId="48710959" w14:textId="77777777" w:rsidR="00DF12BF" w:rsidRPr="005E12E0" w:rsidRDefault="00DF12BF" w:rsidP="008349A2">
            <w:pPr>
              <w:spacing w:after="0"/>
              <w:ind w:firstLine="0"/>
              <w:jc w:val="center"/>
              <w:rPr>
                <w:sz w:val="23"/>
                <w:szCs w:val="23"/>
                <w:lang w:val="en-US"/>
              </w:rPr>
            </w:pPr>
          </w:p>
        </w:tc>
        <w:tc>
          <w:tcPr>
            <w:tcW w:w="0" w:type="auto"/>
            <w:tcBorders>
              <w:top w:val="nil"/>
              <w:left w:val="nil"/>
              <w:bottom w:val="single" w:sz="4" w:space="0" w:color="auto"/>
              <w:right w:val="single" w:sz="4" w:space="0" w:color="auto"/>
            </w:tcBorders>
            <w:shd w:val="clear" w:color="000000" w:fill="FFFFFF"/>
            <w:vAlign w:val="center"/>
            <w:hideMark/>
          </w:tcPr>
          <w:p w14:paraId="33808355" w14:textId="77777777" w:rsidR="00DF12BF" w:rsidRPr="005E12E0" w:rsidRDefault="00DF12BF" w:rsidP="008349A2">
            <w:pPr>
              <w:spacing w:after="0"/>
              <w:ind w:firstLine="0"/>
              <w:jc w:val="center"/>
              <w:rPr>
                <w:sz w:val="23"/>
                <w:szCs w:val="23"/>
                <w:lang w:val="en-US"/>
              </w:rPr>
            </w:pPr>
          </w:p>
        </w:tc>
        <w:tc>
          <w:tcPr>
            <w:tcW w:w="0" w:type="auto"/>
            <w:tcBorders>
              <w:top w:val="nil"/>
              <w:left w:val="nil"/>
              <w:bottom w:val="single" w:sz="4" w:space="0" w:color="auto"/>
              <w:right w:val="single" w:sz="4" w:space="0" w:color="auto"/>
            </w:tcBorders>
            <w:shd w:val="clear" w:color="000000" w:fill="FFFFFF"/>
            <w:vAlign w:val="center"/>
            <w:hideMark/>
          </w:tcPr>
          <w:p w14:paraId="643B3236" w14:textId="77777777" w:rsidR="00DF12BF" w:rsidRPr="005E12E0" w:rsidRDefault="00DF12BF" w:rsidP="008349A2">
            <w:pPr>
              <w:spacing w:after="0"/>
              <w:ind w:firstLine="0"/>
              <w:jc w:val="center"/>
              <w:rPr>
                <w:sz w:val="23"/>
                <w:szCs w:val="23"/>
                <w:lang w:val="en-US"/>
              </w:rPr>
            </w:pPr>
          </w:p>
        </w:tc>
        <w:tc>
          <w:tcPr>
            <w:tcW w:w="0" w:type="auto"/>
            <w:tcBorders>
              <w:top w:val="nil"/>
              <w:left w:val="nil"/>
              <w:bottom w:val="single" w:sz="4" w:space="0" w:color="auto"/>
              <w:right w:val="single" w:sz="4" w:space="0" w:color="auto"/>
            </w:tcBorders>
            <w:shd w:val="clear" w:color="000000" w:fill="FFFFFF"/>
            <w:vAlign w:val="center"/>
            <w:hideMark/>
          </w:tcPr>
          <w:p w14:paraId="4E0235C1" w14:textId="77777777" w:rsidR="00DF12BF" w:rsidRPr="005E12E0" w:rsidRDefault="00DF12BF" w:rsidP="008349A2">
            <w:pPr>
              <w:spacing w:after="0"/>
              <w:ind w:firstLine="0"/>
              <w:jc w:val="center"/>
              <w:rPr>
                <w:sz w:val="23"/>
                <w:szCs w:val="23"/>
                <w:lang w:val="en-US"/>
              </w:rPr>
            </w:pPr>
            <w:r w:rsidRPr="005E12E0">
              <w:rPr>
                <w:sz w:val="23"/>
                <w:szCs w:val="23"/>
                <w:lang w:val="en-US"/>
              </w:rPr>
              <w:t>546,93</w:t>
            </w:r>
          </w:p>
        </w:tc>
        <w:tc>
          <w:tcPr>
            <w:tcW w:w="0" w:type="auto"/>
            <w:tcBorders>
              <w:top w:val="nil"/>
              <w:left w:val="nil"/>
              <w:bottom w:val="single" w:sz="4" w:space="0" w:color="auto"/>
              <w:right w:val="single" w:sz="4" w:space="0" w:color="auto"/>
            </w:tcBorders>
            <w:shd w:val="clear" w:color="000000" w:fill="FFFFFF"/>
            <w:vAlign w:val="center"/>
            <w:hideMark/>
          </w:tcPr>
          <w:p w14:paraId="45D51BC8" w14:textId="77777777" w:rsidR="00DF12BF" w:rsidRPr="005E12E0" w:rsidRDefault="00DF12BF" w:rsidP="008349A2">
            <w:pPr>
              <w:spacing w:after="0"/>
              <w:ind w:firstLine="0"/>
              <w:jc w:val="center"/>
              <w:rPr>
                <w:sz w:val="23"/>
                <w:szCs w:val="23"/>
                <w:lang w:val="en-US"/>
              </w:rPr>
            </w:pPr>
            <w:r w:rsidRPr="005E12E0">
              <w:rPr>
                <w:sz w:val="23"/>
                <w:szCs w:val="23"/>
                <w:lang w:val="en-US"/>
              </w:rPr>
              <w:t>Sở TC</w:t>
            </w:r>
          </w:p>
        </w:tc>
      </w:tr>
      <w:tr w:rsidR="00DF12BF" w:rsidRPr="005E12E0" w14:paraId="553F68A0"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4BC240F" w14:textId="77777777" w:rsidR="00DF12BF" w:rsidRPr="005E12E0" w:rsidRDefault="00DF12BF" w:rsidP="008349A2">
            <w:pPr>
              <w:spacing w:after="0"/>
              <w:ind w:firstLine="0"/>
              <w:jc w:val="right"/>
              <w:rPr>
                <w:sz w:val="23"/>
                <w:szCs w:val="23"/>
                <w:lang w:val="en-US"/>
              </w:rPr>
            </w:pPr>
            <w:r w:rsidRPr="005E12E0">
              <w:rPr>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60C016BC" w14:textId="77777777" w:rsidR="00DF12BF" w:rsidRPr="005E12E0" w:rsidRDefault="00DF12BF" w:rsidP="008349A2">
            <w:pPr>
              <w:spacing w:after="0"/>
              <w:ind w:firstLine="0"/>
              <w:jc w:val="left"/>
              <w:rPr>
                <w:i/>
                <w:iCs/>
                <w:sz w:val="23"/>
                <w:szCs w:val="23"/>
                <w:lang w:val="en-US"/>
              </w:rPr>
            </w:pPr>
            <w:r w:rsidRPr="005E12E0">
              <w:rPr>
                <w:i/>
                <w:iCs/>
                <w:sz w:val="23"/>
                <w:szCs w:val="23"/>
                <w:lang w:val="en-US"/>
              </w:rPr>
              <w:t>Thu NSNN</w:t>
            </w:r>
          </w:p>
        </w:tc>
        <w:tc>
          <w:tcPr>
            <w:tcW w:w="0" w:type="auto"/>
            <w:tcBorders>
              <w:top w:val="nil"/>
              <w:left w:val="nil"/>
              <w:bottom w:val="single" w:sz="4" w:space="0" w:color="auto"/>
              <w:right w:val="single" w:sz="4" w:space="0" w:color="auto"/>
            </w:tcBorders>
            <w:shd w:val="clear" w:color="000000" w:fill="FFFFFF"/>
            <w:vAlign w:val="center"/>
            <w:hideMark/>
          </w:tcPr>
          <w:p w14:paraId="4435087B" w14:textId="77777777" w:rsidR="00DF12BF" w:rsidRPr="005E12E0" w:rsidRDefault="00DF12BF" w:rsidP="008349A2">
            <w:pPr>
              <w:spacing w:after="0"/>
              <w:ind w:firstLineChars="100" w:firstLine="200"/>
              <w:jc w:val="center"/>
              <w:rPr>
                <w:i/>
                <w:iCs/>
                <w:sz w:val="20"/>
                <w:szCs w:val="20"/>
                <w:lang w:val="en-US"/>
              </w:rPr>
            </w:pPr>
            <w:r w:rsidRPr="005E12E0">
              <w:rPr>
                <w:i/>
                <w:iCs/>
                <w:sz w:val="20"/>
                <w:szCs w:val="20"/>
                <w:lang w:val="en-US"/>
              </w:rPr>
              <w:t>1.000 tỷ đồng</w:t>
            </w:r>
          </w:p>
        </w:tc>
        <w:tc>
          <w:tcPr>
            <w:tcW w:w="0" w:type="auto"/>
            <w:tcBorders>
              <w:top w:val="nil"/>
              <w:left w:val="nil"/>
              <w:bottom w:val="single" w:sz="4" w:space="0" w:color="auto"/>
              <w:right w:val="single" w:sz="4" w:space="0" w:color="auto"/>
            </w:tcBorders>
            <w:shd w:val="clear" w:color="000000" w:fill="FFFFFF"/>
            <w:vAlign w:val="center"/>
            <w:hideMark/>
          </w:tcPr>
          <w:p w14:paraId="41933CE3" w14:textId="77777777" w:rsidR="00DF12BF" w:rsidRPr="005E12E0" w:rsidRDefault="00DF12BF" w:rsidP="008349A2">
            <w:pPr>
              <w:spacing w:after="0"/>
              <w:ind w:firstLine="0"/>
              <w:jc w:val="center"/>
              <w:rPr>
                <w:i/>
                <w:iCs/>
                <w:sz w:val="23"/>
                <w:szCs w:val="23"/>
                <w:lang w:val="en-US"/>
              </w:rPr>
            </w:pPr>
            <w:r w:rsidRPr="005E12E0">
              <w:rPr>
                <w:i/>
                <w:iCs/>
                <w:sz w:val="23"/>
                <w:szCs w:val="23"/>
                <w:lang w:val="en-US"/>
              </w:rPr>
              <w:t>2.213</w:t>
            </w:r>
          </w:p>
        </w:tc>
        <w:tc>
          <w:tcPr>
            <w:tcW w:w="0" w:type="auto"/>
            <w:tcBorders>
              <w:top w:val="nil"/>
              <w:left w:val="nil"/>
              <w:bottom w:val="single" w:sz="4" w:space="0" w:color="auto"/>
              <w:right w:val="single" w:sz="4" w:space="0" w:color="auto"/>
            </w:tcBorders>
            <w:shd w:val="clear" w:color="000000" w:fill="FFFFFF"/>
            <w:vAlign w:val="center"/>
            <w:hideMark/>
          </w:tcPr>
          <w:p w14:paraId="4893A103" w14:textId="77777777" w:rsidR="00DF12BF" w:rsidRPr="005E12E0" w:rsidRDefault="00DF12BF" w:rsidP="008349A2">
            <w:pPr>
              <w:spacing w:after="0"/>
              <w:ind w:firstLine="0"/>
              <w:jc w:val="center"/>
              <w:rPr>
                <w:sz w:val="23"/>
                <w:szCs w:val="23"/>
                <w:lang w:val="en-US"/>
              </w:rPr>
            </w:pPr>
            <w:r w:rsidRPr="005E12E0">
              <w:rPr>
                <w:sz w:val="23"/>
                <w:szCs w:val="23"/>
                <w:lang w:val="en-US"/>
              </w:rPr>
              <w:t>629,45</w:t>
            </w:r>
          </w:p>
        </w:tc>
        <w:tc>
          <w:tcPr>
            <w:tcW w:w="0" w:type="auto"/>
            <w:tcBorders>
              <w:top w:val="nil"/>
              <w:left w:val="nil"/>
              <w:bottom w:val="single" w:sz="4" w:space="0" w:color="auto"/>
              <w:right w:val="single" w:sz="4" w:space="0" w:color="auto"/>
            </w:tcBorders>
            <w:shd w:val="clear" w:color="000000" w:fill="FFFFFF"/>
            <w:vAlign w:val="center"/>
            <w:hideMark/>
          </w:tcPr>
          <w:p w14:paraId="6294D40B" w14:textId="77777777" w:rsidR="00DF12BF" w:rsidRPr="005E12E0" w:rsidRDefault="00DF12BF" w:rsidP="008349A2">
            <w:pPr>
              <w:spacing w:after="0"/>
              <w:ind w:firstLine="0"/>
              <w:jc w:val="center"/>
              <w:rPr>
                <w:i/>
                <w:iCs/>
                <w:sz w:val="23"/>
                <w:szCs w:val="23"/>
                <w:lang w:val="en-US"/>
              </w:rPr>
            </w:pPr>
            <w:r w:rsidRPr="005E12E0">
              <w:rPr>
                <w:i/>
                <w:iCs/>
                <w:sz w:val="23"/>
                <w:szCs w:val="23"/>
                <w:lang w:val="en-US"/>
              </w:rPr>
              <w:t>3.400</w:t>
            </w:r>
          </w:p>
        </w:tc>
        <w:tc>
          <w:tcPr>
            <w:tcW w:w="0" w:type="auto"/>
            <w:tcBorders>
              <w:top w:val="nil"/>
              <w:left w:val="nil"/>
              <w:bottom w:val="single" w:sz="4" w:space="0" w:color="auto"/>
              <w:right w:val="single" w:sz="4" w:space="0" w:color="auto"/>
            </w:tcBorders>
            <w:shd w:val="clear" w:color="000000" w:fill="FFFFFF"/>
            <w:vAlign w:val="center"/>
            <w:hideMark/>
          </w:tcPr>
          <w:p w14:paraId="02978FAE" w14:textId="5F129098" w:rsidR="00DF12BF" w:rsidRPr="005E12E0" w:rsidRDefault="00694AEE" w:rsidP="008349A2">
            <w:pPr>
              <w:spacing w:after="0"/>
              <w:ind w:firstLine="0"/>
              <w:jc w:val="center"/>
              <w:rPr>
                <w:i/>
                <w:iCs/>
                <w:sz w:val="23"/>
                <w:szCs w:val="23"/>
                <w:lang w:val="en-US"/>
              </w:rPr>
            </w:pPr>
            <w:r>
              <w:rPr>
                <w:i/>
                <w:iCs/>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0B6FA5FC" w14:textId="77777777" w:rsidR="00DF12BF" w:rsidRPr="005E12E0" w:rsidRDefault="00DF12BF" w:rsidP="008349A2">
            <w:pPr>
              <w:spacing w:after="0"/>
              <w:ind w:firstLine="0"/>
              <w:jc w:val="center"/>
              <w:rPr>
                <w:i/>
                <w:iCs/>
                <w:sz w:val="23"/>
                <w:szCs w:val="23"/>
                <w:lang w:val="en-US"/>
              </w:rPr>
            </w:pPr>
          </w:p>
        </w:tc>
      </w:tr>
      <w:tr w:rsidR="00DF12BF" w:rsidRPr="005E12E0" w14:paraId="7F40E3DC"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C9D95CF" w14:textId="77777777" w:rsidR="00DF12BF" w:rsidRPr="005E12E0" w:rsidRDefault="00DF12BF" w:rsidP="008349A2">
            <w:pPr>
              <w:spacing w:after="0"/>
              <w:ind w:firstLine="0"/>
              <w:jc w:val="right"/>
              <w:rPr>
                <w:sz w:val="23"/>
                <w:szCs w:val="23"/>
                <w:lang w:val="en-US"/>
              </w:rPr>
            </w:pPr>
            <w:r w:rsidRPr="005E12E0">
              <w:rPr>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448912FF" w14:textId="77777777" w:rsidR="00DF12BF" w:rsidRPr="005E12E0" w:rsidRDefault="00DF12BF" w:rsidP="008349A2">
            <w:pPr>
              <w:spacing w:after="0"/>
              <w:ind w:firstLine="0"/>
              <w:jc w:val="left"/>
              <w:rPr>
                <w:i/>
                <w:iCs/>
                <w:sz w:val="23"/>
                <w:szCs w:val="23"/>
                <w:lang w:val="en-US"/>
              </w:rPr>
            </w:pPr>
            <w:r w:rsidRPr="005E12E0">
              <w:rPr>
                <w:i/>
                <w:iCs/>
                <w:sz w:val="23"/>
                <w:szCs w:val="23"/>
                <w:lang w:val="en-US"/>
              </w:rPr>
              <w:t>Chi NSNN ĐP</w:t>
            </w:r>
          </w:p>
        </w:tc>
        <w:tc>
          <w:tcPr>
            <w:tcW w:w="0" w:type="auto"/>
            <w:tcBorders>
              <w:top w:val="nil"/>
              <w:left w:val="nil"/>
              <w:bottom w:val="single" w:sz="4" w:space="0" w:color="auto"/>
              <w:right w:val="single" w:sz="4" w:space="0" w:color="auto"/>
            </w:tcBorders>
            <w:shd w:val="clear" w:color="000000" w:fill="FFFFFF"/>
            <w:vAlign w:val="center"/>
            <w:hideMark/>
          </w:tcPr>
          <w:p w14:paraId="59AA9095" w14:textId="77777777" w:rsidR="00DF12BF" w:rsidRPr="005E12E0" w:rsidRDefault="00DF12BF" w:rsidP="008349A2">
            <w:pPr>
              <w:spacing w:after="0"/>
              <w:ind w:firstLineChars="100" w:firstLine="200"/>
              <w:jc w:val="center"/>
              <w:rPr>
                <w:i/>
                <w:iCs/>
                <w:sz w:val="20"/>
                <w:szCs w:val="20"/>
                <w:lang w:val="en-US"/>
              </w:rPr>
            </w:pPr>
            <w:r w:rsidRPr="005E12E0">
              <w:rPr>
                <w:i/>
                <w:iCs/>
                <w:sz w:val="20"/>
                <w:szCs w:val="20"/>
                <w:lang w:val="en-US"/>
              </w:rPr>
              <w:t>1.000 tỷ đồng</w:t>
            </w:r>
          </w:p>
        </w:tc>
        <w:tc>
          <w:tcPr>
            <w:tcW w:w="0" w:type="auto"/>
            <w:tcBorders>
              <w:top w:val="nil"/>
              <w:left w:val="nil"/>
              <w:bottom w:val="single" w:sz="4" w:space="0" w:color="auto"/>
              <w:right w:val="single" w:sz="4" w:space="0" w:color="auto"/>
            </w:tcBorders>
            <w:shd w:val="clear" w:color="000000" w:fill="FFFFFF"/>
            <w:vAlign w:val="center"/>
            <w:hideMark/>
          </w:tcPr>
          <w:p w14:paraId="7F799D0F" w14:textId="77777777" w:rsidR="00DF12BF" w:rsidRPr="005E12E0" w:rsidRDefault="00DF12BF" w:rsidP="008349A2">
            <w:pPr>
              <w:spacing w:after="0"/>
              <w:ind w:firstLine="0"/>
              <w:jc w:val="center"/>
              <w:rPr>
                <w:i/>
                <w:iCs/>
                <w:sz w:val="23"/>
                <w:szCs w:val="23"/>
                <w:lang w:val="en-US"/>
              </w:rPr>
            </w:pPr>
            <w:r w:rsidRPr="005E12E0">
              <w:rPr>
                <w:i/>
                <w:iCs/>
                <w:sz w:val="23"/>
                <w:szCs w:val="23"/>
                <w:lang w:val="en-US"/>
              </w:rPr>
              <w:t>672</w:t>
            </w:r>
          </w:p>
        </w:tc>
        <w:tc>
          <w:tcPr>
            <w:tcW w:w="0" w:type="auto"/>
            <w:tcBorders>
              <w:top w:val="nil"/>
              <w:left w:val="nil"/>
              <w:bottom w:val="single" w:sz="4" w:space="0" w:color="auto"/>
              <w:right w:val="single" w:sz="4" w:space="0" w:color="auto"/>
            </w:tcBorders>
            <w:shd w:val="clear" w:color="000000" w:fill="FFFFFF"/>
            <w:vAlign w:val="center"/>
            <w:hideMark/>
          </w:tcPr>
          <w:p w14:paraId="778B4F18" w14:textId="77777777" w:rsidR="00DF12BF" w:rsidRPr="005E12E0" w:rsidRDefault="00DF12BF" w:rsidP="008349A2">
            <w:pPr>
              <w:spacing w:after="0"/>
              <w:ind w:firstLine="0"/>
              <w:jc w:val="center"/>
              <w:rPr>
                <w:i/>
                <w:iCs/>
                <w:sz w:val="23"/>
                <w:szCs w:val="23"/>
                <w:lang w:val="en-US"/>
              </w:rPr>
            </w:pPr>
          </w:p>
        </w:tc>
        <w:tc>
          <w:tcPr>
            <w:tcW w:w="0" w:type="auto"/>
            <w:tcBorders>
              <w:top w:val="nil"/>
              <w:left w:val="nil"/>
              <w:bottom w:val="single" w:sz="4" w:space="0" w:color="auto"/>
              <w:right w:val="single" w:sz="4" w:space="0" w:color="auto"/>
            </w:tcBorders>
            <w:shd w:val="clear" w:color="000000" w:fill="FFFFFF"/>
            <w:vAlign w:val="center"/>
            <w:hideMark/>
          </w:tcPr>
          <w:p w14:paraId="3666354B" w14:textId="77777777" w:rsidR="00DF12BF" w:rsidRPr="005E12E0" w:rsidRDefault="00DF12BF" w:rsidP="008349A2">
            <w:pPr>
              <w:spacing w:after="0"/>
              <w:ind w:firstLine="0"/>
              <w:jc w:val="center"/>
              <w:rPr>
                <w:i/>
                <w:iCs/>
                <w:sz w:val="23"/>
                <w:szCs w:val="23"/>
                <w:lang w:val="en-US"/>
              </w:rPr>
            </w:pPr>
            <w:r w:rsidRPr="005E12E0">
              <w:rPr>
                <w:i/>
                <w:iCs/>
                <w:sz w:val="23"/>
                <w:szCs w:val="23"/>
                <w:lang w:val="en-US"/>
              </w:rPr>
              <w:t>1.203</w:t>
            </w:r>
          </w:p>
        </w:tc>
        <w:tc>
          <w:tcPr>
            <w:tcW w:w="0" w:type="auto"/>
            <w:tcBorders>
              <w:top w:val="nil"/>
              <w:left w:val="nil"/>
              <w:bottom w:val="single" w:sz="4" w:space="0" w:color="auto"/>
              <w:right w:val="single" w:sz="4" w:space="0" w:color="auto"/>
            </w:tcBorders>
            <w:shd w:val="clear" w:color="000000" w:fill="FFFFFF"/>
            <w:vAlign w:val="center"/>
            <w:hideMark/>
          </w:tcPr>
          <w:p w14:paraId="0A17558B" w14:textId="66420151" w:rsidR="00DF12BF" w:rsidRPr="005E12E0" w:rsidRDefault="00694AEE" w:rsidP="008349A2">
            <w:pPr>
              <w:spacing w:after="0"/>
              <w:ind w:firstLine="0"/>
              <w:jc w:val="center"/>
              <w:rPr>
                <w:i/>
                <w:iCs/>
                <w:sz w:val="23"/>
                <w:szCs w:val="23"/>
                <w:lang w:val="en-US"/>
              </w:rPr>
            </w:pPr>
            <w:r>
              <w:rPr>
                <w:i/>
                <w:iCs/>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3C395A10" w14:textId="77777777" w:rsidR="00DF12BF" w:rsidRPr="005E12E0" w:rsidRDefault="00DF12BF" w:rsidP="008349A2">
            <w:pPr>
              <w:spacing w:after="0"/>
              <w:ind w:firstLine="0"/>
              <w:jc w:val="center"/>
              <w:rPr>
                <w:sz w:val="23"/>
                <w:szCs w:val="23"/>
                <w:lang w:val="en-US"/>
              </w:rPr>
            </w:pPr>
          </w:p>
        </w:tc>
      </w:tr>
      <w:tr w:rsidR="00DF12BF" w:rsidRPr="005E12E0" w14:paraId="373AEAF3"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7727D22" w14:textId="77777777" w:rsidR="00DF12BF" w:rsidRPr="005E12E0" w:rsidRDefault="00DF12BF" w:rsidP="008349A2">
            <w:pPr>
              <w:spacing w:after="0"/>
              <w:ind w:firstLine="0"/>
              <w:jc w:val="right"/>
              <w:rPr>
                <w:sz w:val="23"/>
                <w:szCs w:val="23"/>
                <w:lang w:val="en-US"/>
              </w:rPr>
            </w:pPr>
            <w:r w:rsidRPr="005E12E0">
              <w:rPr>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7E377842" w14:textId="77777777" w:rsidR="00DF12BF" w:rsidRPr="005E12E0" w:rsidRDefault="00DF12BF" w:rsidP="008349A2">
            <w:pPr>
              <w:spacing w:after="0"/>
              <w:ind w:firstLine="0"/>
              <w:jc w:val="left"/>
              <w:rPr>
                <w:i/>
                <w:iCs/>
                <w:sz w:val="23"/>
                <w:szCs w:val="23"/>
                <w:lang w:val="en-US"/>
              </w:rPr>
            </w:pPr>
            <w:r w:rsidRPr="005E12E0">
              <w:rPr>
                <w:i/>
                <w:iCs/>
                <w:sz w:val="23"/>
                <w:szCs w:val="23"/>
                <w:lang w:val="en-US"/>
              </w:rPr>
              <w:t>Thu NSNN/GRDP</w:t>
            </w:r>
          </w:p>
        </w:tc>
        <w:tc>
          <w:tcPr>
            <w:tcW w:w="0" w:type="auto"/>
            <w:tcBorders>
              <w:top w:val="nil"/>
              <w:left w:val="nil"/>
              <w:bottom w:val="single" w:sz="4" w:space="0" w:color="auto"/>
              <w:right w:val="single" w:sz="4" w:space="0" w:color="auto"/>
            </w:tcBorders>
            <w:shd w:val="clear" w:color="000000" w:fill="FFFFFF"/>
            <w:vAlign w:val="center"/>
            <w:hideMark/>
          </w:tcPr>
          <w:p w14:paraId="310D865F" w14:textId="77777777" w:rsidR="00DF12BF" w:rsidRPr="005E12E0" w:rsidRDefault="00DF12BF" w:rsidP="008349A2">
            <w:pPr>
              <w:spacing w:after="0"/>
              <w:ind w:firstLine="0"/>
              <w:jc w:val="center"/>
              <w:rPr>
                <w:i/>
                <w:iCs/>
                <w:sz w:val="20"/>
                <w:szCs w:val="20"/>
                <w:lang w:val="en-US"/>
              </w:rPr>
            </w:pPr>
            <w:r w:rsidRPr="005E12E0">
              <w:rPr>
                <w:i/>
                <w:iCs/>
                <w:sz w:val="20"/>
                <w:szCs w:val="20"/>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6EE8B0DE" w14:textId="77777777" w:rsidR="00DF12BF" w:rsidRPr="005E12E0" w:rsidRDefault="00DF12BF" w:rsidP="008349A2">
            <w:pPr>
              <w:spacing w:after="0"/>
              <w:ind w:firstLine="0"/>
              <w:jc w:val="center"/>
              <w:rPr>
                <w:i/>
                <w:iCs/>
                <w:sz w:val="23"/>
                <w:szCs w:val="23"/>
                <w:lang w:val="en-US"/>
              </w:rPr>
            </w:pPr>
            <w:r w:rsidRPr="005E12E0">
              <w:rPr>
                <w:i/>
                <w:iCs/>
                <w:sz w:val="23"/>
                <w:szCs w:val="23"/>
                <w:lang w:val="en-US"/>
              </w:rPr>
              <w:t>33,8</w:t>
            </w:r>
          </w:p>
        </w:tc>
        <w:tc>
          <w:tcPr>
            <w:tcW w:w="0" w:type="auto"/>
            <w:tcBorders>
              <w:top w:val="nil"/>
              <w:left w:val="nil"/>
              <w:bottom w:val="single" w:sz="4" w:space="0" w:color="auto"/>
              <w:right w:val="single" w:sz="4" w:space="0" w:color="auto"/>
            </w:tcBorders>
            <w:shd w:val="clear" w:color="000000" w:fill="FFFFFF"/>
            <w:vAlign w:val="center"/>
            <w:hideMark/>
          </w:tcPr>
          <w:p w14:paraId="6FD623FD" w14:textId="77777777" w:rsidR="00DF12BF" w:rsidRPr="005E12E0" w:rsidRDefault="00DF12BF" w:rsidP="008349A2">
            <w:pPr>
              <w:spacing w:after="0"/>
              <w:ind w:firstLine="0"/>
              <w:jc w:val="center"/>
              <w:rPr>
                <w:i/>
                <w:iCs/>
                <w:sz w:val="23"/>
                <w:szCs w:val="23"/>
                <w:lang w:val="en-US"/>
              </w:rPr>
            </w:pPr>
          </w:p>
        </w:tc>
        <w:tc>
          <w:tcPr>
            <w:tcW w:w="0" w:type="auto"/>
            <w:tcBorders>
              <w:top w:val="nil"/>
              <w:left w:val="nil"/>
              <w:bottom w:val="single" w:sz="4" w:space="0" w:color="auto"/>
              <w:right w:val="single" w:sz="4" w:space="0" w:color="auto"/>
            </w:tcBorders>
            <w:shd w:val="clear" w:color="000000" w:fill="FFFFFF"/>
            <w:vAlign w:val="center"/>
            <w:hideMark/>
          </w:tcPr>
          <w:p w14:paraId="052F9E1F" w14:textId="77777777" w:rsidR="00DF12BF" w:rsidRPr="005E12E0" w:rsidRDefault="00DF12BF" w:rsidP="008349A2">
            <w:pPr>
              <w:spacing w:after="0"/>
              <w:ind w:firstLine="0"/>
              <w:jc w:val="center"/>
              <w:rPr>
                <w:i/>
                <w:iCs/>
                <w:sz w:val="23"/>
                <w:szCs w:val="23"/>
                <w:lang w:val="en-US"/>
              </w:rPr>
            </w:pPr>
            <w:r w:rsidRPr="005E12E0">
              <w:rPr>
                <w:i/>
                <w:iCs/>
                <w:sz w:val="23"/>
                <w:szCs w:val="23"/>
                <w:lang w:val="en-US"/>
              </w:rPr>
              <w:t>29,75</w:t>
            </w:r>
          </w:p>
        </w:tc>
        <w:tc>
          <w:tcPr>
            <w:tcW w:w="0" w:type="auto"/>
            <w:tcBorders>
              <w:top w:val="nil"/>
              <w:left w:val="nil"/>
              <w:bottom w:val="single" w:sz="4" w:space="0" w:color="auto"/>
              <w:right w:val="single" w:sz="4" w:space="0" w:color="auto"/>
            </w:tcBorders>
            <w:shd w:val="clear" w:color="000000" w:fill="FFFFFF"/>
            <w:vAlign w:val="center"/>
            <w:hideMark/>
          </w:tcPr>
          <w:p w14:paraId="0ED1AC75" w14:textId="0D397910" w:rsidR="00DF12BF" w:rsidRPr="005E12E0" w:rsidRDefault="00694AEE" w:rsidP="008349A2">
            <w:pPr>
              <w:spacing w:after="0"/>
              <w:ind w:firstLine="0"/>
              <w:jc w:val="center"/>
              <w:rPr>
                <w:i/>
                <w:iCs/>
                <w:sz w:val="23"/>
                <w:szCs w:val="23"/>
                <w:lang w:val="en-US"/>
              </w:rPr>
            </w:pPr>
            <w:r>
              <w:rPr>
                <w:i/>
                <w:iCs/>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1CD1C9E4" w14:textId="77777777" w:rsidR="00DF12BF" w:rsidRPr="005E12E0" w:rsidRDefault="00DF12BF" w:rsidP="008349A2">
            <w:pPr>
              <w:spacing w:after="0"/>
              <w:ind w:firstLine="0"/>
              <w:jc w:val="center"/>
              <w:rPr>
                <w:sz w:val="23"/>
                <w:szCs w:val="23"/>
                <w:lang w:val="en-US"/>
              </w:rPr>
            </w:pPr>
          </w:p>
        </w:tc>
      </w:tr>
      <w:tr w:rsidR="00DF12BF" w:rsidRPr="005E12E0" w14:paraId="03431A42"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A542BD0" w14:textId="77777777" w:rsidR="00DF12BF" w:rsidRPr="005E12E0" w:rsidRDefault="00DF12BF" w:rsidP="008349A2">
            <w:pPr>
              <w:spacing w:after="0"/>
              <w:ind w:firstLineChars="200" w:firstLine="460"/>
              <w:jc w:val="left"/>
              <w:rPr>
                <w:sz w:val="23"/>
                <w:szCs w:val="23"/>
                <w:lang w:val="en-US"/>
              </w:rPr>
            </w:pPr>
            <w:r w:rsidRPr="005E12E0">
              <w:rPr>
                <w:sz w:val="23"/>
                <w:szCs w:val="23"/>
                <w:lang w:val="en-US"/>
              </w:rPr>
              <w:t>8</w:t>
            </w:r>
          </w:p>
        </w:tc>
        <w:tc>
          <w:tcPr>
            <w:tcW w:w="0" w:type="auto"/>
            <w:tcBorders>
              <w:top w:val="nil"/>
              <w:left w:val="nil"/>
              <w:bottom w:val="single" w:sz="4" w:space="0" w:color="auto"/>
              <w:right w:val="single" w:sz="4" w:space="0" w:color="auto"/>
            </w:tcBorders>
            <w:shd w:val="clear" w:color="000000" w:fill="FFFFFF"/>
            <w:vAlign w:val="center"/>
            <w:hideMark/>
          </w:tcPr>
          <w:p w14:paraId="3A21CBF7" w14:textId="77777777" w:rsidR="00DF12BF" w:rsidRPr="005E12E0" w:rsidRDefault="00DF12BF" w:rsidP="008349A2">
            <w:pPr>
              <w:spacing w:after="0"/>
              <w:ind w:firstLine="0"/>
              <w:jc w:val="left"/>
              <w:rPr>
                <w:sz w:val="23"/>
                <w:szCs w:val="23"/>
                <w:lang w:val="en-US"/>
              </w:rPr>
            </w:pPr>
            <w:r w:rsidRPr="005E12E0">
              <w:rPr>
                <w:sz w:val="23"/>
                <w:szCs w:val="23"/>
                <w:lang w:val="en-US"/>
              </w:rPr>
              <w:t>Vốn đầu tư xã hội thực hiện trên địa bàn</w:t>
            </w:r>
          </w:p>
        </w:tc>
        <w:tc>
          <w:tcPr>
            <w:tcW w:w="0" w:type="auto"/>
            <w:tcBorders>
              <w:top w:val="nil"/>
              <w:left w:val="nil"/>
              <w:bottom w:val="single" w:sz="4" w:space="0" w:color="auto"/>
              <w:right w:val="single" w:sz="4" w:space="0" w:color="auto"/>
            </w:tcBorders>
            <w:shd w:val="clear" w:color="000000" w:fill="FFFFFF"/>
            <w:vAlign w:val="center"/>
            <w:hideMark/>
          </w:tcPr>
          <w:p w14:paraId="3D9A90CE" w14:textId="77777777" w:rsidR="00DF12BF" w:rsidRPr="005E12E0" w:rsidRDefault="00DF12BF" w:rsidP="008349A2">
            <w:pPr>
              <w:spacing w:after="0"/>
              <w:ind w:firstLineChars="100" w:firstLine="200"/>
              <w:jc w:val="center"/>
              <w:rPr>
                <w:sz w:val="20"/>
                <w:szCs w:val="20"/>
                <w:lang w:val="en-US"/>
              </w:rPr>
            </w:pPr>
            <w:r w:rsidRPr="005E12E0">
              <w:rPr>
                <w:sz w:val="20"/>
                <w:szCs w:val="20"/>
                <w:lang w:val="en-US"/>
              </w:rPr>
              <w:t>1.000 tỷ đồng</w:t>
            </w:r>
          </w:p>
        </w:tc>
        <w:tc>
          <w:tcPr>
            <w:tcW w:w="0" w:type="auto"/>
            <w:tcBorders>
              <w:top w:val="nil"/>
              <w:left w:val="nil"/>
              <w:bottom w:val="single" w:sz="4" w:space="0" w:color="auto"/>
              <w:right w:val="single" w:sz="4" w:space="0" w:color="auto"/>
            </w:tcBorders>
            <w:shd w:val="clear" w:color="000000" w:fill="FFFFFF"/>
            <w:vAlign w:val="center"/>
            <w:hideMark/>
          </w:tcPr>
          <w:p w14:paraId="6DB21303" w14:textId="77777777" w:rsidR="00DF12BF" w:rsidRPr="005E12E0" w:rsidRDefault="00DF12BF" w:rsidP="008349A2">
            <w:pPr>
              <w:spacing w:after="0"/>
              <w:ind w:firstLine="0"/>
              <w:jc w:val="center"/>
              <w:rPr>
                <w:sz w:val="23"/>
                <w:szCs w:val="23"/>
                <w:lang w:val="en-US"/>
              </w:rPr>
            </w:pPr>
            <w:r w:rsidRPr="005E12E0">
              <w:rPr>
                <w:sz w:val="23"/>
                <w:szCs w:val="23"/>
                <w:lang w:val="en-US"/>
              </w:rPr>
              <w:t>2.479,8</w:t>
            </w:r>
          </w:p>
        </w:tc>
        <w:tc>
          <w:tcPr>
            <w:tcW w:w="0" w:type="auto"/>
            <w:tcBorders>
              <w:top w:val="nil"/>
              <w:left w:val="nil"/>
              <w:bottom w:val="single" w:sz="4" w:space="0" w:color="auto"/>
              <w:right w:val="single" w:sz="4" w:space="0" w:color="auto"/>
            </w:tcBorders>
            <w:shd w:val="clear" w:color="000000" w:fill="FFFFFF"/>
            <w:vAlign w:val="center"/>
            <w:hideMark/>
          </w:tcPr>
          <w:p w14:paraId="639054AC" w14:textId="77777777" w:rsidR="00DF12BF" w:rsidRPr="005E12E0" w:rsidRDefault="00DF12BF" w:rsidP="008349A2">
            <w:pPr>
              <w:spacing w:after="0"/>
              <w:ind w:firstLine="0"/>
              <w:jc w:val="center"/>
              <w:rPr>
                <w:sz w:val="23"/>
                <w:szCs w:val="23"/>
                <w:lang w:val="en-US"/>
              </w:rPr>
            </w:pPr>
            <w:r w:rsidRPr="005E12E0">
              <w:rPr>
                <w:sz w:val="23"/>
                <w:szCs w:val="23"/>
                <w:lang w:val="en-US"/>
              </w:rPr>
              <w:t>594,7</w:t>
            </w:r>
          </w:p>
        </w:tc>
        <w:tc>
          <w:tcPr>
            <w:tcW w:w="0" w:type="auto"/>
            <w:tcBorders>
              <w:top w:val="nil"/>
              <w:left w:val="nil"/>
              <w:bottom w:val="single" w:sz="4" w:space="0" w:color="auto"/>
              <w:right w:val="single" w:sz="4" w:space="0" w:color="auto"/>
            </w:tcBorders>
            <w:shd w:val="clear" w:color="000000" w:fill="FFFFFF"/>
            <w:vAlign w:val="center"/>
            <w:hideMark/>
          </w:tcPr>
          <w:p w14:paraId="330D2A9E" w14:textId="77777777" w:rsidR="00DF12BF" w:rsidRPr="005E12E0" w:rsidRDefault="00DF12BF" w:rsidP="008349A2">
            <w:pPr>
              <w:spacing w:after="0"/>
              <w:ind w:firstLine="0"/>
              <w:jc w:val="center"/>
              <w:rPr>
                <w:sz w:val="23"/>
                <w:szCs w:val="23"/>
                <w:lang w:val="en-US"/>
              </w:rPr>
            </w:pPr>
            <w:r w:rsidRPr="005E12E0">
              <w:rPr>
                <w:sz w:val="23"/>
                <w:szCs w:val="23"/>
                <w:lang w:val="en-US"/>
              </w:rPr>
              <w:t>5.000</w:t>
            </w:r>
          </w:p>
        </w:tc>
        <w:tc>
          <w:tcPr>
            <w:tcW w:w="0" w:type="auto"/>
            <w:tcBorders>
              <w:top w:val="nil"/>
              <w:left w:val="nil"/>
              <w:bottom w:val="single" w:sz="4" w:space="0" w:color="auto"/>
              <w:right w:val="single" w:sz="4" w:space="0" w:color="auto"/>
            </w:tcBorders>
            <w:shd w:val="clear" w:color="000000" w:fill="FFFFFF"/>
            <w:vAlign w:val="center"/>
            <w:hideMark/>
          </w:tcPr>
          <w:p w14:paraId="1B28CAF7" w14:textId="77777777" w:rsidR="00DF12BF" w:rsidRPr="005E12E0" w:rsidRDefault="00DF12BF" w:rsidP="008349A2">
            <w:pPr>
              <w:spacing w:after="0"/>
              <w:ind w:firstLine="0"/>
              <w:jc w:val="center"/>
              <w:rPr>
                <w:sz w:val="23"/>
                <w:szCs w:val="23"/>
                <w:lang w:val="en-US"/>
              </w:rPr>
            </w:pPr>
            <w:r w:rsidRPr="005E12E0">
              <w:rPr>
                <w:sz w:val="23"/>
                <w:szCs w:val="23"/>
                <w:lang w:val="en-US"/>
              </w:rPr>
              <w:t>700</w:t>
            </w:r>
          </w:p>
        </w:tc>
        <w:tc>
          <w:tcPr>
            <w:tcW w:w="0" w:type="auto"/>
            <w:tcBorders>
              <w:top w:val="nil"/>
              <w:left w:val="nil"/>
              <w:bottom w:val="single" w:sz="4" w:space="0" w:color="auto"/>
              <w:right w:val="single" w:sz="4" w:space="0" w:color="auto"/>
            </w:tcBorders>
            <w:shd w:val="clear" w:color="000000" w:fill="FFFFFF"/>
            <w:vAlign w:val="center"/>
            <w:hideMark/>
          </w:tcPr>
          <w:p w14:paraId="06FF17DC" w14:textId="77777777" w:rsidR="00DF12BF" w:rsidRPr="005E12E0" w:rsidRDefault="00DF12BF" w:rsidP="008349A2">
            <w:pPr>
              <w:spacing w:after="0"/>
              <w:ind w:firstLine="0"/>
              <w:jc w:val="center"/>
              <w:rPr>
                <w:sz w:val="23"/>
                <w:szCs w:val="23"/>
                <w:lang w:val="en-US"/>
              </w:rPr>
            </w:pPr>
          </w:p>
        </w:tc>
      </w:tr>
      <w:tr w:rsidR="00DF12BF" w:rsidRPr="005E12E0" w14:paraId="12F01DF6"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0530675" w14:textId="77777777" w:rsidR="00DF12BF" w:rsidRPr="005E12E0" w:rsidRDefault="00DF12BF" w:rsidP="008349A2">
            <w:pPr>
              <w:spacing w:after="0"/>
              <w:ind w:firstLineChars="200" w:firstLine="460"/>
              <w:jc w:val="left"/>
              <w:rPr>
                <w:sz w:val="23"/>
                <w:szCs w:val="23"/>
                <w:lang w:val="en-US"/>
              </w:rPr>
            </w:pPr>
            <w:r w:rsidRPr="005E12E0">
              <w:rPr>
                <w:sz w:val="23"/>
                <w:szCs w:val="23"/>
                <w:lang w:val="en-US"/>
              </w:rPr>
              <w:t>9</w:t>
            </w:r>
          </w:p>
        </w:tc>
        <w:tc>
          <w:tcPr>
            <w:tcW w:w="0" w:type="auto"/>
            <w:tcBorders>
              <w:top w:val="nil"/>
              <w:left w:val="nil"/>
              <w:bottom w:val="single" w:sz="4" w:space="0" w:color="auto"/>
              <w:right w:val="single" w:sz="4" w:space="0" w:color="auto"/>
            </w:tcBorders>
            <w:shd w:val="clear" w:color="000000" w:fill="FFFFFF"/>
            <w:vAlign w:val="center"/>
            <w:hideMark/>
          </w:tcPr>
          <w:p w14:paraId="4C2B7DFD" w14:textId="77777777" w:rsidR="00DF12BF" w:rsidRPr="005E12E0" w:rsidRDefault="00DF12BF" w:rsidP="008349A2">
            <w:pPr>
              <w:spacing w:after="0"/>
              <w:ind w:firstLine="0"/>
              <w:jc w:val="left"/>
              <w:rPr>
                <w:sz w:val="23"/>
                <w:szCs w:val="23"/>
                <w:lang w:val="en-US"/>
              </w:rPr>
            </w:pPr>
            <w:r w:rsidRPr="005E12E0">
              <w:rPr>
                <w:sz w:val="23"/>
                <w:szCs w:val="23"/>
                <w:lang w:val="en-US"/>
              </w:rPr>
              <w:t>Vốn đầu tư thực hiện trên địa bàn/ GRDP</w:t>
            </w:r>
          </w:p>
        </w:tc>
        <w:tc>
          <w:tcPr>
            <w:tcW w:w="0" w:type="auto"/>
            <w:tcBorders>
              <w:top w:val="nil"/>
              <w:left w:val="nil"/>
              <w:bottom w:val="single" w:sz="4" w:space="0" w:color="auto"/>
              <w:right w:val="single" w:sz="4" w:space="0" w:color="auto"/>
            </w:tcBorders>
            <w:shd w:val="clear" w:color="000000" w:fill="FFFFFF"/>
            <w:vAlign w:val="center"/>
            <w:hideMark/>
          </w:tcPr>
          <w:p w14:paraId="3B8D2854" w14:textId="77777777" w:rsidR="00DF12BF" w:rsidRPr="005E12E0" w:rsidRDefault="00DF12BF" w:rsidP="008349A2">
            <w:pPr>
              <w:spacing w:after="0"/>
              <w:ind w:firstLine="0"/>
              <w:jc w:val="center"/>
              <w:rPr>
                <w:sz w:val="20"/>
                <w:szCs w:val="20"/>
                <w:lang w:val="en-US"/>
              </w:rPr>
            </w:pPr>
            <w:r w:rsidRPr="005E12E0">
              <w:rPr>
                <w:sz w:val="20"/>
                <w:szCs w:val="20"/>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3150FB0E" w14:textId="77777777" w:rsidR="00DF12BF" w:rsidRPr="005E12E0" w:rsidRDefault="00DF12BF" w:rsidP="008349A2">
            <w:pPr>
              <w:spacing w:after="0"/>
              <w:ind w:firstLine="0"/>
              <w:jc w:val="center"/>
              <w:rPr>
                <w:sz w:val="23"/>
                <w:szCs w:val="23"/>
                <w:lang w:val="en-US"/>
              </w:rPr>
            </w:pPr>
            <w:r w:rsidRPr="005E12E0">
              <w:rPr>
                <w:sz w:val="23"/>
                <w:szCs w:val="23"/>
                <w:lang w:val="en-US"/>
              </w:rPr>
              <w:t>37,9</w:t>
            </w:r>
          </w:p>
        </w:tc>
        <w:tc>
          <w:tcPr>
            <w:tcW w:w="0" w:type="auto"/>
            <w:tcBorders>
              <w:top w:val="nil"/>
              <w:left w:val="nil"/>
              <w:bottom w:val="single" w:sz="4" w:space="0" w:color="auto"/>
              <w:right w:val="single" w:sz="4" w:space="0" w:color="auto"/>
            </w:tcBorders>
            <w:shd w:val="clear" w:color="000000" w:fill="FFFFFF"/>
            <w:vAlign w:val="center"/>
            <w:hideMark/>
          </w:tcPr>
          <w:p w14:paraId="0ABC0814" w14:textId="77777777" w:rsidR="00DF12BF" w:rsidRPr="005E12E0" w:rsidRDefault="00DF12BF" w:rsidP="008349A2">
            <w:pPr>
              <w:spacing w:after="0"/>
              <w:ind w:firstLine="0"/>
              <w:jc w:val="center"/>
              <w:rPr>
                <w:sz w:val="23"/>
                <w:szCs w:val="23"/>
                <w:lang w:val="en-US"/>
              </w:rPr>
            </w:pPr>
            <w:r w:rsidRPr="005E12E0">
              <w:rPr>
                <w:sz w:val="23"/>
                <w:szCs w:val="23"/>
                <w:lang w:val="en-US"/>
              </w:rPr>
              <w:t>38,07</w:t>
            </w:r>
          </w:p>
        </w:tc>
        <w:tc>
          <w:tcPr>
            <w:tcW w:w="0" w:type="auto"/>
            <w:tcBorders>
              <w:top w:val="nil"/>
              <w:left w:val="nil"/>
              <w:bottom w:val="single" w:sz="4" w:space="0" w:color="auto"/>
              <w:right w:val="single" w:sz="4" w:space="0" w:color="auto"/>
            </w:tcBorders>
            <w:shd w:val="clear" w:color="000000" w:fill="FFFFFF"/>
            <w:vAlign w:val="center"/>
            <w:hideMark/>
          </w:tcPr>
          <w:p w14:paraId="6A8E9F62" w14:textId="77777777" w:rsidR="00DF12BF" w:rsidRPr="005E12E0" w:rsidRDefault="00DF12BF" w:rsidP="008349A2">
            <w:pPr>
              <w:spacing w:after="0"/>
              <w:ind w:firstLine="0"/>
              <w:jc w:val="center"/>
              <w:rPr>
                <w:sz w:val="23"/>
                <w:szCs w:val="23"/>
                <w:lang w:val="en-US"/>
              </w:rPr>
            </w:pPr>
            <w:r w:rsidRPr="005E12E0">
              <w:rPr>
                <w:sz w:val="23"/>
                <w:szCs w:val="23"/>
                <w:lang w:val="en-US"/>
              </w:rPr>
              <w:t>43,74</w:t>
            </w:r>
          </w:p>
        </w:tc>
        <w:tc>
          <w:tcPr>
            <w:tcW w:w="0" w:type="auto"/>
            <w:tcBorders>
              <w:top w:val="nil"/>
              <w:left w:val="nil"/>
              <w:bottom w:val="single" w:sz="4" w:space="0" w:color="auto"/>
              <w:right w:val="single" w:sz="4" w:space="0" w:color="auto"/>
            </w:tcBorders>
            <w:shd w:val="clear" w:color="000000" w:fill="FFFFFF"/>
            <w:vAlign w:val="center"/>
            <w:hideMark/>
          </w:tcPr>
          <w:p w14:paraId="7C8574AC" w14:textId="77777777" w:rsidR="00DF12BF" w:rsidRPr="005E12E0" w:rsidRDefault="00DF12BF" w:rsidP="008349A2">
            <w:pPr>
              <w:spacing w:after="0"/>
              <w:ind w:firstLine="0"/>
              <w:jc w:val="center"/>
              <w:rPr>
                <w:sz w:val="23"/>
                <w:szCs w:val="23"/>
                <w:lang w:val="en-US"/>
              </w:rPr>
            </w:pPr>
            <w:r w:rsidRPr="005E12E0">
              <w:rPr>
                <w:sz w:val="23"/>
                <w:szCs w:val="23"/>
                <w:lang w:val="en-US"/>
              </w:rPr>
              <w:t>40,2</w:t>
            </w:r>
          </w:p>
        </w:tc>
        <w:tc>
          <w:tcPr>
            <w:tcW w:w="0" w:type="auto"/>
            <w:tcBorders>
              <w:top w:val="nil"/>
              <w:left w:val="nil"/>
              <w:bottom w:val="single" w:sz="4" w:space="0" w:color="auto"/>
              <w:right w:val="single" w:sz="4" w:space="0" w:color="auto"/>
            </w:tcBorders>
            <w:shd w:val="clear" w:color="000000" w:fill="FFFFFF"/>
            <w:vAlign w:val="center"/>
            <w:hideMark/>
          </w:tcPr>
          <w:p w14:paraId="26D9F747" w14:textId="77777777" w:rsidR="00DF12BF" w:rsidRPr="005E12E0" w:rsidRDefault="00DF12BF" w:rsidP="008349A2">
            <w:pPr>
              <w:spacing w:after="0"/>
              <w:ind w:firstLine="0"/>
              <w:jc w:val="center"/>
              <w:rPr>
                <w:sz w:val="23"/>
                <w:szCs w:val="23"/>
                <w:lang w:val="en-US"/>
              </w:rPr>
            </w:pPr>
          </w:p>
        </w:tc>
      </w:tr>
      <w:tr w:rsidR="00DF12BF" w:rsidRPr="005E12E0" w14:paraId="2BD7D288"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0BA1E91" w14:textId="77777777" w:rsidR="00DF12BF" w:rsidRPr="005E12E0" w:rsidRDefault="00DF12BF" w:rsidP="008349A2">
            <w:pPr>
              <w:spacing w:after="0"/>
              <w:ind w:firstLine="0"/>
              <w:jc w:val="right"/>
              <w:rPr>
                <w:sz w:val="23"/>
                <w:szCs w:val="23"/>
                <w:lang w:val="en-US"/>
              </w:rPr>
            </w:pPr>
            <w:r w:rsidRPr="005E12E0">
              <w:rPr>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1F335CFF" w14:textId="77777777" w:rsidR="00DF12BF" w:rsidRPr="005E12E0" w:rsidRDefault="00DF12BF" w:rsidP="008349A2">
            <w:pPr>
              <w:spacing w:after="0"/>
              <w:ind w:firstLine="0"/>
              <w:jc w:val="left"/>
              <w:rPr>
                <w:i/>
                <w:iCs/>
                <w:sz w:val="23"/>
                <w:szCs w:val="23"/>
                <w:lang w:val="en-US"/>
              </w:rPr>
            </w:pPr>
            <w:r w:rsidRPr="005E12E0">
              <w:rPr>
                <w:i/>
                <w:iCs/>
                <w:sz w:val="23"/>
                <w:szCs w:val="23"/>
                <w:lang w:val="en-US"/>
              </w:rPr>
              <w:t>Tỷ lệ đầu tư công/ĐTXH</w:t>
            </w:r>
          </w:p>
        </w:tc>
        <w:tc>
          <w:tcPr>
            <w:tcW w:w="0" w:type="auto"/>
            <w:tcBorders>
              <w:top w:val="nil"/>
              <w:left w:val="nil"/>
              <w:bottom w:val="single" w:sz="4" w:space="0" w:color="auto"/>
              <w:right w:val="single" w:sz="4" w:space="0" w:color="auto"/>
            </w:tcBorders>
            <w:shd w:val="clear" w:color="000000" w:fill="FFFFFF"/>
            <w:vAlign w:val="center"/>
            <w:hideMark/>
          </w:tcPr>
          <w:p w14:paraId="10835E95" w14:textId="77777777" w:rsidR="00DF12BF" w:rsidRPr="005E12E0" w:rsidRDefault="00DF12BF" w:rsidP="008349A2">
            <w:pPr>
              <w:spacing w:after="0"/>
              <w:ind w:firstLine="0"/>
              <w:jc w:val="center"/>
              <w:rPr>
                <w:i/>
                <w:iCs/>
                <w:sz w:val="20"/>
                <w:szCs w:val="20"/>
                <w:lang w:val="en-US"/>
              </w:rPr>
            </w:pPr>
            <w:r w:rsidRPr="005E12E0">
              <w:rPr>
                <w:i/>
                <w:iCs/>
                <w:sz w:val="20"/>
                <w:szCs w:val="20"/>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1AD03999" w14:textId="77777777" w:rsidR="00DF12BF" w:rsidRPr="005E12E0" w:rsidRDefault="00DF12BF" w:rsidP="008349A2">
            <w:pPr>
              <w:spacing w:after="0"/>
              <w:ind w:firstLine="0"/>
              <w:jc w:val="center"/>
              <w:rPr>
                <w:i/>
                <w:iCs/>
                <w:sz w:val="23"/>
                <w:szCs w:val="23"/>
                <w:lang w:val="en-US"/>
              </w:rPr>
            </w:pPr>
            <w:r w:rsidRPr="005E12E0">
              <w:rPr>
                <w:i/>
                <w:iCs/>
                <w:sz w:val="23"/>
                <w:szCs w:val="23"/>
                <w:lang w:val="en-US"/>
              </w:rPr>
              <w:t>13</w:t>
            </w:r>
          </w:p>
        </w:tc>
        <w:tc>
          <w:tcPr>
            <w:tcW w:w="0" w:type="auto"/>
            <w:tcBorders>
              <w:top w:val="nil"/>
              <w:left w:val="nil"/>
              <w:bottom w:val="single" w:sz="4" w:space="0" w:color="auto"/>
              <w:right w:val="single" w:sz="4" w:space="0" w:color="auto"/>
            </w:tcBorders>
            <w:shd w:val="clear" w:color="000000" w:fill="FFFFFF"/>
            <w:vAlign w:val="center"/>
            <w:hideMark/>
          </w:tcPr>
          <w:p w14:paraId="413E504A" w14:textId="77777777" w:rsidR="00DF12BF" w:rsidRPr="005E12E0" w:rsidRDefault="00DF12BF" w:rsidP="008349A2">
            <w:pPr>
              <w:spacing w:after="0"/>
              <w:ind w:firstLine="0"/>
              <w:jc w:val="center"/>
              <w:rPr>
                <w:i/>
                <w:iCs/>
                <w:sz w:val="23"/>
                <w:szCs w:val="23"/>
                <w:lang w:val="en-US"/>
              </w:rPr>
            </w:pPr>
          </w:p>
        </w:tc>
        <w:tc>
          <w:tcPr>
            <w:tcW w:w="0" w:type="auto"/>
            <w:tcBorders>
              <w:top w:val="nil"/>
              <w:left w:val="nil"/>
              <w:bottom w:val="single" w:sz="4" w:space="0" w:color="auto"/>
              <w:right w:val="single" w:sz="4" w:space="0" w:color="auto"/>
            </w:tcBorders>
            <w:shd w:val="clear" w:color="000000" w:fill="FFFFFF"/>
            <w:vAlign w:val="center"/>
            <w:hideMark/>
          </w:tcPr>
          <w:p w14:paraId="0E9AF915" w14:textId="77777777" w:rsidR="00DF12BF" w:rsidRPr="005E12E0" w:rsidRDefault="00DF12BF" w:rsidP="008349A2">
            <w:pPr>
              <w:spacing w:after="0"/>
              <w:ind w:firstLine="0"/>
              <w:jc w:val="center"/>
              <w:rPr>
                <w:i/>
                <w:iCs/>
                <w:sz w:val="23"/>
                <w:szCs w:val="23"/>
                <w:lang w:val="en-US"/>
              </w:rPr>
            </w:pPr>
            <w:r w:rsidRPr="005E12E0">
              <w:rPr>
                <w:i/>
                <w:iCs/>
                <w:sz w:val="23"/>
                <w:szCs w:val="23"/>
                <w:lang w:val="en-US"/>
              </w:rPr>
              <w:t>12,6</w:t>
            </w:r>
          </w:p>
        </w:tc>
        <w:tc>
          <w:tcPr>
            <w:tcW w:w="0" w:type="auto"/>
            <w:tcBorders>
              <w:top w:val="nil"/>
              <w:left w:val="nil"/>
              <w:bottom w:val="single" w:sz="4" w:space="0" w:color="auto"/>
              <w:right w:val="single" w:sz="4" w:space="0" w:color="auto"/>
            </w:tcBorders>
            <w:shd w:val="clear" w:color="000000" w:fill="FFFFFF"/>
            <w:vAlign w:val="center"/>
            <w:hideMark/>
          </w:tcPr>
          <w:p w14:paraId="6A525811" w14:textId="70E61F38" w:rsidR="00DF12BF" w:rsidRPr="005E12E0" w:rsidRDefault="00694AEE" w:rsidP="008349A2">
            <w:pPr>
              <w:spacing w:after="0"/>
              <w:ind w:firstLine="0"/>
              <w:jc w:val="center"/>
              <w:rPr>
                <w:i/>
                <w:iCs/>
                <w:sz w:val="23"/>
                <w:szCs w:val="23"/>
                <w:lang w:val="en-US"/>
              </w:rPr>
            </w:pPr>
            <w:r>
              <w:rPr>
                <w:i/>
                <w:iCs/>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74098247" w14:textId="77777777" w:rsidR="00DF12BF" w:rsidRPr="005E12E0" w:rsidRDefault="00DF12BF" w:rsidP="008349A2">
            <w:pPr>
              <w:spacing w:after="0"/>
              <w:ind w:firstLine="0"/>
              <w:jc w:val="center"/>
              <w:rPr>
                <w:sz w:val="23"/>
                <w:szCs w:val="23"/>
                <w:lang w:val="en-US"/>
              </w:rPr>
            </w:pPr>
            <w:r w:rsidRPr="005E12E0">
              <w:rPr>
                <w:sz w:val="23"/>
                <w:szCs w:val="23"/>
                <w:lang w:val="en-US"/>
              </w:rPr>
              <w:t>Sở TC</w:t>
            </w:r>
          </w:p>
        </w:tc>
      </w:tr>
      <w:tr w:rsidR="00DF12BF" w:rsidRPr="005E12E0" w14:paraId="58330940"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1B48540" w14:textId="77777777" w:rsidR="00DF12BF" w:rsidRPr="005E12E0" w:rsidRDefault="00DF12BF" w:rsidP="008349A2">
            <w:pPr>
              <w:spacing w:after="0"/>
              <w:ind w:firstLineChars="200" w:firstLine="460"/>
              <w:jc w:val="left"/>
              <w:rPr>
                <w:sz w:val="23"/>
                <w:szCs w:val="23"/>
                <w:lang w:val="en-US"/>
              </w:rPr>
            </w:pPr>
            <w:r w:rsidRPr="005E12E0">
              <w:rPr>
                <w:sz w:val="23"/>
                <w:szCs w:val="23"/>
                <w:lang w:val="en-US"/>
              </w:rPr>
              <w:t>10</w:t>
            </w:r>
          </w:p>
        </w:tc>
        <w:tc>
          <w:tcPr>
            <w:tcW w:w="0" w:type="auto"/>
            <w:tcBorders>
              <w:top w:val="nil"/>
              <w:left w:val="nil"/>
              <w:bottom w:val="single" w:sz="4" w:space="0" w:color="auto"/>
              <w:right w:val="single" w:sz="4" w:space="0" w:color="auto"/>
            </w:tcBorders>
            <w:shd w:val="clear" w:color="000000" w:fill="FFFFFF"/>
            <w:vAlign w:val="center"/>
            <w:hideMark/>
          </w:tcPr>
          <w:p w14:paraId="5568938F" w14:textId="77777777" w:rsidR="00DF12BF" w:rsidRPr="005E12E0" w:rsidRDefault="00DF12BF" w:rsidP="008349A2">
            <w:pPr>
              <w:spacing w:after="0"/>
              <w:ind w:firstLine="0"/>
              <w:jc w:val="left"/>
              <w:rPr>
                <w:sz w:val="23"/>
                <w:szCs w:val="23"/>
                <w:lang w:val="en-US"/>
              </w:rPr>
            </w:pPr>
            <w:r w:rsidRPr="005E12E0">
              <w:rPr>
                <w:sz w:val="23"/>
                <w:szCs w:val="23"/>
                <w:lang w:val="en-US"/>
              </w:rPr>
              <w:t>Vốn FDI đăng ký</w:t>
            </w:r>
          </w:p>
        </w:tc>
        <w:tc>
          <w:tcPr>
            <w:tcW w:w="0" w:type="auto"/>
            <w:tcBorders>
              <w:top w:val="nil"/>
              <w:left w:val="nil"/>
              <w:bottom w:val="single" w:sz="4" w:space="0" w:color="auto"/>
              <w:right w:val="single" w:sz="4" w:space="0" w:color="auto"/>
            </w:tcBorders>
            <w:shd w:val="clear" w:color="000000" w:fill="FFFFFF"/>
            <w:vAlign w:val="center"/>
            <w:hideMark/>
          </w:tcPr>
          <w:p w14:paraId="27F1AE57" w14:textId="77777777" w:rsidR="00DF12BF" w:rsidRPr="005E12E0" w:rsidRDefault="00DF12BF" w:rsidP="008349A2">
            <w:pPr>
              <w:spacing w:after="0"/>
              <w:ind w:firstLine="0"/>
              <w:jc w:val="center"/>
              <w:rPr>
                <w:sz w:val="20"/>
                <w:szCs w:val="20"/>
                <w:lang w:val="en-US"/>
              </w:rPr>
            </w:pPr>
            <w:r w:rsidRPr="005E12E0">
              <w:rPr>
                <w:sz w:val="20"/>
                <w:szCs w:val="20"/>
                <w:lang w:val="en-US"/>
              </w:rPr>
              <w:t>Tỷ USD</w:t>
            </w:r>
          </w:p>
        </w:tc>
        <w:tc>
          <w:tcPr>
            <w:tcW w:w="0" w:type="auto"/>
            <w:tcBorders>
              <w:top w:val="nil"/>
              <w:left w:val="nil"/>
              <w:bottom w:val="single" w:sz="4" w:space="0" w:color="auto"/>
              <w:right w:val="single" w:sz="4" w:space="0" w:color="auto"/>
            </w:tcBorders>
            <w:shd w:val="clear" w:color="000000" w:fill="FFFFFF"/>
            <w:vAlign w:val="center"/>
            <w:hideMark/>
          </w:tcPr>
          <w:p w14:paraId="7DBA0DD4" w14:textId="77777777" w:rsidR="00DF12BF" w:rsidRPr="005E12E0" w:rsidRDefault="00DF12BF" w:rsidP="008349A2">
            <w:pPr>
              <w:spacing w:after="0"/>
              <w:ind w:firstLine="0"/>
              <w:jc w:val="center"/>
              <w:rPr>
                <w:sz w:val="23"/>
                <w:szCs w:val="23"/>
                <w:lang w:val="en-US"/>
              </w:rPr>
            </w:pPr>
            <w:r w:rsidRPr="005E12E0">
              <w:rPr>
                <w:sz w:val="23"/>
                <w:szCs w:val="23"/>
                <w:lang w:val="en-US"/>
              </w:rPr>
              <w:t>11,5</w:t>
            </w:r>
          </w:p>
        </w:tc>
        <w:tc>
          <w:tcPr>
            <w:tcW w:w="0" w:type="auto"/>
            <w:tcBorders>
              <w:top w:val="nil"/>
              <w:left w:val="nil"/>
              <w:bottom w:val="single" w:sz="4" w:space="0" w:color="auto"/>
              <w:right w:val="single" w:sz="4" w:space="0" w:color="auto"/>
            </w:tcBorders>
            <w:shd w:val="clear" w:color="000000" w:fill="FFFFFF"/>
            <w:vAlign w:val="center"/>
            <w:hideMark/>
          </w:tcPr>
          <w:p w14:paraId="65B17021" w14:textId="77777777" w:rsidR="00DF12BF" w:rsidRPr="005E12E0" w:rsidRDefault="00DF12BF" w:rsidP="008349A2">
            <w:pPr>
              <w:spacing w:after="0"/>
              <w:ind w:firstLine="0"/>
              <w:jc w:val="center"/>
              <w:rPr>
                <w:sz w:val="23"/>
                <w:szCs w:val="23"/>
                <w:lang w:val="en-US"/>
              </w:rPr>
            </w:pPr>
          </w:p>
        </w:tc>
        <w:tc>
          <w:tcPr>
            <w:tcW w:w="0" w:type="auto"/>
            <w:tcBorders>
              <w:top w:val="nil"/>
              <w:left w:val="nil"/>
              <w:bottom w:val="single" w:sz="4" w:space="0" w:color="auto"/>
              <w:right w:val="single" w:sz="4" w:space="0" w:color="auto"/>
            </w:tcBorders>
            <w:shd w:val="clear" w:color="000000" w:fill="FFFFFF"/>
            <w:vAlign w:val="center"/>
            <w:hideMark/>
          </w:tcPr>
          <w:p w14:paraId="63279467" w14:textId="77777777" w:rsidR="00DF12BF" w:rsidRPr="005E12E0" w:rsidRDefault="00DF12BF" w:rsidP="008349A2">
            <w:pPr>
              <w:spacing w:after="0"/>
              <w:ind w:firstLine="0"/>
              <w:jc w:val="center"/>
              <w:rPr>
                <w:sz w:val="23"/>
                <w:szCs w:val="23"/>
                <w:lang w:val="en-US"/>
              </w:rPr>
            </w:pPr>
            <w:r w:rsidRPr="005E12E0">
              <w:rPr>
                <w:sz w:val="23"/>
                <w:szCs w:val="23"/>
                <w:lang w:val="en-US"/>
              </w:rPr>
              <w:t>25</w:t>
            </w:r>
          </w:p>
        </w:tc>
        <w:tc>
          <w:tcPr>
            <w:tcW w:w="0" w:type="auto"/>
            <w:tcBorders>
              <w:top w:val="nil"/>
              <w:left w:val="nil"/>
              <w:bottom w:val="single" w:sz="4" w:space="0" w:color="auto"/>
              <w:right w:val="single" w:sz="4" w:space="0" w:color="auto"/>
            </w:tcBorders>
            <w:shd w:val="clear" w:color="000000" w:fill="FFFFFF"/>
            <w:vAlign w:val="center"/>
            <w:hideMark/>
          </w:tcPr>
          <w:p w14:paraId="00751B46" w14:textId="4748A154" w:rsidR="00DF12BF" w:rsidRPr="005E12E0" w:rsidRDefault="00694AEE" w:rsidP="008349A2">
            <w:pPr>
              <w:spacing w:after="0"/>
              <w:ind w:firstLine="0"/>
              <w:jc w:val="center"/>
              <w:rPr>
                <w:sz w:val="23"/>
                <w:szCs w:val="23"/>
                <w:lang w:val="en-US"/>
              </w:rPr>
            </w:pPr>
            <w:r>
              <w:rPr>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27A3F677" w14:textId="77777777" w:rsidR="00DF12BF" w:rsidRPr="005E12E0" w:rsidRDefault="00DF12BF" w:rsidP="008349A2">
            <w:pPr>
              <w:spacing w:after="0"/>
              <w:ind w:firstLine="0"/>
              <w:jc w:val="center"/>
              <w:rPr>
                <w:sz w:val="23"/>
                <w:szCs w:val="23"/>
                <w:lang w:val="en-US"/>
              </w:rPr>
            </w:pPr>
            <w:r w:rsidRPr="005E12E0">
              <w:rPr>
                <w:sz w:val="23"/>
                <w:szCs w:val="23"/>
                <w:lang w:val="en-US"/>
              </w:rPr>
              <w:t>Sở TC</w:t>
            </w:r>
          </w:p>
        </w:tc>
      </w:tr>
      <w:tr w:rsidR="00DF12BF" w:rsidRPr="005E12E0" w14:paraId="4A864AA6"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8F6AF4F" w14:textId="77777777" w:rsidR="00DF12BF" w:rsidRPr="005E12E0" w:rsidRDefault="00DF12BF" w:rsidP="008349A2">
            <w:pPr>
              <w:spacing w:after="0"/>
              <w:ind w:firstLine="0"/>
              <w:jc w:val="right"/>
              <w:rPr>
                <w:sz w:val="23"/>
                <w:szCs w:val="23"/>
                <w:lang w:val="en-US"/>
              </w:rPr>
            </w:pPr>
            <w:r w:rsidRPr="005E12E0">
              <w:rPr>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6AB03DC4" w14:textId="77777777" w:rsidR="00DF12BF" w:rsidRPr="005E12E0" w:rsidRDefault="00DF12BF" w:rsidP="008349A2">
            <w:pPr>
              <w:spacing w:after="0"/>
              <w:ind w:firstLine="0"/>
              <w:jc w:val="left"/>
              <w:rPr>
                <w:i/>
                <w:iCs/>
                <w:sz w:val="23"/>
                <w:szCs w:val="23"/>
                <w:lang w:val="en-US"/>
              </w:rPr>
            </w:pPr>
            <w:r w:rsidRPr="005E12E0">
              <w:rPr>
                <w:i/>
                <w:iCs/>
                <w:sz w:val="23"/>
                <w:szCs w:val="23"/>
                <w:lang w:val="en-US"/>
              </w:rPr>
              <w:t>Vốn FDI thực hiện</w:t>
            </w:r>
          </w:p>
        </w:tc>
        <w:tc>
          <w:tcPr>
            <w:tcW w:w="0" w:type="auto"/>
            <w:tcBorders>
              <w:top w:val="nil"/>
              <w:left w:val="nil"/>
              <w:bottom w:val="single" w:sz="4" w:space="0" w:color="auto"/>
              <w:right w:val="single" w:sz="4" w:space="0" w:color="auto"/>
            </w:tcBorders>
            <w:shd w:val="clear" w:color="000000" w:fill="FFFFFF"/>
            <w:vAlign w:val="center"/>
            <w:hideMark/>
          </w:tcPr>
          <w:p w14:paraId="063E80C4" w14:textId="77777777" w:rsidR="00DF12BF" w:rsidRPr="005E12E0" w:rsidRDefault="00DF12BF" w:rsidP="008349A2">
            <w:pPr>
              <w:spacing w:after="0"/>
              <w:ind w:firstLine="0"/>
              <w:jc w:val="center"/>
              <w:rPr>
                <w:i/>
                <w:iCs/>
                <w:sz w:val="20"/>
                <w:szCs w:val="20"/>
                <w:lang w:val="en-US"/>
              </w:rPr>
            </w:pPr>
            <w:r w:rsidRPr="005E12E0">
              <w:rPr>
                <w:i/>
                <w:iCs/>
                <w:sz w:val="20"/>
                <w:szCs w:val="20"/>
                <w:lang w:val="en-US"/>
              </w:rPr>
              <w:t>Tỷ USD</w:t>
            </w:r>
          </w:p>
        </w:tc>
        <w:tc>
          <w:tcPr>
            <w:tcW w:w="0" w:type="auto"/>
            <w:tcBorders>
              <w:top w:val="nil"/>
              <w:left w:val="nil"/>
              <w:bottom w:val="single" w:sz="4" w:space="0" w:color="auto"/>
              <w:right w:val="single" w:sz="4" w:space="0" w:color="auto"/>
            </w:tcBorders>
            <w:shd w:val="clear" w:color="000000" w:fill="FFFFFF"/>
            <w:vAlign w:val="center"/>
            <w:hideMark/>
          </w:tcPr>
          <w:p w14:paraId="26DE9CA5" w14:textId="77777777" w:rsidR="00DF12BF" w:rsidRPr="005E12E0" w:rsidRDefault="00DF12BF" w:rsidP="008349A2">
            <w:pPr>
              <w:spacing w:after="0"/>
              <w:ind w:firstLine="0"/>
              <w:jc w:val="center"/>
              <w:rPr>
                <w:i/>
                <w:iCs/>
                <w:sz w:val="23"/>
                <w:szCs w:val="23"/>
                <w:lang w:val="en-US"/>
              </w:rPr>
            </w:pPr>
            <w:r w:rsidRPr="005E12E0">
              <w:rPr>
                <w:i/>
                <w:iCs/>
                <w:sz w:val="23"/>
                <w:szCs w:val="23"/>
                <w:lang w:val="en-US"/>
              </w:rPr>
              <w:t>7,13</w:t>
            </w:r>
          </w:p>
        </w:tc>
        <w:tc>
          <w:tcPr>
            <w:tcW w:w="0" w:type="auto"/>
            <w:tcBorders>
              <w:top w:val="nil"/>
              <w:left w:val="nil"/>
              <w:bottom w:val="single" w:sz="4" w:space="0" w:color="auto"/>
              <w:right w:val="single" w:sz="4" w:space="0" w:color="auto"/>
            </w:tcBorders>
            <w:shd w:val="clear" w:color="000000" w:fill="FFFFFF"/>
            <w:vAlign w:val="center"/>
            <w:hideMark/>
          </w:tcPr>
          <w:p w14:paraId="452C3DAF" w14:textId="77777777" w:rsidR="00DF12BF" w:rsidRPr="005E12E0" w:rsidRDefault="00DF12BF" w:rsidP="008349A2">
            <w:pPr>
              <w:spacing w:after="0"/>
              <w:ind w:firstLine="0"/>
              <w:jc w:val="center"/>
              <w:rPr>
                <w:i/>
                <w:iCs/>
                <w:sz w:val="23"/>
                <w:szCs w:val="23"/>
                <w:lang w:val="en-US"/>
              </w:rPr>
            </w:pPr>
          </w:p>
        </w:tc>
        <w:tc>
          <w:tcPr>
            <w:tcW w:w="0" w:type="auto"/>
            <w:tcBorders>
              <w:top w:val="nil"/>
              <w:left w:val="nil"/>
              <w:bottom w:val="single" w:sz="4" w:space="0" w:color="auto"/>
              <w:right w:val="single" w:sz="4" w:space="0" w:color="auto"/>
            </w:tcBorders>
            <w:shd w:val="clear" w:color="000000" w:fill="FFFFFF"/>
            <w:vAlign w:val="center"/>
            <w:hideMark/>
          </w:tcPr>
          <w:p w14:paraId="4D4730F3" w14:textId="77777777" w:rsidR="00DF12BF" w:rsidRPr="005E12E0" w:rsidRDefault="00DF12BF" w:rsidP="008349A2">
            <w:pPr>
              <w:spacing w:after="0"/>
              <w:ind w:firstLine="0"/>
              <w:jc w:val="center"/>
              <w:rPr>
                <w:i/>
                <w:iCs/>
                <w:sz w:val="23"/>
                <w:szCs w:val="23"/>
                <w:lang w:val="en-US"/>
              </w:rPr>
            </w:pPr>
            <w:r w:rsidRPr="005E12E0">
              <w:rPr>
                <w:i/>
                <w:iCs/>
                <w:sz w:val="23"/>
                <w:szCs w:val="23"/>
                <w:lang w:val="en-US"/>
              </w:rPr>
              <w:t>16</w:t>
            </w:r>
          </w:p>
        </w:tc>
        <w:tc>
          <w:tcPr>
            <w:tcW w:w="0" w:type="auto"/>
            <w:tcBorders>
              <w:top w:val="nil"/>
              <w:left w:val="nil"/>
              <w:bottom w:val="single" w:sz="4" w:space="0" w:color="auto"/>
              <w:right w:val="single" w:sz="4" w:space="0" w:color="auto"/>
            </w:tcBorders>
            <w:shd w:val="clear" w:color="000000" w:fill="FFFFFF"/>
            <w:vAlign w:val="center"/>
            <w:hideMark/>
          </w:tcPr>
          <w:p w14:paraId="3F2DB3F8" w14:textId="4861E244" w:rsidR="00DF12BF" w:rsidRPr="005E12E0" w:rsidRDefault="00694AEE" w:rsidP="008349A2">
            <w:pPr>
              <w:spacing w:after="0"/>
              <w:ind w:firstLine="0"/>
              <w:jc w:val="center"/>
              <w:rPr>
                <w:i/>
                <w:iCs/>
                <w:sz w:val="23"/>
                <w:szCs w:val="23"/>
                <w:lang w:val="en-US"/>
              </w:rPr>
            </w:pPr>
            <w:r>
              <w:rPr>
                <w:i/>
                <w:iCs/>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575DF4D4" w14:textId="77777777" w:rsidR="00DF12BF" w:rsidRPr="005E12E0" w:rsidRDefault="00DF12BF" w:rsidP="008349A2">
            <w:pPr>
              <w:spacing w:after="0"/>
              <w:ind w:firstLine="0"/>
              <w:jc w:val="center"/>
              <w:rPr>
                <w:sz w:val="23"/>
                <w:szCs w:val="23"/>
                <w:lang w:val="en-US"/>
              </w:rPr>
            </w:pPr>
          </w:p>
        </w:tc>
      </w:tr>
      <w:tr w:rsidR="00DF12BF" w:rsidRPr="005E12E0" w14:paraId="27EBB376"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CEA8FC8" w14:textId="77777777" w:rsidR="00DF12BF" w:rsidRPr="005E12E0" w:rsidRDefault="00DF12BF" w:rsidP="008349A2">
            <w:pPr>
              <w:spacing w:after="0"/>
              <w:ind w:firstLine="0"/>
              <w:jc w:val="center"/>
              <w:rPr>
                <w:b/>
                <w:bCs/>
                <w:sz w:val="23"/>
                <w:szCs w:val="23"/>
                <w:lang w:val="en-US"/>
              </w:rPr>
            </w:pPr>
            <w:r w:rsidRPr="005E12E0">
              <w:rPr>
                <w:b/>
                <w:bCs/>
                <w:sz w:val="23"/>
                <w:szCs w:val="23"/>
                <w:lang w:val="en-US"/>
              </w:rPr>
              <w:t>II</w:t>
            </w:r>
          </w:p>
        </w:tc>
        <w:tc>
          <w:tcPr>
            <w:tcW w:w="0" w:type="auto"/>
            <w:tcBorders>
              <w:top w:val="nil"/>
              <w:left w:val="nil"/>
              <w:bottom w:val="single" w:sz="4" w:space="0" w:color="auto"/>
              <w:right w:val="single" w:sz="4" w:space="0" w:color="auto"/>
            </w:tcBorders>
            <w:shd w:val="clear" w:color="000000" w:fill="FFFFFF"/>
            <w:vAlign w:val="center"/>
            <w:hideMark/>
          </w:tcPr>
          <w:p w14:paraId="6D9ABE73" w14:textId="77777777" w:rsidR="00DF12BF" w:rsidRPr="005E12E0" w:rsidRDefault="00DF12BF" w:rsidP="008349A2">
            <w:pPr>
              <w:spacing w:after="0"/>
              <w:ind w:firstLine="0"/>
              <w:jc w:val="left"/>
              <w:rPr>
                <w:b/>
                <w:bCs/>
                <w:sz w:val="23"/>
                <w:szCs w:val="23"/>
                <w:lang w:val="en-US"/>
              </w:rPr>
            </w:pPr>
            <w:r w:rsidRPr="005E12E0">
              <w:rPr>
                <w:b/>
                <w:bCs/>
                <w:sz w:val="23"/>
                <w:szCs w:val="23"/>
                <w:lang w:val="en-US"/>
              </w:rPr>
              <w:t>Về văn hóa, xã hội</w:t>
            </w:r>
          </w:p>
        </w:tc>
        <w:tc>
          <w:tcPr>
            <w:tcW w:w="0" w:type="auto"/>
            <w:tcBorders>
              <w:top w:val="nil"/>
              <w:left w:val="nil"/>
              <w:bottom w:val="single" w:sz="4" w:space="0" w:color="auto"/>
              <w:right w:val="single" w:sz="4" w:space="0" w:color="auto"/>
            </w:tcBorders>
            <w:shd w:val="clear" w:color="000000" w:fill="FFFFFF"/>
            <w:vAlign w:val="center"/>
            <w:hideMark/>
          </w:tcPr>
          <w:p w14:paraId="648936F7" w14:textId="77777777" w:rsidR="00DF12BF" w:rsidRPr="005E12E0" w:rsidRDefault="00DF12BF" w:rsidP="008349A2">
            <w:pPr>
              <w:spacing w:after="0"/>
              <w:ind w:firstLine="0"/>
              <w:jc w:val="center"/>
              <w:rPr>
                <w:sz w:val="20"/>
                <w:szCs w:val="20"/>
                <w:lang w:val="en-US"/>
              </w:rPr>
            </w:pPr>
          </w:p>
        </w:tc>
        <w:tc>
          <w:tcPr>
            <w:tcW w:w="0" w:type="auto"/>
            <w:tcBorders>
              <w:top w:val="nil"/>
              <w:left w:val="nil"/>
              <w:bottom w:val="single" w:sz="4" w:space="0" w:color="auto"/>
              <w:right w:val="single" w:sz="4" w:space="0" w:color="auto"/>
            </w:tcBorders>
            <w:shd w:val="clear" w:color="000000" w:fill="FFFFFF"/>
            <w:vAlign w:val="center"/>
            <w:hideMark/>
          </w:tcPr>
          <w:p w14:paraId="7F0E7EDD" w14:textId="77777777" w:rsidR="00DF12BF" w:rsidRPr="005E12E0" w:rsidRDefault="00DF12BF" w:rsidP="008349A2">
            <w:pPr>
              <w:spacing w:after="0"/>
              <w:ind w:firstLine="0"/>
              <w:jc w:val="center"/>
              <w:rPr>
                <w:sz w:val="23"/>
                <w:szCs w:val="23"/>
                <w:lang w:val="en-US"/>
              </w:rPr>
            </w:pPr>
          </w:p>
        </w:tc>
        <w:tc>
          <w:tcPr>
            <w:tcW w:w="0" w:type="auto"/>
            <w:tcBorders>
              <w:top w:val="nil"/>
              <w:left w:val="nil"/>
              <w:bottom w:val="single" w:sz="4" w:space="0" w:color="auto"/>
              <w:right w:val="single" w:sz="4" w:space="0" w:color="auto"/>
            </w:tcBorders>
            <w:shd w:val="clear" w:color="000000" w:fill="FFFFFF"/>
            <w:vAlign w:val="center"/>
            <w:hideMark/>
          </w:tcPr>
          <w:p w14:paraId="6A25DC05" w14:textId="77777777" w:rsidR="00DF12BF" w:rsidRPr="005E12E0" w:rsidRDefault="00DF12BF" w:rsidP="008349A2">
            <w:pPr>
              <w:spacing w:after="0"/>
              <w:ind w:firstLine="0"/>
              <w:jc w:val="center"/>
              <w:rPr>
                <w:sz w:val="23"/>
                <w:szCs w:val="23"/>
                <w:lang w:val="en-US"/>
              </w:rPr>
            </w:pPr>
          </w:p>
        </w:tc>
        <w:tc>
          <w:tcPr>
            <w:tcW w:w="0" w:type="auto"/>
            <w:tcBorders>
              <w:top w:val="nil"/>
              <w:left w:val="nil"/>
              <w:bottom w:val="single" w:sz="4" w:space="0" w:color="auto"/>
              <w:right w:val="single" w:sz="4" w:space="0" w:color="auto"/>
            </w:tcBorders>
            <w:shd w:val="clear" w:color="000000" w:fill="FFFFFF"/>
            <w:vAlign w:val="center"/>
            <w:hideMark/>
          </w:tcPr>
          <w:p w14:paraId="49768FD8" w14:textId="77777777" w:rsidR="00DF12BF" w:rsidRPr="005E12E0" w:rsidRDefault="00DF12BF" w:rsidP="008349A2">
            <w:pPr>
              <w:spacing w:after="0"/>
              <w:ind w:firstLine="0"/>
              <w:jc w:val="center"/>
              <w:rPr>
                <w:sz w:val="23"/>
                <w:szCs w:val="23"/>
                <w:lang w:val="en-US"/>
              </w:rPr>
            </w:pPr>
          </w:p>
        </w:tc>
        <w:tc>
          <w:tcPr>
            <w:tcW w:w="0" w:type="auto"/>
            <w:tcBorders>
              <w:top w:val="nil"/>
              <w:left w:val="nil"/>
              <w:bottom w:val="single" w:sz="4" w:space="0" w:color="auto"/>
              <w:right w:val="single" w:sz="4" w:space="0" w:color="auto"/>
            </w:tcBorders>
            <w:shd w:val="clear" w:color="000000" w:fill="FFFFFF"/>
            <w:vAlign w:val="center"/>
            <w:hideMark/>
          </w:tcPr>
          <w:p w14:paraId="64793E1D" w14:textId="77777777" w:rsidR="00DF12BF" w:rsidRPr="005E12E0" w:rsidRDefault="00DF12BF" w:rsidP="008349A2">
            <w:pPr>
              <w:spacing w:after="0"/>
              <w:ind w:firstLine="0"/>
              <w:jc w:val="center"/>
              <w:rPr>
                <w:sz w:val="23"/>
                <w:szCs w:val="23"/>
                <w:lang w:val="en-US"/>
              </w:rPr>
            </w:pPr>
          </w:p>
        </w:tc>
        <w:tc>
          <w:tcPr>
            <w:tcW w:w="0" w:type="auto"/>
            <w:tcBorders>
              <w:top w:val="nil"/>
              <w:left w:val="nil"/>
              <w:bottom w:val="single" w:sz="4" w:space="0" w:color="auto"/>
              <w:right w:val="single" w:sz="4" w:space="0" w:color="auto"/>
            </w:tcBorders>
            <w:shd w:val="clear" w:color="000000" w:fill="FFFFFF"/>
            <w:vAlign w:val="center"/>
            <w:hideMark/>
          </w:tcPr>
          <w:p w14:paraId="1A50C6EA" w14:textId="77777777" w:rsidR="00DF12BF" w:rsidRPr="005E12E0" w:rsidRDefault="00DF12BF" w:rsidP="008349A2">
            <w:pPr>
              <w:spacing w:after="0"/>
              <w:ind w:firstLine="0"/>
              <w:jc w:val="center"/>
              <w:rPr>
                <w:sz w:val="23"/>
                <w:szCs w:val="23"/>
                <w:lang w:val="en-US"/>
              </w:rPr>
            </w:pPr>
          </w:p>
        </w:tc>
      </w:tr>
      <w:tr w:rsidR="00DF12BF" w:rsidRPr="005E12E0" w14:paraId="14AB7D68"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8506F0A" w14:textId="77777777" w:rsidR="00DF12BF" w:rsidRPr="005E12E0" w:rsidRDefault="00DF12BF" w:rsidP="008349A2">
            <w:pPr>
              <w:spacing w:after="0"/>
              <w:ind w:firstLine="0"/>
              <w:jc w:val="center"/>
              <w:rPr>
                <w:sz w:val="23"/>
                <w:szCs w:val="23"/>
                <w:lang w:val="en-US"/>
              </w:rPr>
            </w:pPr>
            <w:r w:rsidRPr="005E12E0">
              <w:rPr>
                <w:sz w:val="23"/>
                <w:szCs w:val="23"/>
                <w:lang w:val="en-US"/>
              </w:rPr>
              <w:t>11</w:t>
            </w:r>
          </w:p>
        </w:tc>
        <w:tc>
          <w:tcPr>
            <w:tcW w:w="0" w:type="auto"/>
            <w:tcBorders>
              <w:top w:val="nil"/>
              <w:left w:val="nil"/>
              <w:bottom w:val="single" w:sz="4" w:space="0" w:color="auto"/>
              <w:right w:val="single" w:sz="4" w:space="0" w:color="auto"/>
            </w:tcBorders>
            <w:shd w:val="clear" w:color="000000" w:fill="FFFFFF"/>
            <w:vAlign w:val="center"/>
            <w:hideMark/>
          </w:tcPr>
          <w:p w14:paraId="60C09CCF" w14:textId="77777777" w:rsidR="00DF12BF" w:rsidRPr="005E12E0" w:rsidRDefault="00DF12BF" w:rsidP="008349A2">
            <w:pPr>
              <w:spacing w:after="0"/>
              <w:ind w:firstLine="0"/>
              <w:jc w:val="left"/>
              <w:rPr>
                <w:sz w:val="23"/>
                <w:szCs w:val="23"/>
                <w:lang w:val="en-US"/>
              </w:rPr>
            </w:pPr>
            <w:r w:rsidRPr="005E12E0">
              <w:rPr>
                <w:sz w:val="23"/>
                <w:szCs w:val="23"/>
                <w:lang w:val="en-US"/>
              </w:rPr>
              <w:t>Dân số năm cuối kỳ</w:t>
            </w:r>
          </w:p>
        </w:tc>
        <w:tc>
          <w:tcPr>
            <w:tcW w:w="0" w:type="auto"/>
            <w:tcBorders>
              <w:top w:val="nil"/>
              <w:left w:val="nil"/>
              <w:bottom w:val="single" w:sz="4" w:space="0" w:color="auto"/>
              <w:right w:val="single" w:sz="4" w:space="0" w:color="auto"/>
            </w:tcBorders>
            <w:shd w:val="clear" w:color="000000" w:fill="FFFFFF"/>
            <w:vAlign w:val="center"/>
            <w:hideMark/>
          </w:tcPr>
          <w:p w14:paraId="584CAAA8" w14:textId="77777777" w:rsidR="00DF12BF" w:rsidRPr="005E12E0" w:rsidRDefault="00DF12BF" w:rsidP="008349A2">
            <w:pPr>
              <w:spacing w:after="0"/>
              <w:ind w:firstLineChars="100" w:firstLine="200"/>
              <w:jc w:val="center"/>
              <w:rPr>
                <w:sz w:val="20"/>
                <w:szCs w:val="20"/>
                <w:lang w:val="en-US"/>
              </w:rPr>
            </w:pPr>
            <w:r w:rsidRPr="005E12E0">
              <w:rPr>
                <w:sz w:val="20"/>
                <w:szCs w:val="20"/>
                <w:lang w:val="en-US"/>
              </w:rPr>
              <w:t>1.000 người</w:t>
            </w:r>
          </w:p>
        </w:tc>
        <w:tc>
          <w:tcPr>
            <w:tcW w:w="0" w:type="auto"/>
            <w:tcBorders>
              <w:top w:val="nil"/>
              <w:left w:val="nil"/>
              <w:bottom w:val="single" w:sz="4" w:space="0" w:color="auto"/>
              <w:right w:val="single" w:sz="4" w:space="0" w:color="auto"/>
            </w:tcBorders>
            <w:shd w:val="clear" w:color="000000" w:fill="FFFFFF"/>
            <w:vAlign w:val="center"/>
            <w:hideMark/>
          </w:tcPr>
          <w:p w14:paraId="103BD9BB" w14:textId="77777777" w:rsidR="00DF12BF" w:rsidRPr="005E12E0" w:rsidRDefault="00DF12BF" w:rsidP="008349A2">
            <w:pPr>
              <w:spacing w:after="0"/>
              <w:ind w:firstLine="0"/>
              <w:jc w:val="center"/>
              <w:rPr>
                <w:sz w:val="23"/>
                <w:szCs w:val="23"/>
                <w:lang w:val="en-US"/>
              </w:rPr>
            </w:pPr>
            <w:r w:rsidRPr="005E12E0">
              <w:rPr>
                <w:sz w:val="23"/>
                <w:szCs w:val="23"/>
                <w:lang w:val="en-US"/>
              </w:rPr>
              <w:t>8.857,5</w:t>
            </w:r>
          </w:p>
        </w:tc>
        <w:tc>
          <w:tcPr>
            <w:tcW w:w="0" w:type="auto"/>
            <w:tcBorders>
              <w:top w:val="nil"/>
              <w:left w:val="nil"/>
              <w:bottom w:val="single" w:sz="4" w:space="0" w:color="auto"/>
              <w:right w:val="single" w:sz="4" w:space="0" w:color="auto"/>
            </w:tcBorders>
            <w:shd w:val="clear" w:color="000000" w:fill="FFFFFF"/>
            <w:vAlign w:val="center"/>
            <w:hideMark/>
          </w:tcPr>
          <w:p w14:paraId="631CA795" w14:textId="77777777" w:rsidR="00DF12BF" w:rsidRPr="005E12E0" w:rsidRDefault="00DF12BF" w:rsidP="008349A2">
            <w:pPr>
              <w:spacing w:after="0"/>
              <w:ind w:firstLine="0"/>
              <w:jc w:val="center"/>
              <w:rPr>
                <w:sz w:val="23"/>
                <w:szCs w:val="23"/>
                <w:lang w:val="en-US"/>
              </w:rPr>
            </w:pPr>
            <w:r w:rsidRPr="005E12E0">
              <w:rPr>
                <w:sz w:val="23"/>
                <w:szCs w:val="23"/>
                <w:lang w:val="en-US"/>
              </w:rPr>
              <w:t>8.857,5</w:t>
            </w:r>
          </w:p>
        </w:tc>
        <w:tc>
          <w:tcPr>
            <w:tcW w:w="0" w:type="auto"/>
            <w:tcBorders>
              <w:top w:val="nil"/>
              <w:left w:val="nil"/>
              <w:bottom w:val="single" w:sz="4" w:space="0" w:color="auto"/>
              <w:right w:val="single" w:sz="4" w:space="0" w:color="auto"/>
            </w:tcBorders>
            <w:shd w:val="clear" w:color="000000" w:fill="FFFFFF"/>
            <w:vAlign w:val="center"/>
            <w:hideMark/>
          </w:tcPr>
          <w:p w14:paraId="5D55F85D" w14:textId="77777777" w:rsidR="00DF12BF" w:rsidRPr="005E12E0" w:rsidRDefault="00DF12BF" w:rsidP="008349A2">
            <w:pPr>
              <w:spacing w:after="0"/>
              <w:ind w:firstLine="0"/>
              <w:jc w:val="center"/>
              <w:rPr>
                <w:sz w:val="23"/>
                <w:szCs w:val="23"/>
                <w:lang w:val="en-US"/>
              </w:rPr>
            </w:pPr>
            <w:r w:rsidRPr="005E12E0">
              <w:rPr>
                <w:sz w:val="23"/>
                <w:szCs w:val="23"/>
                <w:lang w:val="en-US"/>
              </w:rPr>
              <w:t>9.276,9</w:t>
            </w:r>
          </w:p>
        </w:tc>
        <w:tc>
          <w:tcPr>
            <w:tcW w:w="0" w:type="auto"/>
            <w:tcBorders>
              <w:top w:val="nil"/>
              <w:left w:val="nil"/>
              <w:bottom w:val="single" w:sz="4" w:space="0" w:color="auto"/>
              <w:right w:val="single" w:sz="4" w:space="0" w:color="auto"/>
            </w:tcBorders>
            <w:shd w:val="clear" w:color="000000" w:fill="FFFFFF"/>
            <w:vAlign w:val="center"/>
            <w:hideMark/>
          </w:tcPr>
          <w:p w14:paraId="4625DD94" w14:textId="77777777" w:rsidR="00DF12BF" w:rsidRPr="005E12E0" w:rsidRDefault="00DF12BF" w:rsidP="008349A2">
            <w:pPr>
              <w:spacing w:after="0"/>
              <w:ind w:firstLine="0"/>
              <w:jc w:val="center"/>
              <w:rPr>
                <w:sz w:val="23"/>
                <w:szCs w:val="23"/>
                <w:lang w:val="en-US"/>
              </w:rPr>
            </w:pPr>
            <w:r w:rsidRPr="005E12E0">
              <w:rPr>
                <w:sz w:val="23"/>
                <w:szCs w:val="23"/>
                <w:lang w:val="en-US"/>
              </w:rPr>
              <w:t>8.928,8</w:t>
            </w:r>
          </w:p>
        </w:tc>
        <w:tc>
          <w:tcPr>
            <w:tcW w:w="0" w:type="auto"/>
            <w:tcBorders>
              <w:top w:val="nil"/>
              <w:left w:val="nil"/>
              <w:bottom w:val="single" w:sz="4" w:space="0" w:color="auto"/>
              <w:right w:val="single" w:sz="4" w:space="0" w:color="auto"/>
            </w:tcBorders>
            <w:shd w:val="clear" w:color="000000" w:fill="FFFFFF"/>
            <w:vAlign w:val="center"/>
            <w:hideMark/>
          </w:tcPr>
          <w:p w14:paraId="35B24FC8" w14:textId="77777777" w:rsidR="00DF12BF" w:rsidRPr="005E12E0" w:rsidRDefault="00DF12BF" w:rsidP="008349A2">
            <w:pPr>
              <w:spacing w:after="0"/>
              <w:ind w:firstLine="0"/>
              <w:jc w:val="center"/>
              <w:rPr>
                <w:sz w:val="23"/>
                <w:szCs w:val="23"/>
                <w:lang w:val="en-US"/>
              </w:rPr>
            </w:pPr>
          </w:p>
        </w:tc>
      </w:tr>
      <w:tr w:rsidR="00DF12BF" w:rsidRPr="005E12E0" w14:paraId="1F1CA858"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1F6B8C7" w14:textId="77777777" w:rsidR="00DF12BF" w:rsidRPr="005E12E0" w:rsidRDefault="00DF12BF" w:rsidP="008349A2">
            <w:pPr>
              <w:spacing w:after="0"/>
              <w:ind w:firstLine="0"/>
              <w:jc w:val="center"/>
              <w:rPr>
                <w:sz w:val="23"/>
                <w:szCs w:val="23"/>
                <w:lang w:val="en-US"/>
              </w:rPr>
            </w:pPr>
            <w:r w:rsidRPr="005E12E0">
              <w:rPr>
                <w:sz w:val="23"/>
                <w:szCs w:val="23"/>
                <w:lang w:val="en-US"/>
              </w:rPr>
              <w:t>12</w:t>
            </w:r>
          </w:p>
        </w:tc>
        <w:tc>
          <w:tcPr>
            <w:tcW w:w="0" w:type="auto"/>
            <w:tcBorders>
              <w:top w:val="nil"/>
              <w:left w:val="nil"/>
              <w:bottom w:val="single" w:sz="4" w:space="0" w:color="auto"/>
              <w:right w:val="single" w:sz="4" w:space="0" w:color="auto"/>
            </w:tcBorders>
            <w:shd w:val="clear" w:color="000000" w:fill="FFFFFF"/>
            <w:vAlign w:val="center"/>
            <w:hideMark/>
          </w:tcPr>
          <w:p w14:paraId="411B7466" w14:textId="77777777" w:rsidR="00DF12BF" w:rsidRPr="005E12E0" w:rsidRDefault="00DF12BF" w:rsidP="008349A2">
            <w:pPr>
              <w:spacing w:after="0"/>
              <w:ind w:firstLine="0"/>
              <w:jc w:val="left"/>
              <w:rPr>
                <w:sz w:val="23"/>
                <w:szCs w:val="23"/>
                <w:lang w:val="en-US"/>
              </w:rPr>
            </w:pPr>
            <w:r w:rsidRPr="005E12E0">
              <w:rPr>
                <w:sz w:val="23"/>
                <w:szCs w:val="23"/>
                <w:lang w:val="en-US"/>
              </w:rPr>
              <w:t>Tuổi thọ trung bình tính từ lúc sinh</w:t>
            </w:r>
          </w:p>
        </w:tc>
        <w:tc>
          <w:tcPr>
            <w:tcW w:w="0" w:type="auto"/>
            <w:tcBorders>
              <w:top w:val="nil"/>
              <w:left w:val="nil"/>
              <w:bottom w:val="single" w:sz="4" w:space="0" w:color="auto"/>
              <w:right w:val="single" w:sz="4" w:space="0" w:color="auto"/>
            </w:tcBorders>
            <w:shd w:val="clear" w:color="000000" w:fill="FFFFFF"/>
            <w:vAlign w:val="center"/>
            <w:hideMark/>
          </w:tcPr>
          <w:p w14:paraId="554D392E" w14:textId="77777777" w:rsidR="00DF12BF" w:rsidRPr="005E12E0" w:rsidRDefault="00DF12BF" w:rsidP="008349A2">
            <w:pPr>
              <w:spacing w:after="0"/>
              <w:ind w:firstLine="0"/>
              <w:jc w:val="center"/>
              <w:rPr>
                <w:sz w:val="20"/>
                <w:szCs w:val="20"/>
                <w:lang w:val="en-US"/>
              </w:rPr>
            </w:pPr>
            <w:r w:rsidRPr="005E12E0">
              <w:rPr>
                <w:sz w:val="20"/>
                <w:szCs w:val="20"/>
                <w:lang w:val="en-US"/>
              </w:rPr>
              <w:t>Tuổi</w:t>
            </w:r>
          </w:p>
        </w:tc>
        <w:tc>
          <w:tcPr>
            <w:tcW w:w="0" w:type="auto"/>
            <w:tcBorders>
              <w:top w:val="nil"/>
              <w:left w:val="nil"/>
              <w:bottom w:val="single" w:sz="4" w:space="0" w:color="auto"/>
              <w:right w:val="single" w:sz="4" w:space="0" w:color="auto"/>
            </w:tcBorders>
            <w:shd w:val="clear" w:color="000000" w:fill="FFFFFF"/>
            <w:vAlign w:val="center"/>
            <w:hideMark/>
          </w:tcPr>
          <w:p w14:paraId="0E978889" w14:textId="77777777" w:rsidR="00DF12BF" w:rsidRPr="005E12E0" w:rsidRDefault="00DF12BF" w:rsidP="008349A2">
            <w:pPr>
              <w:spacing w:after="0"/>
              <w:ind w:firstLine="0"/>
              <w:jc w:val="center"/>
              <w:rPr>
                <w:sz w:val="23"/>
                <w:szCs w:val="23"/>
                <w:lang w:val="en-US"/>
              </w:rPr>
            </w:pPr>
            <w:r w:rsidRPr="005E12E0">
              <w:rPr>
                <w:sz w:val="23"/>
                <w:szCs w:val="23"/>
                <w:lang w:val="en-US"/>
              </w:rPr>
              <w:t>76,5</w:t>
            </w:r>
          </w:p>
        </w:tc>
        <w:tc>
          <w:tcPr>
            <w:tcW w:w="0" w:type="auto"/>
            <w:tcBorders>
              <w:top w:val="nil"/>
              <w:left w:val="nil"/>
              <w:bottom w:val="single" w:sz="4" w:space="0" w:color="auto"/>
              <w:right w:val="single" w:sz="4" w:space="0" w:color="auto"/>
            </w:tcBorders>
            <w:shd w:val="clear" w:color="000000" w:fill="FFFFFF"/>
            <w:vAlign w:val="center"/>
            <w:hideMark/>
          </w:tcPr>
          <w:p w14:paraId="665D95AE" w14:textId="77777777" w:rsidR="00DF12BF" w:rsidRPr="005E12E0" w:rsidRDefault="00DF12BF" w:rsidP="008349A2">
            <w:pPr>
              <w:spacing w:after="0"/>
              <w:ind w:firstLine="0"/>
              <w:jc w:val="center"/>
              <w:rPr>
                <w:sz w:val="23"/>
                <w:szCs w:val="23"/>
                <w:lang w:val="en-US"/>
              </w:rPr>
            </w:pPr>
            <w:r w:rsidRPr="005E12E0">
              <w:rPr>
                <w:sz w:val="23"/>
                <w:szCs w:val="23"/>
                <w:lang w:val="en-US"/>
              </w:rPr>
              <w:t>76,5</w:t>
            </w:r>
          </w:p>
        </w:tc>
        <w:tc>
          <w:tcPr>
            <w:tcW w:w="0" w:type="auto"/>
            <w:tcBorders>
              <w:top w:val="nil"/>
              <w:left w:val="nil"/>
              <w:bottom w:val="single" w:sz="4" w:space="0" w:color="auto"/>
              <w:right w:val="single" w:sz="4" w:space="0" w:color="auto"/>
            </w:tcBorders>
            <w:shd w:val="clear" w:color="000000" w:fill="FFFFFF"/>
            <w:vAlign w:val="center"/>
            <w:hideMark/>
          </w:tcPr>
          <w:p w14:paraId="2F4430F8" w14:textId="77777777" w:rsidR="00DF12BF" w:rsidRPr="005E12E0" w:rsidRDefault="00DF12BF" w:rsidP="008349A2">
            <w:pPr>
              <w:spacing w:after="0"/>
              <w:ind w:firstLine="0"/>
              <w:jc w:val="center"/>
              <w:rPr>
                <w:sz w:val="23"/>
                <w:szCs w:val="23"/>
                <w:lang w:val="en-US"/>
              </w:rPr>
            </w:pPr>
            <w:r w:rsidRPr="005E12E0">
              <w:rPr>
                <w:sz w:val="23"/>
                <w:szCs w:val="23"/>
                <w:lang w:val="en-US"/>
              </w:rPr>
              <w:t>77</w:t>
            </w:r>
          </w:p>
        </w:tc>
        <w:tc>
          <w:tcPr>
            <w:tcW w:w="0" w:type="auto"/>
            <w:tcBorders>
              <w:top w:val="nil"/>
              <w:left w:val="nil"/>
              <w:bottom w:val="single" w:sz="4" w:space="0" w:color="auto"/>
              <w:right w:val="single" w:sz="4" w:space="0" w:color="auto"/>
            </w:tcBorders>
            <w:shd w:val="clear" w:color="000000" w:fill="FFFFFF"/>
            <w:vAlign w:val="center"/>
            <w:hideMark/>
          </w:tcPr>
          <w:p w14:paraId="66175E20" w14:textId="6E3220DE" w:rsidR="00DF12BF" w:rsidRPr="005E12E0" w:rsidRDefault="00694AEE" w:rsidP="008349A2">
            <w:pPr>
              <w:spacing w:after="0"/>
              <w:ind w:firstLine="0"/>
              <w:jc w:val="center"/>
              <w:rPr>
                <w:sz w:val="23"/>
                <w:szCs w:val="23"/>
                <w:lang w:val="en-US"/>
              </w:rPr>
            </w:pPr>
            <w:r>
              <w:rPr>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2982EF22" w14:textId="77777777" w:rsidR="00DF12BF" w:rsidRPr="005E12E0" w:rsidRDefault="00DF12BF" w:rsidP="008349A2">
            <w:pPr>
              <w:spacing w:after="0"/>
              <w:ind w:firstLine="0"/>
              <w:jc w:val="center"/>
              <w:rPr>
                <w:sz w:val="23"/>
                <w:szCs w:val="23"/>
                <w:lang w:val="en-US"/>
              </w:rPr>
            </w:pPr>
            <w:r w:rsidRPr="005E12E0">
              <w:rPr>
                <w:sz w:val="23"/>
                <w:szCs w:val="23"/>
                <w:lang w:val="en-US"/>
              </w:rPr>
              <w:t>Sở Y tế</w:t>
            </w:r>
          </w:p>
        </w:tc>
      </w:tr>
      <w:tr w:rsidR="00DF12BF" w:rsidRPr="005E12E0" w14:paraId="50D882C5"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9730C44" w14:textId="77777777" w:rsidR="00DF12BF" w:rsidRPr="005E12E0" w:rsidRDefault="00DF12BF" w:rsidP="008349A2">
            <w:pPr>
              <w:spacing w:after="0"/>
              <w:ind w:firstLine="0"/>
              <w:jc w:val="right"/>
              <w:rPr>
                <w:sz w:val="23"/>
                <w:szCs w:val="23"/>
                <w:lang w:val="en-US"/>
              </w:rPr>
            </w:pPr>
            <w:r w:rsidRPr="005E12E0">
              <w:rPr>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3DAA4D71" w14:textId="77777777" w:rsidR="00DF12BF" w:rsidRPr="005E12E0" w:rsidRDefault="00DF12BF" w:rsidP="008349A2">
            <w:pPr>
              <w:spacing w:after="0"/>
              <w:ind w:firstLine="0"/>
              <w:jc w:val="left"/>
              <w:rPr>
                <w:i/>
                <w:iCs/>
                <w:sz w:val="23"/>
                <w:szCs w:val="23"/>
                <w:lang w:val="en-US"/>
              </w:rPr>
            </w:pPr>
            <w:r w:rsidRPr="005E12E0">
              <w:rPr>
                <w:i/>
                <w:iCs/>
                <w:sz w:val="23"/>
                <w:szCs w:val="23"/>
                <w:lang w:val="en-US"/>
              </w:rPr>
              <w:t>Trong đó, số năm sống khỏe</w:t>
            </w:r>
          </w:p>
        </w:tc>
        <w:tc>
          <w:tcPr>
            <w:tcW w:w="0" w:type="auto"/>
            <w:tcBorders>
              <w:top w:val="nil"/>
              <w:left w:val="nil"/>
              <w:bottom w:val="single" w:sz="4" w:space="0" w:color="auto"/>
              <w:right w:val="single" w:sz="4" w:space="0" w:color="auto"/>
            </w:tcBorders>
            <w:shd w:val="clear" w:color="000000" w:fill="FFFFFF"/>
            <w:vAlign w:val="center"/>
            <w:hideMark/>
          </w:tcPr>
          <w:p w14:paraId="4969BF7E" w14:textId="77777777" w:rsidR="00DF12BF" w:rsidRPr="005E12E0" w:rsidRDefault="00DF12BF" w:rsidP="008349A2">
            <w:pPr>
              <w:spacing w:after="0"/>
              <w:ind w:firstLine="0"/>
              <w:jc w:val="center"/>
              <w:rPr>
                <w:i/>
                <w:iCs/>
                <w:sz w:val="20"/>
                <w:szCs w:val="20"/>
                <w:lang w:val="en-US"/>
              </w:rPr>
            </w:pPr>
            <w:r w:rsidRPr="005E12E0">
              <w:rPr>
                <w:i/>
                <w:iCs/>
                <w:sz w:val="20"/>
                <w:szCs w:val="20"/>
                <w:lang w:val="en-US"/>
              </w:rPr>
              <w:t>Tuổi</w:t>
            </w:r>
          </w:p>
        </w:tc>
        <w:tc>
          <w:tcPr>
            <w:tcW w:w="0" w:type="auto"/>
            <w:tcBorders>
              <w:top w:val="nil"/>
              <w:left w:val="nil"/>
              <w:bottom w:val="single" w:sz="4" w:space="0" w:color="auto"/>
              <w:right w:val="single" w:sz="4" w:space="0" w:color="auto"/>
            </w:tcBorders>
            <w:shd w:val="clear" w:color="000000" w:fill="FFFFFF"/>
            <w:vAlign w:val="center"/>
            <w:hideMark/>
          </w:tcPr>
          <w:p w14:paraId="78E41DA3" w14:textId="77777777" w:rsidR="00DF12BF" w:rsidRPr="005E12E0" w:rsidRDefault="00DF12BF" w:rsidP="008349A2">
            <w:pPr>
              <w:spacing w:after="0"/>
              <w:ind w:firstLine="0"/>
              <w:jc w:val="center"/>
              <w:rPr>
                <w:i/>
                <w:iCs/>
                <w:sz w:val="23"/>
                <w:szCs w:val="23"/>
                <w:lang w:val="en-US"/>
              </w:rPr>
            </w:pPr>
            <w:r w:rsidRPr="005E12E0">
              <w:rPr>
                <w:i/>
                <w:iCs/>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6251E063" w14:textId="77777777" w:rsidR="00DF12BF" w:rsidRPr="005E12E0" w:rsidRDefault="00DF12BF" w:rsidP="008349A2">
            <w:pPr>
              <w:spacing w:after="0"/>
              <w:ind w:firstLine="0"/>
              <w:jc w:val="center"/>
              <w:rPr>
                <w:i/>
                <w:iCs/>
                <w:sz w:val="23"/>
                <w:szCs w:val="23"/>
                <w:lang w:val="en-US"/>
              </w:rPr>
            </w:pPr>
            <w:r w:rsidRPr="005E12E0">
              <w:rPr>
                <w:i/>
                <w:iCs/>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7A1A1EA3" w14:textId="77777777" w:rsidR="00DF12BF" w:rsidRPr="005E12E0" w:rsidRDefault="00DF12BF" w:rsidP="008349A2">
            <w:pPr>
              <w:spacing w:after="0"/>
              <w:ind w:firstLine="0"/>
              <w:jc w:val="center"/>
              <w:rPr>
                <w:i/>
                <w:iCs/>
                <w:sz w:val="23"/>
                <w:szCs w:val="23"/>
                <w:lang w:val="en-US"/>
              </w:rPr>
            </w:pPr>
            <w:r w:rsidRPr="005E12E0">
              <w:rPr>
                <w:i/>
                <w:iCs/>
                <w:sz w:val="23"/>
                <w:szCs w:val="23"/>
                <w:lang w:val="en-US"/>
              </w:rPr>
              <w:t>≥ 68</w:t>
            </w:r>
          </w:p>
        </w:tc>
        <w:tc>
          <w:tcPr>
            <w:tcW w:w="0" w:type="auto"/>
            <w:tcBorders>
              <w:top w:val="nil"/>
              <w:left w:val="nil"/>
              <w:bottom w:val="single" w:sz="4" w:space="0" w:color="auto"/>
              <w:right w:val="single" w:sz="4" w:space="0" w:color="auto"/>
            </w:tcBorders>
            <w:shd w:val="clear" w:color="000000" w:fill="FFFFFF"/>
            <w:vAlign w:val="center"/>
            <w:hideMark/>
          </w:tcPr>
          <w:p w14:paraId="571649E6" w14:textId="1423E082" w:rsidR="00DF12BF" w:rsidRPr="005E12E0" w:rsidRDefault="00694AEE" w:rsidP="008349A2">
            <w:pPr>
              <w:spacing w:after="0"/>
              <w:ind w:firstLine="0"/>
              <w:jc w:val="center"/>
              <w:rPr>
                <w:i/>
                <w:iCs/>
                <w:sz w:val="23"/>
                <w:szCs w:val="23"/>
                <w:lang w:val="en-US"/>
              </w:rPr>
            </w:pPr>
            <w:r>
              <w:rPr>
                <w:i/>
                <w:iCs/>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0D1DF1F9" w14:textId="77777777" w:rsidR="00DF12BF" w:rsidRPr="005E12E0" w:rsidRDefault="00DF12BF" w:rsidP="008349A2">
            <w:pPr>
              <w:spacing w:after="0"/>
              <w:ind w:firstLine="0"/>
              <w:jc w:val="center"/>
              <w:rPr>
                <w:sz w:val="23"/>
                <w:szCs w:val="23"/>
                <w:lang w:val="en-US"/>
              </w:rPr>
            </w:pPr>
          </w:p>
        </w:tc>
      </w:tr>
      <w:tr w:rsidR="00DF12BF" w:rsidRPr="005E12E0" w14:paraId="692A0B85"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D1DAAF1" w14:textId="77777777" w:rsidR="00DF12BF" w:rsidRPr="005E12E0" w:rsidRDefault="00DF12BF" w:rsidP="008349A2">
            <w:pPr>
              <w:spacing w:after="0"/>
              <w:ind w:firstLine="0"/>
              <w:jc w:val="center"/>
              <w:rPr>
                <w:sz w:val="23"/>
                <w:szCs w:val="23"/>
                <w:lang w:val="en-US"/>
              </w:rPr>
            </w:pPr>
            <w:r w:rsidRPr="005E12E0">
              <w:rPr>
                <w:sz w:val="23"/>
                <w:szCs w:val="23"/>
                <w:lang w:val="en-US"/>
              </w:rPr>
              <w:t>13</w:t>
            </w:r>
          </w:p>
        </w:tc>
        <w:tc>
          <w:tcPr>
            <w:tcW w:w="0" w:type="auto"/>
            <w:tcBorders>
              <w:top w:val="nil"/>
              <w:left w:val="nil"/>
              <w:bottom w:val="single" w:sz="4" w:space="0" w:color="auto"/>
              <w:right w:val="single" w:sz="4" w:space="0" w:color="auto"/>
            </w:tcBorders>
            <w:shd w:val="clear" w:color="000000" w:fill="FFFFFF"/>
            <w:vAlign w:val="center"/>
            <w:hideMark/>
          </w:tcPr>
          <w:p w14:paraId="16339E32" w14:textId="77777777" w:rsidR="00DF12BF" w:rsidRPr="005E12E0" w:rsidRDefault="00DF12BF" w:rsidP="008349A2">
            <w:pPr>
              <w:spacing w:after="0"/>
              <w:ind w:firstLine="0"/>
              <w:jc w:val="left"/>
              <w:rPr>
                <w:sz w:val="23"/>
                <w:szCs w:val="23"/>
                <w:lang w:val="en-US"/>
              </w:rPr>
            </w:pPr>
            <w:r w:rsidRPr="005E12E0">
              <w:rPr>
                <w:sz w:val="23"/>
                <w:szCs w:val="23"/>
                <w:lang w:val="en-US"/>
              </w:rPr>
              <w:t>Chỉ số phát triển con người (HDI) *</w:t>
            </w:r>
          </w:p>
        </w:tc>
        <w:tc>
          <w:tcPr>
            <w:tcW w:w="0" w:type="auto"/>
            <w:tcBorders>
              <w:top w:val="nil"/>
              <w:left w:val="nil"/>
              <w:bottom w:val="single" w:sz="4" w:space="0" w:color="auto"/>
              <w:right w:val="single" w:sz="4" w:space="0" w:color="auto"/>
            </w:tcBorders>
            <w:shd w:val="clear" w:color="000000" w:fill="FFFFFF"/>
            <w:vAlign w:val="center"/>
            <w:hideMark/>
          </w:tcPr>
          <w:p w14:paraId="554891F2" w14:textId="77777777" w:rsidR="00DF12BF" w:rsidRPr="005E12E0" w:rsidRDefault="00DF12BF" w:rsidP="008349A2">
            <w:pPr>
              <w:spacing w:after="0"/>
              <w:ind w:firstLine="0"/>
              <w:jc w:val="center"/>
              <w:rPr>
                <w:sz w:val="20"/>
                <w:szCs w:val="20"/>
                <w:lang w:val="en-US"/>
              </w:rPr>
            </w:pPr>
            <w:r w:rsidRPr="005E12E0">
              <w:rPr>
                <w:sz w:val="20"/>
                <w:szCs w:val="20"/>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5C13CA14" w14:textId="77777777" w:rsidR="00DF12BF" w:rsidRPr="005E12E0" w:rsidRDefault="00DF12BF" w:rsidP="008349A2">
            <w:pPr>
              <w:spacing w:after="0"/>
              <w:ind w:firstLine="0"/>
              <w:jc w:val="center"/>
              <w:rPr>
                <w:sz w:val="23"/>
                <w:szCs w:val="23"/>
                <w:lang w:val="en-US"/>
              </w:rPr>
            </w:pPr>
            <w:r w:rsidRPr="005E12E0">
              <w:rPr>
                <w:sz w:val="23"/>
                <w:szCs w:val="23"/>
                <w:lang w:val="en-US"/>
              </w:rPr>
              <w:t>0,829</w:t>
            </w:r>
          </w:p>
        </w:tc>
        <w:tc>
          <w:tcPr>
            <w:tcW w:w="0" w:type="auto"/>
            <w:tcBorders>
              <w:top w:val="nil"/>
              <w:left w:val="nil"/>
              <w:bottom w:val="single" w:sz="4" w:space="0" w:color="auto"/>
              <w:right w:val="single" w:sz="4" w:space="0" w:color="auto"/>
            </w:tcBorders>
            <w:shd w:val="clear" w:color="000000" w:fill="FFFFFF"/>
            <w:vAlign w:val="center"/>
            <w:hideMark/>
          </w:tcPr>
          <w:p w14:paraId="7E3C40F2" w14:textId="77777777" w:rsidR="00DF12BF" w:rsidRPr="005E12E0" w:rsidRDefault="00DF12BF" w:rsidP="008349A2">
            <w:pPr>
              <w:spacing w:after="0"/>
              <w:ind w:firstLine="0"/>
              <w:jc w:val="center"/>
              <w:rPr>
                <w:sz w:val="23"/>
                <w:szCs w:val="23"/>
                <w:lang w:val="en-US"/>
              </w:rPr>
            </w:pPr>
            <w:r w:rsidRPr="005E12E0">
              <w:rPr>
                <w:sz w:val="23"/>
                <w:szCs w:val="23"/>
                <w:lang w:val="en-US"/>
              </w:rPr>
              <w:t>0,832</w:t>
            </w:r>
          </w:p>
        </w:tc>
        <w:tc>
          <w:tcPr>
            <w:tcW w:w="0" w:type="auto"/>
            <w:tcBorders>
              <w:top w:val="nil"/>
              <w:left w:val="nil"/>
              <w:bottom w:val="single" w:sz="4" w:space="0" w:color="auto"/>
              <w:right w:val="single" w:sz="4" w:space="0" w:color="auto"/>
            </w:tcBorders>
            <w:shd w:val="clear" w:color="000000" w:fill="FFFFFF"/>
            <w:vAlign w:val="center"/>
            <w:hideMark/>
          </w:tcPr>
          <w:p w14:paraId="68948264" w14:textId="77777777" w:rsidR="00DF12BF" w:rsidRPr="005E12E0" w:rsidRDefault="00DF12BF" w:rsidP="008349A2">
            <w:pPr>
              <w:spacing w:after="0"/>
              <w:ind w:firstLine="0"/>
              <w:jc w:val="center"/>
              <w:rPr>
                <w:sz w:val="23"/>
                <w:szCs w:val="23"/>
                <w:lang w:val="en-US"/>
              </w:rPr>
            </w:pPr>
            <w:r w:rsidRPr="005E12E0">
              <w:rPr>
                <w:sz w:val="23"/>
                <w:szCs w:val="23"/>
                <w:lang w:val="en-US"/>
              </w:rPr>
              <w:t>0,88</w:t>
            </w:r>
          </w:p>
        </w:tc>
        <w:tc>
          <w:tcPr>
            <w:tcW w:w="0" w:type="auto"/>
            <w:tcBorders>
              <w:top w:val="nil"/>
              <w:left w:val="nil"/>
              <w:bottom w:val="single" w:sz="4" w:space="0" w:color="auto"/>
              <w:right w:val="single" w:sz="4" w:space="0" w:color="auto"/>
            </w:tcBorders>
            <w:shd w:val="clear" w:color="000000" w:fill="FFFFFF"/>
            <w:vAlign w:val="center"/>
            <w:hideMark/>
          </w:tcPr>
          <w:p w14:paraId="245B278C" w14:textId="77777777" w:rsidR="00DF12BF" w:rsidRPr="005E12E0" w:rsidRDefault="00DF12BF" w:rsidP="008349A2">
            <w:pPr>
              <w:spacing w:after="0"/>
              <w:ind w:firstLine="0"/>
              <w:jc w:val="center"/>
              <w:rPr>
                <w:sz w:val="23"/>
                <w:szCs w:val="23"/>
                <w:lang w:val="en-US"/>
              </w:rPr>
            </w:pPr>
            <w:r w:rsidRPr="005E12E0">
              <w:rPr>
                <w:sz w:val="23"/>
                <w:szCs w:val="23"/>
                <w:lang w:val="en-US"/>
              </w:rPr>
              <w:t>0,835</w:t>
            </w:r>
          </w:p>
        </w:tc>
        <w:tc>
          <w:tcPr>
            <w:tcW w:w="0" w:type="auto"/>
            <w:tcBorders>
              <w:top w:val="nil"/>
              <w:left w:val="nil"/>
              <w:bottom w:val="single" w:sz="4" w:space="0" w:color="auto"/>
              <w:right w:val="single" w:sz="4" w:space="0" w:color="auto"/>
            </w:tcBorders>
            <w:shd w:val="clear" w:color="000000" w:fill="FFFFFF"/>
            <w:vAlign w:val="center"/>
            <w:hideMark/>
          </w:tcPr>
          <w:p w14:paraId="5808EAF1" w14:textId="77777777" w:rsidR="00DF12BF" w:rsidRPr="005E12E0" w:rsidRDefault="00DF12BF" w:rsidP="008349A2">
            <w:pPr>
              <w:spacing w:after="0"/>
              <w:ind w:firstLine="0"/>
              <w:jc w:val="center"/>
              <w:rPr>
                <w:sz w:val="23"/>
                <w:szCs w:val="23"/>
                <w:lang w:val="en-US"/>
              </w:rPr>
            </w:pPr>
            <w:r w:rsidRPr="005E12E0">
              <w:rPr>
                <w:sz w:val="23"/>
                <w:szCs w:val="23"/>
                <w:lang w:val="en-US"/>
              </w:rPr>
              <w:t>Thống kê HN</w:t>
            </w:r>
          </w:p>
        </w:tc>
      </w:tr>
      <w:tr w:rsidR="00DF12BF" w:rsidRPr="005E12E0" w14:paraId="5FC3C58D"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D08E3B5" w14:textId="77777777" w:rsidR="00DF12BF" w:rsidRPr="005E12E0" w:rsidRDefault="00DF12BF" w:rsidP="008349A2">
            <w:pPr>
              <w:spacing w:after="0"/>
              <w:ind w:firstLine="0"/>
              <w:jc w:val="center"/>
              <w:rPr>
                <w:sz w:val="23"/>
                <w:szCs w:val="23"/>
                <w:lang w:val="en-US"/>
              </w:rPr>
            </w:pPr>
            <w:r w:rsidRPr="005E12E0">
              <w:rPr>
                <w:sz w:val="23"/>
                <w:szCs w:val="23"/>
                <w:lang w:val="en-US"/>
              </w:rPr>
              <w:t>14</w:t>
            </w:r>
          </w:p>
        </w:tc>
        <w:tc>
          <w:tcPr>
            <w:tcW w:w="0" w:type="auto"/>
            <w:tcBorders>
              <w:top w:val="nil"/>
              <w:left w:val="nil"/>
              <w:bottom w:val="single" w:sz="4" w:space="0" w:color="auto"/>
              <w:right w:val="single" w:sz="4" w:space="0" w:color="auto"/>
            </w:tcBorders>
            <w:shd w:val="clear" w:color="000000" w:fill="FFFFFF"/>
            <w:vAlign w:val="center"/>
            <w:hideMark/>
          </w:tcPr>
          <w:p w14:paraId="291449EF" w14:textId="77777777" w:rsidR="00DF12BF" w:rsidRPr="005E12E0" w:rsidRDefault="00DF12BF" w:rsidP="008349A2">
            <w:pPr>
              <w:spacing w:after="0"/>
              <w:ind w:firstLine="0"/>
              <w:jc w:val="left"/>
              <w:rPr>
                <w:sz w:val="23"/>
                <w:szCs w:val="23"/>
                <w:lang w:val="en-US"/>
              </w:rPr>
            </w:pPr>
            <w:r w:rsidRPr="005E12E0">
              <w:rPr>
                <w:sz w:val="23"/>
                <w:szCs w:val="23"/>
                <w:lang w:val="en-US"/>
              </w:rPr>
              <w:t>Chỉ số hạnh phúc (HPI)</w:t>
            </w:r>
          </w:p>
        </w:tc>
        <w:tc>
          <w:tcPr>
            <w:tcW w:w="0" w:type="auto"/>
            <w:tcBorders>
              <w:top w:val="nil"/>
              <w:left w:val="nil"/>
              <w:bottom w:val="single" w:sz="4" w:space="0" w:color="auto"/>
              <w:right w:val="single" w:sz="4" w:space="0" w:color="auto"/>
            </w:tcBorders>
            <w:shd w:val="clear" w:color="000000" w:fill="FFFFFF"/>
            <w:vAlign w:val="center"/>
            <w:hideMark/>
          </w:tcPr>
          <w:p w14:paraId="0A650BA0" w14:textId="77777777" w:rsidR="00DF12BF" w:rsidRPr="005E12E0" w:rsidRDefault="00DF12BF" w:rsidP="008349A2">
            <w:pPr>
              <w:spacing w:after="0"/>
              <w:ind w:firstLine="0"/>
              <w:jc w:val="center"/>
              <w:rPr>
                <w:sz w:val="20"/>
                <w:szCs w:val="20"/>
                <w:lang w:val="en-US"/>
              </w:rPr>
            </w:pPr>
            <w:r w:rsidRPr="005E12E0">
              <w:rPr>
                <w:sz w:val="20"/>
                <w:szCs w:val="20"/>
                <w:lang w:val="en-US"/>
              </w:rPr>
              <w:t>Tiêu chí</w:t>
            </w:r>
          </w:p>
        </w:tc>
        <w:tc>
          <w:tcPr>
            <w:tcW w:w="0" w:type="auto"/>
            <w:tcBorders>
              <w:top w:val="nil"/>
              <w:left w:val="nil"/>
              <w:bottom w:val="single" w:sz="4" w:space="0" w:color="auto"/>
              <w:right w:val="single" w:sz="4" w:space="0" w:color="auto"/>
            </w:tcBorders>
            <w:shd w:val="clear" w:color="000000" w:fill="FFFFFF"/>
            <w:vAlign w:val="center"/>
            <w:hideMark/>
          </w:tcPr>
          <w:p w14:paraId="617BBCA2" w14:textId="77777777" w:rsidR="00DF12BF" w:rsidRPr="005E12E0" w:rsidRDefault="00DF12BF" w:rsidP="008349A2">
            <w:pPr>
              <w:spacing w:after="0"/>
              <w:ind w:firstLine="0"/>
              <w:jc w:val="center"/>
              <w:rPr>
                <w:sz w:val="23"/>
                <w:szCs w:val="23"/>
                <w:lang w:val="en-US"/>
              </w:rPr>
            </w:pPr>
            <w:r w:rsidRPr="005E12E0">
              <w:rPr>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630085F1" w14:textId="77777777" w:rsidR="00DF12BF" w:rsidRPr="005E12E0" w:rsidRDefault="00DF12BF" w:rsidP="008349A2">
            <w:pPr>
              <w:spacing w:after="0"/>
              <w:ind w:firstLine="0"/>
              <w:jc w:val="center"/>
              <w:rPr>
                <w:sz w:val="23"/>
                <w:szCs w:val="23"/>
                <w:lang w:val="en-US"/>
              </w:rPr>
            </w:pPr>
            <w:r w:rsidRPr="005E12E0">
              <w:rPr>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261F4864" w14:textId="77777777" w:rsidR="00DF12BF" w:rsidRPr="005E12E0" w:rsidRDefault="00DF12BF" w:rsidP="008349A2">
            <w:pPr>
              <w:spacing w:after="0"/>
              <w:ind w:firstLine="0"/>
              <w:jc w:val="center"/>
              <w:rPr>
                <w:sz w:val="23"/>
                <w:szCs w:val="23"/>
                <w:lang w:val="en-US"/>
              </w:rPr>
            </w:pPr>
            <w:r w:rsidRPr="005E12E0">
              <w:rPr>
                <w:sz w:val="23"/>
                <w:szCs w:val="23"/>
                <w:lang w:val="en-US"/>
              </w:rPr>
              <w:t>9/10</w:t>
            </w:r>
          </w:p>
        </w:tc>
        <w:tc>
          <w:tcPr>
            <w:tcW w:w="0" w:type="auto"/>
            <w:tcBorders>
              <w:top w:val="nil"/>
              <w:left w:val="nil"/>
              <w:bottom w:val="single" w:sz="4" w:space="0" w:color="auto"/>
              <w:right w:val="single" w:sz="4" w:space="0" w:color="auto"/>
            </w:tcBorders>
            <w:shd w:val="clear" w:color="000000" w:fill="FFFFFF"/>
            <w:vAlign w:val="center"/>
            <w:hideMark/>
          </w:tcPr>
          <w:p w14:paraId="1928F601" w14:textId="3F689871" w:rsidR="00DF12BF" w:rsidRPr="005E12E0" w:rsidRDefault="00694AEE" w:rsidP="008349A2">
            <w:pPr>
              <w:spacing w:after="0"/>
              <w:ind w:firstLine="0"/>
              <w:jc w:val="center"/>
              <w:rPr>
                <w:sz w:val="23"/>
                <w:szCs w:val="23"/>
                <w:lang w:val="en-US"/>
              </w:rPr>
            </w:pPr>
            <w:r>
              <w:rPr>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53723763" w14:textId="77777777" w:rsidR="00DF12BF" w:rsidRPr="005E12E0" w:rsidRDefault="00DF12BF" w:rsidP="008349A2">
            <w:pPr>
              <w:spacing w:after="0"/>
              <w:ind w:firstLine="0"/>
              <w:jc w:val="center"/>
              <w:rPr>
                <w:sz w:val="23"/>
                <w:szCs w:val="23"/>
                <w:lang w:val="en-US"/>
              </w:rPr>
            </w:pPr>
            <w:r w:rsidRPr="005E12E0">
              <w:rPr>
                <w:sz w:val="23"/>
                <w:szCs w:val="23"/>
                <w:lang w:val="en-US"/>
              </w:rPr>
              <w:t>Viện KTXH HN</w:t>
            </w:r>
          </w:p>
        </w:tc>
      </w:tr>
      <w:tr w:rsidR="00DF12BF" w:rsidRPr="005E12E0" w14:paraId="651AB14A"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47EA456" w14:textId="77777777" w:rsidR="00DF12BF" w:rsidRPr="005E12E0" w:rsidRDefault="00DF12BF" w:rsidP="008349A2">
            <w:pPr>
              <w:spacing w:after="0"/>
              <w:ind w:firstLine="0"/>
              <w:jc w:val="center"/>
              <w:rPr>
                <w:sz w:val="23"/>
                <w:szCs w:val="23"/>
                <w:lang w:val="en-US"/>
              </w:rPr>
            </w:pPr>
            <w:r w:rsidRPr="005E12E0">
              <w:rPr>
                <w:sz w:val="23"/>
                <w:szCs w:val="23"/>
                <w:lang w:val="en-US"/>
              </w:rPr>
              <w:t>15</w:t>
            </w:r>
          </w:p>
        </w:tc>
        <w:tc>
          <w:tcPr>
            <w:tcW w:w="0" w:type="auto"/>
            <w:tcBorders>
              <w:top w:val="nil"/>
              <w:left w:val="nil"/>
              <w:bottom w:val="single" w:sz="4" w:space="0" w:color="auto"/>
              <w:right w:val="single" w:sz="4" w:space="0" w:color="auto"/>
            </w:tcBorders>
            <w:shd w:val="clear" w:color="000000" w:fill="FFFFFF"/>
            <w:vAlign w:val="center"/>
            <w:hideMark/>
          </w:tcPr>
          <w:p w14:paraId="39736995" w14:textId="77777777" w:rsidR="00DF12BF" w:rsidRPr="005E12E0" w:rsidRDefault="00DF12BF" w:rsidP="008349A2">
            <w:pPr>
              <w:spacing w:after="0"/>
              <w:ind w:firstLine="0"/>
              <w:jc w:val="left"/>
              <w:rPr>
                <w:sz w:val="23"/>
                <w:szCs w:val="23"/>
                <w:lang w:val="en-US"/>
              </w:rPr>
            </w:pPr>
            <w:r w:rsidRPr="005E12E0">
              <w:rPr>
                <w:sz w:val="23"/>
                <w:szCs w:val="23"/>
                <w:lang w:val="en-US"/>
              </w:rPr>
              <w:t>Số lao động có việc làm trong nền kinh tế</w:t>
            </w:r>
          </w:p>
        </w:tc>
        <w:tc>
          <w:tcPr>
            <w:tcW w:w="0" w:type="auto"/>
            <w:tcBorders>
              <w:top w:val="nil"/>
              <w:left w:val="nil"/>
              <w:bottom w:val="single" w:sz="4" w:space="0" w:color="auto"/>
              <w:right w:val="single" w:sz="4" w:space="0" w:color="auto"/>
            </w:tcBorders>
            <w:shd w:val="clear" w:color="000000" w:fill="FFFFFF"/>
            <w:vAlign w:val="center"/>
            <w:hideMark/>
          </w:tcPr>
          <w:p w14:paraId="1BA65A2A" w14:textId="77777777" w:rsidR="00DF12BF" w:rsidRPr="005E12E0" w:rsidRDefault="00DF12BF" w:rsidP="008349A2">
            <w:pPr>
              <w:spacing w:after="0"/>
              <w:ind w:firstLineChars="100" w:firstLine="200"/>
              <w:jc w:val="center"/>
              <w:rPr>
                <w:sz w:val="20"/>
                <w:szCs w:val="20"/>
                <w:lang w:val="en-US"/>
              </w:rPr>
            </w:pPr>
            <w:r w:rsidRPr="005E12E0">
              <w:rPr>
                <w:sz w:val="20"/>
                <w:szCs w:val="20"/>
                <w:lang w:val="en-US"/>
              </w:rPr>
              <w:t>1.000 người</w:t>
            </w:r>
          </w:p>
        </w:tc>
        <w:tc>
          <w:tcPr>
            <w:tcW w:w="0" w:type="auto"/>
            <w:tcBorders>
              <w:top w:val="nil"/>
              <w:left w:val="nil"/>
              <w:bottom w:val="single" w:sz="4" w:space="0" w:color="auto"/>
              <w:right w:val="single" w:sz="4" w:space="0" w:color="auto"/>
            </w:tcBorders>
            <w:shd w:val="clear" w:color="000000" w:fill="FFFFFF"/>
            <w:vAlign w:val="center"/>
            <w:hideMark/>
          </w:tcPr>
          <w:p w14:paraId="57DDB959" w14:textId="77777777" w:rsidR="00DF12BF" w:rsidRPr="005E12E0" w:rsidRDefault="00DF12BF" w:rsidP="008349A2">
            <w:pPr>
              <w:spacing w:after="0"/>
              <w:ind w:firstLine="0"/>
              <w:jc w:val="center"/>
              <w:rPr>
                <w:sz w:val="23"/>
                <w:szCs w:val="23"/>
                <w:lang w:val="en-US"/>
              </w:rPr>
            </w:pPr>
            <w:r w:rsidRPr="005E12E0">
              <w:rPr>
                <w:sz w:val="23"/>
                <w:szCs w:val="23"/>
                <w:lang w:val="en-US"/>
              </w:rPr>
              <w:t>4.207</w:t>
            </w:r>
          </w:p>
        </w:tc>
        <w:tc>
          <w:tcPr>
            <w:tcW w:w="0" w:type="auto"/>
            <w:tcBorders>
              <w:top w:val="nil"/>
              <w:left w:val="nil"/>
              <w:bottom w:val="single" w:sz="4" w:space="0" w:color="auto"/>
              <w:right w:val="single" w:sz="4" w:space="0" w:color="auto"/>
            </w:tcBorders>
            <w:shd w:val="clear" w:color="000000" w:fill="FFFFFF"/>
            <w:vAlign w:val="center"/>
            <w:hideMark/>
          </w:tcPr>
          <w:p w14:paraId="701C7F18" w14:textId="77777777" w:rsidR="00DF12BF" w:rsidRPr="005E12E0" w:rsidRDefault="00DF12BF" w:rsidP="008349A2">
            <w:pPr>
              <w:spacing w:after="0"/>
              <w:ind w:firstLine="0"/>
              <w:jc w:val="center"/>
              <w:rPr>
                <w:sz w:val="23"/>
                <w:szCs w:val="23"/>
                <w:lang w:val="en-US"/>
              </w:rPr>
            </w:pPr>
            <w:r w:rsidRPr="005E12E0">
              <w:rPr>
                <w:sz w:val="23"/>
                <w:szCs w:val="23"/>
                <w:lang w:val="en-US"/>
              </w:rPr>
              <w:t>4.207</w:t>
            </w:r>
          </w:p>
        </w:tc>
        <w:tc>
          <w:tcPr>
            <w:tcW w:w="0" w:type="auto"/>
            <w:tcBorders>
              <w:top w:val="nil"/>
              <w:left w:val="nil"/>
              <w:bottom w:val="single" w:sz="4" w:space="0" w:color="auto"/>
              <w:right w:val="single" w:sz="4" w:space="0" w:color="auto"/>
            </w:tcBorders>
            <w:shd w:val="clear" w:color="000000" w:fill="FFFFFF"/>
            <w:vAlign w:val="center"/>
            <w:hideMark/>
          </w:tcPr>
          <w:p w14:paraId="1044ADEA" w14:textId="77777777" w:rsidR="00DF12BF" w:rsidRPr="005E12E0" w:rsidRDefault="00DF12BF" w:rsidP="008349A2">
            <w:pPr>
              <w:spacing w:after="0"/>
              <w:ind w:firstLine="0"/>
              <w:jc w:val="center"/>
              <w:rPr>
                <w:sz w:val="23"/>
                <w:szCs w:val="23"/>
                <w:lang w:val="en-US"/>
              </w:rPr>
            </w:pPr>
            <w:r w:rsidRPr="005E12E0">
              <w:rPr>
                <w:sz w:val="23"/>
                <w:szCs w:val="23"/>
                <w:lang w:val="en-US"/>
              </w:rPr>
              <w:t>4.373</w:t>
            </w:r>
          </w:p>
        </w:tc>
        <w:tc>
          <w:tcPr>
            <w:tcW w:w="0" w:type="auto"/>
            <w:tcBorders>
              <w:top w:val="nil"/>
              <w:left w:val="nil"/>
              <w:bottom w:val="single" w:sz="4" w:space="0" w:color="auto"/>
              <w:right w:val="single" w:sz="4" w:space="0" w:color="auto"/>
            </w:tcBorders>
            <w:shd w:val="clear" w:color="000000" w:fill="FFFFFF"/>
            <w:vAlign w:val="center"/>
            <w:hideMark/>
          </w:tcPr>
          <w:p w14:paraId="35D09697" w14:textId="77777777" w:rsidR="00DF12BF" w:rsidRPr="005E12E0" w:rsidRDefault="00DF12BF" w:rsidP="008349A2">
            <w:pPr>
              <w:spacing w:after="0"/>
              <w:ind w:firstLine="0"/>
              <w:jc w:val="center"/>
              <w:rPr>
                <w:sz w:val="23"/>
                <w:szCs w:val="23"/>
                <w:lang w:val="en-US"/>
              </w:rPr>
            </w:pPr>
            <w:r w:rsidRPr="005E12E0">
              <w:rPr>
                <w:sz w:val="23"/>
                <w:szCs w:val="23"/>
                <w:lang w:val="en-US"/>
              </w:rPr>
              <w:t>4.250</w:t>
            </w:r>
          </w:p>
        </w:tc>
        <w:tc>
          <w:tcPr>
            <w:tcW w:w="0" w:type="auto"/>
            <w:tcBorders>
              <w:top w:val="nil"/>
              <w:left w:val="nil"/>
              <w:bottom w:val="single" w:sz="4" w:space="0" w:color="auto"/>
              <w:right w:val="single" w:sz="4" w:space="0" w:color="auto"/>
            </w:tcBorders>
            <w:shd w:val="clear" w:color="000000" w:fill="FFFFFF"/>
            <w:vAlign w:val="center"/>
            <w:hideMark/>
          </w:tcPr>
          <w:p w14:paraId="1E2DFB9E" w14:textId="77777777" w:rsidR="00DF12BF" w:rsidRPr="005E12E0" w:rsidRDefault="00DF12BF" w:rsidP="008349A2">
            <w:pPr>
              <w:spacing w:after="0"/>
              <w:ind w:firstLine="0"/>
              <w:jc w:val="center"/>
              <w:rPr>
                <w:sz w:val="23"/>
                <w:szCs w:val="23"/>
                <w:lang w:val="en-US"/>
              </w:rPr>
            </w:pPr>
          </w:p>
        </w:tc>
      </w:tr>
      <w:tr w:rsidR="00DF12BF" w:rsidRPr="005E12E0" w14:paraId="4111D129"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C105C5E" w14:textId="77777777" w:rsidR="00DF12BF" w:rsidRPr="005E12E0" w:rsidRDefault="00DF12BF" w:rsidP="008349A2">
            <w:pPr>
              <w:spacing w:after="0"/>
              <w:ind w:firstLine="0"/>
              <w:jc w:val="center"/>
              <w:rPr>
                <w:sz w:val="23"/>
                <w:szCs w:val="23"/>
                <w:lang w:val="en-US"/>
              </w:rPr>
            </w:pPr>
            <w:r w:rsidRPr="005E12E0">
              <w:rPr>
                <w:sz w:val="23"/>
                <w:szCs w:val="23"/>
                <w:lang w:val="en-US"/>
              </w:rPr>
              <w:t>16</w:t>
            </w:r>
          </w:p>
        </w:tc>
        <w:tc>
          <w:tcPr>
            <w:tcW w:w="0" w:type="auto"/>
            <w:tcBorders>
              <w:top w:val="nil"/>
              <w:left w:val="nil"/>
              <w:bottom w:val="single" w:sz="4" w:space="0" w:color="auto"/>
              <w:right w:val="single" w:sz="4" w:space="0" w:color="auto"/>
            </w:tcBorders>
            <w:shd w:val="clear" w:color="000000" w:fill="FFFFFF"/>
            <w:vAlign w:val="center"/>
            <w:hideMark/>
          </w:tcPr>
          <w:p w14:paraId="2AB45EFC" w14:textId="77777777" w:rsidR="00DF12BF" w:rsidRPr="005E12E0" w:rsidRDefault="00DF12BF" w:rsidP="008349A2">
            <w:pPr>
              <w:spacing w:after="0"/>
              <w:ind w:firstLine="0"/>
              <w:jc w:val="left"/>
              <w:rPr>
                <w:sz w:val="23"/>
                <w:szCs w:val="23"/>
                <w:lang w:val="en-US"/>
              </w:rPr>
            </w:pPr>
            <w:r w:rsidRPr="005E12E0">
              <w:rPr>
                <w:sz w:val="23"/>
                <w:szCs w:val="23"/>
                <w:lang w:val="en-US"/>
              </w:rPr>
              <w:t>Tỷ trọng lao động có việc làm trong nền kinh tế</w:t>
            </w:r>
          </w:p>
        </w:tc>
        <w:tc>
          <w:tcPr>
            <w:tcW w:w="0" w:type="auto"/>
            <w:tcBorders>
              <w:top w:val="nil"/>
              <w:left w:val="nil"/>
              <w:bottom w:val="single" w:sz="4" w:space="0" w:color="auto"/>
              <w:right w:val="single" w:sz="4" w:space="0" w:color="auto"/>
            </w:tcBorders>
            <w:shd w:val="clear" w:color="000000" w:fill="FFFFFF"/>
            <w:vAlign w:val="center"/>
            <w:hideMark/>
          </w:tcPr>
          <w:p w14:paraId="64ACC568" w14:textId="77777777" w:rsidR="00DF12BF" w:rsidRPr="005E12E0" w:rsidRDefault="00DF12BF" w:rsidP="008349A2">
            <w:pPr>
              <w:spacing w:after="0"/>
              <w:ind w:firstLine="0"/>
              <w:jc w:val="center"/>
              <w:rPr>
                <w:sz w:val="20"/>
                <w:szCs w:val="20"/>
                <w:lang w:val="en-US"/>
              </w:rPr>
            </w:pPr>
            <w:r w:rsidRPr="005E12E0">
              <w:rPr>
                <w:sz w:val="20"/>
                <w:szCs w:val="20"/>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531E1B25" w14:textId="77777777" w:rsidR="00DF12BF" w:rsidRPr="005E12E0" w:rsidRDefault="00DF12BF" w:rsidP="008349A2">
            <w:pPr>
              <w:spacing w:after="0"/>
              <w:ind w:firstLine="0"/>
              <w:jc w:val="center"/>
              <w:rPr>
                <w:sz w:val="23"/>
                <w:szCs w:val="23"/>
                <w:lang w:val="en-US"/>
              </w:rPr>
            </w:pPr>
            <w:r w:rsidRPr="005E12E0">
              <w:rPr>
                <w:sz w:val="23"/>
                <w:szCs w:val="23"/>
                <w:lang w:val="en-US"/>
              </w:rPr>
              <w:t>100</w:t>
            </w:r>
          </w:p>
        </w:tc>
        <w:tc>
          <w:tcPr>
            <w:tcW w:w="0" w:type="auto"/>
            <w:tcBorders>
              <w:top w:val="nil"/>
              <w:left w:val="nil"/>
              <w:bottom w:val="single" w:sz="4" w:space="0" w:color="auto"/>
              <w:right w:val="single" w:sz="4" w:space="0" w:color="auto"/>
            </w:tcBorders>
            <w:shd w:val="clear" w:color="000000" w:fill="FFFFFF"/>
            <w:vAlign w:val="center"/>
            <w:hideMark/>
          </w:tcPr>
          <w:p w14:paraId="450437A7" w14:textId="77777777" w:rsidR="00DF12BF" w:rsidRPr="005E12E0" w:rsidRDefault="00DF12BF" w:rsidP="008349A2">
            <w:pPr>
              <w:spacing w:after="0"/>
              <w:ind w:firstLine="0"/>
              <w:jc w:val="center"/>
              <w:rPr>
                <w:sz w:val="23"/>
                <w:szCs w:val="23"/>
                <w:lang w:val="en-US"/>
              </w:rPr>
            </w:pPr>
            <w:r w:rsidRPr="005E12E0">
              <w:rPr>
                <w:sz w:val="23"/>
                <w:szCs w:val="23"/>
                <w:lang w:val="en-US"/>
              </w:rPr>
              <w:t>100</w:t>
            </w:r>
          </w:p>
        </w:tc>
        <w:tc>
          <w:tcPr>
            <w:tcW w:w="0" w:type="auto"/>
            <w:tcBorders>
              <w:top w:val="nil"/>
              <w:left w:val="nil"/>
              <w:bottom w:val="single" w:sz="4" w:space="0" w:color="auto"/>
              <w:right w:val="single" w:sz="4" w:space="0" w:color="auto"/>
            </w:tcBorders>
            <w:shd w:val="clear" w:color="000000" w:fill="FFFFFF"/>
            <w:vAlign w:val="center"/>
            <w:hideMark/>
          </w:tcPr>
          <w:p w14:paraId="4DD7DA02" w14:textId="77777777" w:rsidR="00DF12BF" w:rsidRPr="005E12E0" w:rsidRDefault="00DF12BF" w:rsidP="008349A2">
            <w:pPr>
              <w:spacing w:after="0"/>
              <w:ind w:firstLine="0"/>
              <w:jc w:val="center"/>
              <w:rPr>
                <w:sz w:val="23"/>
                <w:szCs w:val="23"/>
                <w:lang w:val="en-US"/>
              </w:rPr>
            </w:pPr>
            <w:r w:rsidRPr="005E12E0">
              <w:rPr>
                <w:sz w:val="23"/>
                <w:szCs w:val="23"/>
                <w:lang w:val="en-US"/>
              </w:rPr>
              <w:t>100</w:t>
            </w:r>
          </w:p>
        </w:tc>
        <w:tc>
          <w:tcPr>
            <w:tcW w:w="0" w:type="auto"/>
            <w:tcBorders>
              <w:top w:val="nil"/>
              <w:left w:val="nil"/>
              <w:bottom w:val="single" w:sz="4" w:space="0" w:color="auto"/>
              <w:right w:val="single" w:sz="4" w:space="0" w:color="auto"/>
            </w:tcBorders>
            <w:shd w:val="clear" w:color="000000" w:fill="FFFFFF"/>
            <w:vAlign w:val="center"/>
            <w:hideMark/>
          </w:tcPr>
          <w:p w14:paraId="6CD35E7C" w14:textId="77777777" w:rsidR="00DF12BF" w:rsidRPr="005E12E0" w:rsidRDefault="00DF12BF" w:rsidP="008349A2">
            <w:pPr>
              <w:spacing w:after="0"/>
              <w:ind w:firstLine="0"/>
              <w:jc w:val="center"/>
              <w:rPr>
                <w:sz w:val="23"/>
                <w:szCs w:val="23"/>
                <w:lang w:val="en-US"/>
              </w:rPr>
            </w:pPr>
            <w:r w:rsidRPr="005E12E0">
              <w:rPr>
                <w:sz w:val="23"/>
                <w:szCs w:val="23"/>
                <w:lang w:val="en-US"/>
              </w:rPr>
              <w:t>100</w:t>
            </w:r>
          </w:p>
        </w:tc>
        <w:tc>
          <w:tcPr>
            <w:tcW w:w="0" w:type="auto"/>
            <w:tcBorders>
              <w:top w:val="nil"/>
              <w:left w:val="nil"/>
              <w:bottom w:val="single" w:sz="4" w:space="0" w:color="auto"/>
              <w:right w:val="single" w:sz="4" w:space="0" w:color="auto"/>
            </w:tcBorders>
            <w:shd w:val="clear" w:color="000000" w:fill="FFFFFF"/>
            <w:vAlign w:val="center"/>
            <w:hideMark/>
          </w:tcPr>
          <w:p w14:paraId="03DC9A23" w14:textId="77777777" w:rsidR="00DF12BF" w:rsidRPr="005E12E0" w:rsidRDefault="00DF12BF" w:rsidP="008349A2">
            <w:pPr>
              <w:spacing w:after="0"/>
              <w:ind w:firstLine="0"/>
              <w:jc w:val="center"/>
              <w:rPr>
                <w:sz w:val="23"/>
                <w:szCs w:val="23"/>
                <w:lang w:val="en-US"/>
              </w:rPr>
            </w:pPr>
          </w:p>
        </w:tc>
      </w:tr>
      <w:tr w:rsidR="00DF12BF" w:rsidRPr="005E12E0" w14:paraId="5A30E78D"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391DE52" w14:textId="77777777" w:rsidR="00DF12BF" w:rsidRPr="005E12E0" w:rsidRDefault="00DF12BF" w:rsidP="008349A2">
            <w:pPr>
              <w:spacing w:after="0"/>
              <w:ind w:firstLine="0"/>
              <w:jc w:val="right"/>
              <w:rPr>
                <w:i/>
                <w:iCs/>
                <w:sz w:val="23"/>
                <w:szCs w:val="23"/>
                <w:lang w:val="en-US"/>
              </w:rPr>
            </w:pPr>
            <w:r w:rsidRPr="005E12E0">
              <w:rPr>
                <w:i/>
                <w:iCs/>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6E0AD41E" w14:textId="77777777" w:rsidR="00DF12BF" w:rsidRPr="005E12E0" w:rsidRDefault="00DF12BF" w:rsidP="008349A2">
            <w:pPr>
              <w:spacing w:after="0"/>
              <w:ind w:firstLine="0"/>
              <w:jc w:val="left"/>
              <w:rPr>
                <w:i/>
                <w:iCs/>
                <w:sz w:val="23"/>
                <w:szCs w:val="23"/>
                <w:lang w:val="en-US"/>
              </w:rPr>
            </w:pPr>
            <w:r w:rsidRPr="005E12E0">
              <w:rPr>
                <w:i/>
                <w:iCs/>
                <w:sz w:val="23"/>
                <w:szCs w:val="23"/>
                <w:lang w:val="en-US"/>
              </w:rPr>
              <w:t>Nông, lâm nghiệp và thủy sản</w:t>
            </w:r>
          </w:p>
        </w:tc>
        <w:tc>
          <w:tcPr>
            <w:tcW w:w="0" w:type="auto"/>
            <w:tcBorders>
              <w:top w:val="nil"/>
              <w:left w:val="nil"/>
              <w:bottom w:val="single" w:sz="4" w:space="0" w:color="auto"/>
              <w:right w:val="single" w:sz="4" w:space="0" w:color="auto"/>
            </w:tcBorders>
            <w:shd w:val="clear" w:color="000000" w:fill="FFFFFF"/>
            <w:vAlign w:val="center"/>
            <w:hideMark/>
          </w:tcPr>
          <w:p w14:paraId="3078650E" w14:textId="77777777" w:rsidR="00DF12BF" w:rsidRPr="005E12E0" w:rsidRDefault="00DF12BF" w:rsidP="008349A2">
            <w:pPr>
              <w:spacing w:after="0"/>
              <w:ind w:firstLine="0"/>
              <w:jc w:val="center"/>
              <w:rPr>
                <w:i/>
                <w:iCs/>
                <w:sz w:val="20"/>
                <w:szCs w:val="20"/>
                <w:lang w:val="en-US"/>
              </w:rPr>
            </w:pPr>
            <w:r w:rsidRPr="005E12E0">
              <w:rPr>
                <w:i/>
                <w:iCs/>
                <w:sz w:val="20"/>
                <w:szCs w:val="20"/>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15C9A221" w14:textId="77777777" w:rsidR="00DF12BF" w:rsidRPr="005E12E0" w:rsidRDefault="00DF12BF" w:rsidP="008349A2">
            <w:pPr>
              <w:spacing w:after="0"/>
              <w:ind w:firstLine="0"/>
              <w:jc w:val="center"/>
              <w:rPr>
                <w:i/>
                <w:iCs/>
                <w:sz w:val="23"/>
                <w:szCs w:val="23"/>
                <w:lang w:val="en-US"/>
              </w:rPr>
            </w:pPr>
            <w:r w:rsidRPr="005E12E0">
              <w:rPr>
                <w:i/>
                <w:iCs/>
                <w:sz w:val="23"/>
                <w:szCs w:val="23"/>
                <w:lang w:val="en-US"/>
              </w:rPr>
              <w:t>6</w:t>
            </w:r>
          </w:p>
        </w:tc>
        <w:tc>
          <w:tcPr>
            <w:tcW w:w="0" w:type="auto"/>
            <w:tcBorders>
              <w:top w:val="nil"/>
              <w:left w:val="nil"/>
              <w:bottom w:val="single" w:sz="4" w:space="0" w:color="auto"/>
              <w:right w:val="single" w:sz="4" w:space="0" w:color="auto"/>
            </w:tcBorders>
            <w:shd w:val="clear" w:color="000000" w:fill="FFFFFF"/>
            <w:vAlign w:val="center"/>
            <w:hideMark/>
          </w:tcPr>
          <w:p w14:paraId="735D8FDF" w14:textId="77777777" w:rsidR="00DF12BF" w:rsidRPr="005E12E0" w:rsidRDefault="00DF12BF" w:rsidP="008349A2">
            <w:pPr>
              <w:spacing w:after="0"/>
              <w:ind w:firstLine="0"/>
              <w:jc w:val="center"/>
              <w:rPr>
                <w:sz w:val="23"/>
                <w:szCs w:val="23"/>
                <w:lang w:val="en-US"/>
              </w:rPr>
            </w:pPr>
            <w:r w:rsidRPr="005E12E0">
              <w:rPr>
                <w:sz w:val="23"/>
                <w:szCs w:val="23"/>
                <w:lang w:val="en-US"/>
              </w:rPr>
              <w:t>6</w:t>
            </w:r>
          </w:p>
        </w:tc>
        <w:tc>
          <w:tcPr>
            <w:tcW w:w="0" w:type="auto"/>
            <w:tcBorders>
              <w:top w:val="nil"/>
              <w:left w:val="nil"/>
              <w:bottom w:val="single" w:sz="4" w:space="0" w:color="auto"/>
              <w:right w:val="single" w:sz="4" w:space="0" w:color="auto"/>
            </w:tcBorders>
            <w:shd w:val="clear" w:color="000000" w:fill="FFFFFF"/>
            <w:vAlign w:val="center"/>
            <w:hideMark/>
          </w:tcPr>
          <w:p w14:paraId="67654D94" w14:textId="77777777" w:rsidR="00DF12BF" w:rsidRPr="005E12E0" w:rsidRDefault="00DF12BF" w:rsidP="008349A2">
            <w:pPr>
              <w:spacing w:after="0"/>
              <w:ind w:firstLine="0"/>
              <w:jc w:val="center"/>
              <w:rPr>
                <w:i/>
                <w:iCs/>
                <w:sz w:val="23"/>
                <w:szCs w:val="23"/>
                <w:lang w:val="en-US"/>
              </w:rPr>
            </w:pPr>
            <w:r w:rsidRPr="005E12E0">
              <w:rPr>
                <w:i/>
                <w:iCs/>
                <w:sz w:val="23"/>
                <w:szCs w:val="23"/>
                <w:lang w:val="en-US"/>
              </w:rPr>
              <w:t>4</w:t>
            </w:r>
          </w:p>
        </w:tc>
        <w:tc>
          <w:tcPr>
            <w:tcW w:w="0" w:type="auto"/>
            <w:tcBorders>
              <w:top w:val="nil"/>
              <w:left w:val="nil"/>
              <w:bottom w:val="single" w:sz="4" w:space="0" w:color="auto"/>
              <w:right w:val="single" w:sz="4" w:space="0" w:color="auto"/>
            </w:tcBorders>
            <w:shd w:val="clear" w:color="000000" w:fill="FFFFFF"/>
            <w:vAlign w:val="center"/>
            <w:hideMark/>
          </w:tcPr>
          <w:p w14:paraId="345E1270" w14:textId="77777777" w:rsidR="00DF12BF" w:rsidRPr="005E12E0" w:rsidRDefault="00DF12BF" w:rsidP="008349A2">
            <w:pPr>
              <w:spacing w:after="0"/>
              <w:ind w:firstLine="0"/>
              <w:jc w:val="center"/>
              <w:rPr>
                <w:i/>
                <w:iCs/>
                <w:sz w:val="23"/>
                <w:szCs w:val="23"/>
                <w:lang w:val="en-US"/>
              </w:rPr>
            </w:pPr>
            <w:r w:rsidRPr="005E12E0">
              <w:rPr>
                <w:i/>
                <w:iCs/>
                <w:sz w:val="23"/>
                <w:szCs w:val="23"/>
                <w:lang w:val="en-US"/>
              </w:rPr>
              <w:t>5,9</w:t>
            </w:r>
          </w:p>
        </w:tc>
        <w:tc>
          <w:tcPr>
            <w:tcW w:w="0" w:type="auto"/>
            <w:tcBorders>
              <w:top w:val="nil"/>
              <w:left w:val="nil"/>
              <w:bottom w:val="single" w:sz="4" w:space="0" w:color="auto"/>
              <w:right w:val="single" w:sz="4" w:space="0" w:color="auto"/>
            </w:tcBorders>
            <w:shd w:val="clear" w:color="000000" w:fill="FFFFFF"/>
            <w:vAlign w:val="center"/>
            <w:hideMark/>
          </w:tcPr>
          <w:p w14:paraId="17F62D34" w14:textId="77777777" w:rsidR="00DF12BF" w:rsidRPr="005E12E0" w:rsidRDefault="00DF12BF" w:rsidP="008349A2">
            <w:pPr>
              <w:spacing w:after="0"/>
              <w:ind w:firstLine="0"/>
              <w:jc w:val="center"/>
              <w:rPr>
                <w:sz w:val="23"/>
                <w:szCs w:val="23"/>
                <w:lang w:val="en-US"/>
              </w:rPr>
            </w:pPr>
          </w:p>
        </w:tc>
      </w:tr>
      <w:tr w:rsidR="00DF12BF" w:rsidRPr="005E12E0" w14:paraId="38C2FBD6"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12FE6E3" w14:textId="77777777" w:rsidR="00DF12BF" w:rsidRPr="005E12E0" w:rsidRDefault="00DF12BF" w:rsidP="008349A2">
            <w:pPr>
              <w:spacing w:after="0"/>
              <w:ind w:firstLine="0"/>
              <w:jc w:val="right"/>
              <w:rPr>
                <w:i/>
                <w:iCs/>
                <w:sz w:val="23"/>
                <w:szCs w:val="23"/>
                <w:lang w:val="en-US"/>
              </w:rPr>
            </w:pPr>
            <w:r w:rsidRPr="005E12E0">
              <w:rPr>
                <w:i/>
                <w:iCs/>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45B96410" w14:textId="77777777" w:rsidR="00DF12BF" w:rsidRPr="005E12E0" w:rsidRDefault="00DF12BF" w:rsidP="008349A2">
            <w:pPr>
              <w:spacing w:after="0"/>
              <w:ind w:firstLine="0"/>
              <w:jc w:val="left"/>
              <w:rPr>
                <w:i/>
                <w:iCs/>
                <w:sz w:val="23"/>
                <w:szCs w:val="23"/>
                <w:lang w:val="en-US"/>
              </w:rPr>
            </w:pPr>
            <w:r w:rsidRPr="005E12E0">
              <w:rPr>
                <w:i/>
                <w:iCs/>
                <w:sz w:val="23"/>
                <w:szCs w:val="23"/>
                <w:lang w:val="en-US"/>
              </w:rPr>
              <w:t>Công nghiệp và Xây dựng</w:t>
            </w:r>
          </w:p>
        </w:tc>
        <w:tc>
          <w:tcPr>
            <w:tcW w:w="0" w:type="auto"/>
            <w:tcBorders>
              <w:top w:val="nil"/>
              <w:left w:val="nil"/>
              <w:bottom w:val="single" w:sz="4" w:space="0" w:color="auto"/>
              <w:right w:val="single" w:sz="4" w:space="0" w:color="auto"/>
            </w:tcBorders>
            <w:shd w:val="clear" w:color="000000" w:fill="FFFFFF"/>
            <w:vAlign w:val="center"/>
            <w:hideMark/>
          </w:tcPr>
          <w:p w14:paraId="74408C3B" w14:textId="77777777" w:rsidR="00DF12BF" w:rsidRPr="005E12E0" w:rsidRDefault="00DF12BF" w:rsidP="008349A2">
            <w:pPr>
              <w:spacing w:after="0"/>
              <w:ind w:firstLine="0"/>
              <w:jc w:val="center"/>
              <w:rPr>
                <w:i/>
                <w:iCs/>
                <w:sz w:val="20"/>
                <w:szCs w:val="20"/>
                <w:lang w:val="en-US"/>
              </w:rPr>
            </w:pPr>
            <w:r w:rsidRPr="005E12E0">
              <w:rPr>
                <w:i/>
                <w:iCs/>
                <w:sz w:val="20"/>
                <w:szCs w:val="20"/>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6B50AC24" w14:textId="77777777" w:rsidR="00DF12BF" w:rsidRPr="005E12E0" w:rsidRDefault="00DF12BF" w:rsidP="008349A2">
            <w:pPr>
              <w:spacing w:after="0"/>
              <w:ind w:firstLine="0"/>
              <w:jc w:val="center"/>
              <w:rPr>
                <w:i/>
                <w:iCs/>
                <w:sz w:val="23"/>
                <w:szCs w:val="23"/>
                <w:lang w:val="en-US"/>
              </w:rPr>
            </w:pPr>
            <w:r w:rsidRPr="005E12E0">
              <w:rPr>
                <w:i/>
                <w:iCs/>
                <w:sz w:val="23"/>
                <w:szCs w:val="23"/>
                <w:lang w:val="en-US"/>
              </w:rPr>
              <w:t>32,8</w:t>
            </w:r>
          </w:p>
        </w:tc>
        <w:tc>
          <w:tcPr>
            <w:tcW w:w="0" w:type="auto"/>
            <w:tcBorders>
              <w:top w:val="nil"/>
              <w:left w:val="nil"/>
              <w:bottom w:val="single" w:sz="4" w:space="0" w:color="auto"/>
              <w:right w:val="single" w:sz="4" w:space="0" w:color="auto"/>
            </w:tcBorders>
            <w:shd w:val="clear" w:color="000000" w:fill="FFFFFF"/>
            <w:vAlign w:val="center"/>
            <w:hideMark/>
          </w:tcPr>
          <w:p w14:paraId="10E8D2E6" w14:textId="77777777" w:rsidR="00DF12BF" w:rsidRPr="005E12E0" w:rsidRDefault="00DF12BF" w:rsidP="008349A2">
            <w:pPr>
              <w:spacing w:after="0"/>
              <w:ind w:firstLine="0"/>
              <w:jc w:val="center"/>
              <w:rPr>
                <w:sz w:val="23"/>
                <w:szCs w:val="23"/>
                <w:lang w:val="en-US"/>
              </w:rPr>
            </w:pPr>
            <w:r w:rsidRPr="005E12E0">
              <w:rPr>
                <w:sz w:val="23"/>
                <w:szCs w:val="23"/>
                <w:lang w:val="en-US"/>
              </w:rPr>
              <w:t>32,8</w:t>
            </w:r>
          </w:p>
        </w:tc>
        <w:tc>
          <w:tcPr>
            <w:tcW w:w="0" w:type="auto"/>
            <w:tcBorders>
              <w:top w:val="nil"/>
              <w:left w:val="nil"/>
              <w:bottom w:val="single" w:sz="4" w:space="0" w:color="auto"/>
              <w:right w:val="single" w:sz="4" w:space="0" w:color="auto"/>
            </w:tcBorders>
            <w:shd w:val="clear" w:color="000000" w:fill="FFFFFF"/>
            <w:vAlign w:val="center"/>
            <w:hideMark/>
          </w:tcPr>
          <w:p w14:paraId="4EEF71BC" w14:textId="77777777" w:rsidR="00DF12BF" w:rsidRPr="005E12E0" w:rsidRDefault="00DF12BF" w:rsidP="008349A2">
            <w:pPr>
              <w:spacing w:after="0"/>
              <w:ind w:firstLine="0"/>
              <w:jc w:val="center"/>
              <w:rPr>
                <w:i/>
                <w:iCs/>
                <w:sz w:val="23"/>
                <w:szCs w:val="23"/>
                <w:lang w:val="en-US"/>
              </w:rPr>
            </w:pPr>
            <w:r w:rsidRPr="005E12E0">
              <w:rPr>
                <w:i/>
                <w:iCs/>
                <w:sz w:val="23"/>
                <w:szCs w:val="23"/>
                <w:lang w:val="en-US"/>
              </w:rPr>
              <w:t>34</w:t>
            </w:r>
          </w:p>
        </w:tc>
        <w:tc>
          <w:tcPr>
            <w:tcW w:w="0" w:type="auto"/>
            <w:tcBorders>
              <w:top w:val="nil"/>
              <w:left w:val="nil"/>
              <w:bottom w:val="single" w:sz="4" w:space="0" w:color="auto"/>
              <w:right w:val="single" w:sz="4" w:space="0" w:color="auto"/>
            </w:tcBorders>
            <w:shd w:val="clear" w:color="000000" w:fill="FFFFFF"/>
            <w:vAlign w:val="center"/>
            <w:hideMark/>
          </w:tcPr>
          <w:p w14:paraId="52EB0B45" w14:textId="77777777" w:rsidR="00DF12BF" w:rsidRPr="005E12E0" w:rsidRDefault="00DF12BF" w:rsidP="008349A2">
            <w:pPr>
              <w:spacing w:after="0"/>
              <w:ind w:firstLine="0"/>
              <w:jc w:val="center"/>
              <w:rPr>
                <w:i/>
                <w:iCs/>
                <w:sz w:val="23"/>
                <w:szCs w:val="23"/>
                <w:lang w:val="en-US"/>
              </w:rPr>
            </w:pPr>
            <w:r w:rsidRPr="005E12E0">
              <w:rPr>
                <w:i/>
                <w:iCs/>
                <w:sz w:val="23"/>
                <w:szCs w:val="23"/>
                <w:lang w:val="en-US"/>
              </w:rPr>
              <w:t>32,9</w:t>
            </w:r>
          </w:p>
        </w:tc>
        <w:tc>
          <w:tcPr>
            <w:tcW w:w="0" w:type="auto"/>
            <w:tcBorders>
              <w:top w:val="nil"/>
              <w:left w:val="nil"/>
              <w:bottom w:val="single" w:sz="4" w:space="0" w:color="auto"/>
              <w:right w:val="single" w:sz="4" w:space="0" w:color="auto"/>
            </w:tcBorders>
            <w:shd w:val="clear" w:color="000000" w:fill="FFFFFF"/>
            <w:vAlign w:val="center"/>
            <w:hideMark/>
          </w:tcPr>
          <w:p w14:paraId="1E1C24F8" w14:textId="77777777" w:rsidR="00DF12BF" w:rsidRPr="005E12E0" w:rsidRDefault="00DF12BF" w:rsidP="008349A2">
            <w:pPr>
              <w:spacing w:after="0"/>
              <w:ind w:firstLine="0"/>
              <w:jc w:val="center"/>
              <w:rPr>
                <w:sz w:val="23"/>
                <w:szCs w:val="23"/>
                <w:lang w:val="en-US"/>
              </w:rPr>
            </w:pPr>
          </w:p>
        </w:tc>
      </w:tr>
      <w:tr w:rsidR="00DF12BF" w:rsidRPr="005E12E0" w14:paraId="352A8086"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B440DFF" w14:textId="77777777" w:rsidR="00DF12BF" w:rsidRPr="005E12E0" w:rsidRDefault="00DF12BF" w:rsidP="008349A2">
            <w:pPr>
              <w:spacing w:after="0"/>
              <w:ind w:firstLine="0"/>
              <w:jc w:val="right"/>
              <w:rPr>
                <w:i/>
                <w:iCs/>
                <w:sz w:val="23"/>
                <w:szCs w:val="23"/>
                <w:lang w:val="en-US"/>
              </w:rPr>
            </w:pPr>
            <w:r w:rsidRPr="005E12E0">
              <w:rPr>
                <w:i/>
                <w:iCs/>
                <w:sz w:val="23"/>
                <w:szCs w:val="23"/>
                <w:lang w:val="en-US"/>
              </w:rPr>
              <w:lastRenderedPageBreak/>
              <w:t>-</w:t>
            </w:r>
          </w:p>
        </w:tc>
        <w:tc>
          <w:tcPr>
            <w:tcW w:w="0" w:type="auto"/>
            <w:tcBorders>
              <w:top w:val="nil"/>
              <w:left w:val="nil"/>
              <w:bottom w:val="single" w:sz="4" w:space="0" w:color="auto"/>
              <w:right w:val="single" w:sz="4" w:space="0" w:color="auto"/>
            </w:tcBorders>
            <w:shd w:val="clear" w:color="000000" w:fill="FFFFFF"/>
            <w:vAlign w:val="center"/>
            <w:hideMark/>
          </w:tcPr>
          <w:p w14:paraId="6CD9AD86" w14:textId="77777777" w:rsidR="00DF12BF" w:rsidRPr="005E12E0" w:rsidRDefault="00DF12BF" w:rsidP="008349A2">
            <w:pPr>
              <w:spacing w:after="0"/>
              <w:ind w:firstLine="0"/>
              <w:jc w:val="left"/>
              <w:rPr>
                <w:i/>
                <w:iCs/>
                <w:sz w:val="23"/>
                <w:szCs w:val="23"/>
                <w:lang w:val="en-US"/>
              </w:rPr>
            </w:pPr>
            <w:r w:rsidRPr="005E12E0">
              <w:rPr>
                <w:i/>
                <w:iCs/>
                <w:sz w:val="23"/>
                <w:szCs w:val="23"/>
                <w:lang w:val="en-US"/>
              </w:rPr>
              <w:t>Dịch vụ</w:t>
            </w:r>
          </w:p>
        </w:tc>
        <w:tc>
          <w:tcPr>
            <w:tcW w:w="0" w:type="auto"/>
            <w:tcBorders>
              <w:top w:val="nil"/>
              <w:left w:val="nil"/>
              <w:bottom w:val="single" w:sz="4" w:space="0" w:color="auto"/>
              <w:right w:val="single" w:sz="4" w:space="0" w:color="auto"/>
            </w:tcBorders>
            <w:shd w:val="clear" w:color="000000" w:fill="FFFFFF"/>
            <w:vAlign w:val="center"/>
            <w:hideMark/>
          </w:tcPr>
          <w:p w14:paraId="75E2EF3A" w14:textId="77777777" w:rsidR="00DF12BF" w:rsidRPr="005E12E0" w:rsidRDefault="00DF12BF" w:rsidP="008349A2">
            <w:pPr>
              <w:spacing w:after="0"/>
              <w:ind w:firstLine="0"/>
              <w:jc w:val="center"/>
              <w:rPr>
                <w:i/>
                <w:iCs/>
                <w:sz w:val="20"/>
                <w:szCs w:val="20"/>
                <w:lang w:val="en-US"/>
              </w:rPr>
            </w:pPr>
            <w:r w:rsidRPr="005E12E0">
              <w:rPr>
                <w:i/>
                <w:iCs/>
                <w:sz w:val="20"/>
                <w:szCs w:val="20"/>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1E008686" w14:textId="77777777" w:rsidR="00DF12BF" w:rsidRPr="005E12E0" w:rsidRDefault="00DF12BF" w:rsidP="008349A2">
            <w:pPr>
              <w:spacing w:after="0"/>
              <w:ind w:firstLine="0"/>
              <w:jc w:val="center"/>
              <w:rPr>
                <w:i/>
                <w:iCs/>
                <w:sz w:val="23"/>
                <w:szCs w:val="23"/>
                <w:lang w:val="en-US"/>
              </w:rPr>
            </w:pPr>
            <w:r w:rsidRPr="005E12E0">
              <w:rPr>
                <w:i/>
                <w:iCs/>
                <w:sz w:val="23"/>
                <w:szCs w:val="23"/>
                <w:lang w:val="en-US"/>
              </w:rPr>
              <w:t>61,2</w:t>
            </w:r>
          </w:p>
        </w:tc>
        <w:tc>
          <w:tcPr>
            <w:tcW w:w="0" w:type="auto"/>
            <w:tcBorders>
              <w:top w:val="nil"/>
              <w:left w:val="nil"/>
              <w:bottom w:val="single" w:sz="4" w:space="0" w:color="auto"/>
              <w:right w:val="single" w:sz="4" w:space="0" w:color="auto"/>
            </w:tcBorders>
            <w:shd w:val="clear" w:color="000000" w:fill="FFFFFF"/>
            <w:vAlign w:val="center"/>
            <w:hideMark/>
          </w:tcPr>
          <w:p w14:paraId="15357F4D" w14:textId="77777777" w:rsidR="00DF12BF" w:rsidRPr="005E12E0" w:rsidRDefault="00DF12BF" w:rsidP="008349A2">
            <w:pPr>
              <w:spacing w:after="0"/>
              <w:ind w:firstLine="0"/>
              <w:jc w:val="center"/>
              <w:rPr>
                <w:sz w:val="23"/>
                <w:szCs w:val="23"/>
                <w:lang w:val="en-US"/>
              </w:rPr>
            </w:pPr>
            <w:r w:rsidRPr="005E12E0">
              <w:rPr>
                <w:sz w:val="23"/>
                <w:szCs w:val="23"/>
                <w:lang w:val="en-US"/>
              </w:rPr>
              <w:t>61,2</w:t>
            </w:r>
          </w:p>
        </w:tc>
        <w:tc>
          <w:tcPr>
            <w:tcW w:w="0" w:type="auto"/>
            <w:tcBorders>
              <w:top w:val="nil"/>
              <w:left w:val="nil"/>
              <w:bottom w:val="single" w:sz="4" w:space="0" w:color="auto"/>
              <w:right w:val="single" w:sz="4" w:space="0" w:color="auto"/>
            </w:tcBorders>
            <w:shd w:val="clear" w:color="000000" w:fill="FFFFFF"/>
            <w:vAlign w:val="center"/>
            <w:hideMark/>
          </w:tcPr>
          <w:p w14:paraId="40615E6D" w14:textId="77777777" w:rsidR="00DF12BF" w:rsidRPr="005E12E0" w:rsidRDefault="00DF12BF" w:rsidP="008349A2">
            <w:pPr>
              <w:spacing w:after="0"/>
              <w:ind w:firstLine="0"/>
              <w:jc w:val="center"/>
              <w:rPr>
                <w:i/>
                <w:iCs/>
                <w:sz w:val="23"/>
                <w:szCs w:val="23"/>
                <w:lang w:val="en-US"/>
              </w:rPr>
            </w:pPr>
            <w:r w:rsidRPr="005E12E0">
              <w:rPr>
                <w:i/>
                <w:iCs/>
                <w:sz w:val="23"/>
                <w:szCs w:val="23"/>
                <w:lang w:val="en-US"/>
              </w:rPr>
              <w:t>62</w:t>
            </w:r>
          </w:p>
        </w:tc>
        <w:tc>
          <w:tcPr>
            <w:tcW w:w="0" w:type="auto"/>
            <w:tcBorders>
              <w:top w:val="nil"/>
              <w:left w:val="nil"/>
              <w:bottom w:val="single" w:sz="4" w:space="0" w:color="auto"/>
              <w:right w:val="single" w:sz="4" w:space="0" w:color="auto"/>
            </w:tcBorders>
            <w:shd w:val="clear" w:color="000000" w:fill="FFFFFF"/>
            <w:vAlign w:val="center"/>
            <w:hideMark/>
          </w:tcPr>
          <w:p w14:paraId="727050F0" w14:textId="77777777" w:rsidR="00DF12BF" w:rsidRPr="005E12E0" w:rsidRDefault="00DF12BF" w:rsidP="008349A2">
            <w:pPr>
              <w:spacing w:after="0"/>
              <w:ind w:firstLine="0"/>
              <w:jc w:val="center"/>
              <w:rPr>
                <w:i/>
                <w:iCs/>
                <w:sz w:val="23"/>
                <w:szCs w:val="23"/>
                <w:lang w:val="en-US"/>
              </w:rPr>
            </w:pPr>
            <w:r w:rsidRPr="005E12E0">
              <w:rPr>
                <w:i/>
                <w:iCs/>
                <w:sz w:val="23"/>
                <w:szCs w:val="23"/>
                <w:lang w:val="en-US"/>
              </w:rPr>
              <w:t>61,2</w:t>
            </w:r>
          </w:p>
        </w:tc>
        <w:tc>
          <w:tcPr>
            <w:tcW w:w="0" w:type="auto"/>
            <w:tcBorders>
              <w:top w:val="nil"/>
              <w:left w:val="nil"/>
              <w:bottom w:val="single" w:sz="4" w:space="0" w:color="auto"/>
              <w:right w:val="single" w:sz="4" w:space="0" w:color="auto"/>
            </w:tcBorders>
            <w:shd w:val="clear" w:color="000000" w:fill="FFFFFF"/>
            <w:vAlign w:val="center"/>
            <w:hideMark/>
          </w:tcPr>
          <w:p w14:paraId="59DE031E" w14:textId="77777777" w:rsidR="00DF12BF" w:rsidRPr="005E12E0" w:rsidRDefault="00DF12BF" w:rsidP="008349A2">
            <w:pPr>
              <w:spacing w:after="0"/>
              <w:ind w:firstLine="0"/>
              <w:jc w:val="center"/>
              <w:rPr>
                <w:sz w:val="23"/>
                <w:szCs w:val="23"/>
                <w:lang w:val="en-US"/>
              </w:rPr>
            </w:pPr>
          </w:p>
        </w:tc>
      </w:tr>
      <w:tr w:rsidR="00DF12BF" w:rsidRPr="005E12E0" w14:paraId="6CF9A6DB"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A915A5D" w14:textId="77777777" w:rsidR="00DF12BF" w:rsidRPr="005E12E0" w:rsidRDefault="00DF12BF" w:rsidP="008349A2">
            <w:pPr>
              <w:spacing w:after="0"/>
              <w:ind w:firstLine="0"/>
              <w:jc w:val="center"/>
              <w:rPr>
                <w:sz w:val="23"/>
                <w:szCs w:val="23"/>
                <w:lang w:val="en-US"/>
              </w:rPr>
            </w:pPr>
            <w:r w:rsidRPr="005E12E0">
              <w:rPr>
                <w:sz w:val="23"/>
                <w:szCs w:val="23"/>
                <w:lang w:val="en-US"/>
              </w:rPr>
              <w:t>17</w:t>
            </w:r>
          </w:p>
        </w:tc>
        <w:tc>
          <w:tcPr>
            <w:tcW w:w="0" w:type="auto"/>
            <w:tcBorders>
              <w:top w:val="nil"/>
              <w:left w:val="nil"/>
              <w:bottom w:val="single" w:sz="4" w:space="0" w:color="auto"/>
              <w:right w:val="single" w:sz="4" w:space="0" w:color="auto"/>
            </w:tcBorders>
            <w:shd w:val="clear" w:color="000000" w:fill="FFFFFF"/>
            <w:vAlign w:val="center"/>
            <w:hideMark/>
          </w:tcPr>
          <w:p w14:paraId="754478C6" w14:textId="77777777" w:rsidR="00DF12BF" w:rsidRPr="005E12E0" w:rsidRDefault="00DF12BF" w:rsidP="008349A2">
            <w:pPr>
              <w:spacing w:after="0"/>
              <w:ind w:firstLine="0"/>
              <w:jc w:val="left"/>
              <w:rPr>
                <w:sz w:val="23"/>
                <w:szCs w:val="23"/>
                <w:lang w:val="en-US"/>
              </w:rPr>
            </w:pPr>
            <w:r w:rsidRPr="005E12E0">
              <w:rPr>
                <w:sz w:val="23"/>
                <w:szCs w:val="23"/>
                <w:lang w:val="en-US"/>
              </w:rPr>
              <w:t>Tỷ lệ lao động đã qua đào tạo</w:t>
            </w:r>
          </w:p>
        </w:tc>
        <w:tc>
          <w:tcPr>
            <w:tcW w:w="0" w:type="auto"/>
            <w:tcBorders>
              <w:top w:val="nil"/>
              <w:left w:val="nil"/>
              <w:bottom w:val="single" w:sz="4" w:space="0" w:color="auto"/>
              <w:right w:val="single" w:sz="4" w:space="0" w:color="auto"/>
            </w:tcBorders>
            <w:shd w:val="clear" w:color="000000" w:fill="FFFFFF"/>
            <w:vAlign w:val="center"/>
            <w:hideMark/>
          </w:tcPr>
          <w:p w14:paraId="5EDA3FB6" w14:textId="77777777" w:rsidR="00DF12BF" w:rsidRPr="005E12E0" w:rsidRDefault="00DF12BF" w:rsidP="008349A2">
            <w:pPr>
              <w:spacing w:after="0"/>
              <w:ind w:firstLine="0"/>
              <w:jc w:val="center"/>
              <w:rPr>
                <w:sz w:val="20"/>
                <w:szCs w:val="20"/>
                <w:lang w:val="en-US"/>
              </w:rPr>
            </w:pPr>
            <w:r w:rsidRPr="005E12E0">
              <w:rPr>
                <w:sz w:val="20"/>
                <w:szCs w:val="20"/>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75CB05A7" w14:textId="77777777" w:rsidR="00DF12BF" w:rsidRPr="005E12E0" w:rsidRDefault="00DF12BF" w:rsidP="008349A2">
            <w:pPr>
              <w:spacing w:after="0"/>
              <w:ind w:firstLine="0"/>
              <w:jc w:val="center"/>
              <w:rPr>
                <w:sz w:val="23"/>
                <w:szCs w:val="23"/>
                <w:lang w:val="en-US"/>
              </w:rPr>
            </w:pPr>
            <w:r w:rsidRPr="005E12E0">
              <w:rPr>
                <w:sz w:val="23"/>
                <w:szCs w:val="23"/>
                <w:lang w:val="en-US"/>
              </w:rPr>
              <w:t>75</w:t>
            </w:r>
          </w:p>
        </w:tc>
        <w:tc>
          <w:tcPr>
            <w:tcW w:w="0" w:type="auto"/>
            <w:tcBorders>
              <w:top w:val="nil"/>
              <w:left w:val="nil"/>
              <w:bottom w:val="single" w:sz="4" w:space="0" w:color="auto"/>
              <w:right w:val="single" w:sz="4" w:space="0" w:color="auto"/>
            </w:tcBorders>
            <w:shd w:val="clear" w:color="000000" w:fill="FFFFFF"/>
            <w:vAlign w:val="center"/>
            <w:hideMark/>
          </w:tcPr>
          <w:p w14:paraId="08A4BE06" w14:textId="77777777" w:rsidR="00DF12BF" w:rsidRPr="005E12E0" w:rsidRDefault="00DF12BF" w:rsidP="008349A2">
            <w:pPr>
              <w:spacing w:after="0"/>
              <w:ind w:firstLine="0"/>
              <w:jc w:val="center"/>
              <w:rPr>
                <w:sz w:val="23"/>
                <w:szCs w:val="23"/>
                <w:lang w:val="en-US"/>
              </w:rPr>
            </w:pPr>
            <w:r w:rsidRPr="005E12E0">
              <w:rPr>
                <w:sz w:val="23"/>
                <w:szCs w:val="23"/>
                <w:lang w:val="en-US"/>
              </w:rPr>
              <w:t>75</w:t>
            </w:r>
          </w:p>
        </w:tc>
        <w:tc>
          <w:tcPr>
            <w:tcW w:w="0" w:type="auto"/>
            <w:tcBorders>
              <w:top w:val="nil"/>
              <w:left w:val="nil"/>
              <w:bottom w:val="single" w:sz="4" w:space="0" w:color="auto"/>
              <w:right w:val="single" w:sz="4" w:space="0" w:color="auto"/>
            </w:tcBorders>
            <w:shd w:val="clear" w:color="000000" w:fill="FFFFFF"/>
            <w:vAlign w:val="center"/>
            <w:hideMark/>
          </w:tcPr>
          <w:p w14:paraId="331AA474" w14:textId="77777777" w:rsidR="00DF12BF" w:rsidRPr="005E12E0" w:rsidRDefault="00DF12BF" w:rsidP="008349A2">
            <w:pPr>
              <w:spacing w:after="0"/>
              <w:ind w:firstLine="0"/>
              <w:jc w:val="center"/>
              <w:rPr>
                <w:sz w:val="23"/>
                <w:szCs w:val="23"/>
                <w:lang w:val="en-US"/>
              </w:rPr>
            </w:pPr>
            <w:r w:rsidRPr="005E12E0">
              <w:rPr>
                <w:sz w:val="23"/>
                <w:szCs w:val="23"/>
                <w:lang w:val="en-US"/>
              </w:rPr>
              <w:t>80</w:t>
            </w:r>
          </w:p>
        </w:tc>
        <w:tc>
          <w:tcPr>
            <w:tcW w:w="0" w:type="auto"/>
            <w:tcBorders>
              <w:top w:val="nil"/>
              <w:left w:val="nil"/>
              <w:bottom w:val="single" w:sz="4" w:space="0" w:color="auto"/>
              <w:right w:val="single" w:sz="4" w:space="0" w:color="auto"/>
            </w:tcBorders>
            <w:shd w:val="clear" w:color="000000" w:fill="FFFFFF"/>
            <w:vAlign w:val="center"/>
            <w:hideMark/>
          </w:tcPr>
          <w:p w14:paraId="2023B96E" w14:textId="77777777" w:rsidR="00DF12BF" w:rsidRPr="005E12E0" w:rsidRDefault="00DF12BF" w:rsidP="008349A2">
            <w:pPr>
              <w:spacing w:after="0"/>
              <w:ind w:firstLine="0"/>
              <w:jc w:val="center"/>
              <w:rPr>
                <w:sz w:val="23"/>
                <w:szCs w:val="23"/>
                <w:lang w:val="en-US"/>
              </w:rPr>
            </w:pPr>
            <w:r w:rsidRPr="005E12E0">
              <w:rPr>
                <w:sz w:val="23"/>
                <w:szCs w:val="23"/>
                <w:lang w:val="en-US"/>
              </w:rPr>
              <w:t>75,8</w:t>
            </w:r>
          </w:p>
        </w:tc>
        <w:tc>
          <w:tcPr>
            <w:tcW w:w="0" w:type="auto"/>
            <w:tcBorders>
              <w:top w:val="nil"/>
              <w:left w:val="nil"/>
              <w:bottom w:val="single" w:sz="4" w:space="0" w:color="auto"/>
              <w:right w:val="single" w:sz="4" w:space="0" w:color="auto"/>
            </w:tcBorders>
            <w:shd w:val="clear" w:color="000000" w:fill="FFFFFF"/>
            <w:vAlign w:val="center"/>
            <w:hideMark/>
          </w:tcPr>
          <w:p w14:paraId="158D68C9" w14:textId="77777777" w:rsidR="00DF12BF" w:rsidRPr="005E12E0" w:rsidRDefault="00DF12BF" w:rsidP="008349A2">
            <w:pPr>
              <w:spacing w:after="0"/>
              <w:ind w:firstLine="0"/>
              <w:jc w:val="center"/>
              <w:rPr>
                <w:sz w:val="23"/>
                <w:szCs w:val="23"/>
                <w:lang w:val="en-US"/>
              </w:rPr>
            </w:pPr>
            <w:r w:rsidRPr="005E12E0">
              <w:rPr>
                <w:sz w:val="23"/>
                <w:szCs w:val="23"/>
                <w:lang w:val="en-US"/>
              </w:rPr>
              <w:t>Sở Nội vụ</w:t>
            </w:r>
          </w:p>
        </w:tc>
      </w:tr>
      <w:tr w:rsidR="00DF12BF" w:rsidRPr="005E12E0" w14:paraId="13682731"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0831678" w14:textId="77777777" w:rsidR="00DF12BF" w:rsidRPr="005E12E0" w:rsidRDefault="00DF12BF" w:rsidP="008349A2">
            <w:pPr>
              <w:spacing w:after="0"/>
              <w:ind w:firstLine="0"/>
              <w:jc w:val="right"/>
              <w:rPr>
                <w:sz w:val="23"/>
                <w:szCs w:val="23"/>
                <w:lang w:val="en-US"/>
              </w:rPr>
            </w:pPr>
            <w:r w:rsidRPr="005E12E0">
              <w:rPr>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0001DDA1" w14:textId="77777777" w:rsidR="00DF12BF" w:rsidRPr="005E12E0" w:rsidRDefault="00DF12BF" w:rsidP="008349A2">
            <w:pPr>
              <w:spacing w:after="0"/>
              <w:ind w:firstLine="0"/>
              <w:jc w:val="left"/>
              <w:rPr>
                <w:i/>
                <w:iCs/>
                <w:sz w:val="23"/>
                <w:szCs w:val="23"/>
                <w:lang w:val="en-US"/>
              </w:rPr>
            </w:pPr>
            <w:r w:rsidRPr="005E12E0">
              <w:rPr>
                <w:i/>
                <w:iCs/>
                <w:sz w:val="23"/>
                <w:szCs w:val="23"/>
                <w:lang w:val="en-US"/>
              </w:rPr>
              <w:t>Trong đó, tỷ lệ lao động có bằng cấp, chứng chỉ</w:t>
            </w:r>
          </w:p>
        </w:tc>
        <w:tc>
          <w:tcPr>
            <w:tcW w:w="0" w:type="auto"/>
            <w:tcBorders>
              <w:top w:val="nil"/>
              <w:left w:val="nil"/>
              <w:bottom w:val="single" w:sz="4" w:space="0" w:color="auto"/>
              <w:right w:val="single" w:sz="4" w:space="0" w:color="auto"/>
            </w:tcBorders>
            <w:shd w:val="clear" w:color="000000" w:fill="FFFFFF"/>
            <w:vAlign w:val="center"/>
            <w:hideMark/>
          </w:tcPr>
          <w:p w14:paraId="62A00968" w14:textId="77777777" w:rsidR="00DF12BF" w:rsidRPr="005E12E0" w:rsidRDefault="00DF12BF" w:rsidP="008349A2">
            <w:pPr>
              <w:spacing w:after="0"/>
              <w:ind w:firstLine="0"/>
              <w:jc w:val="center"/>
              <w:rPr>
                <w:i/>
                <w:iCs/>
                <w:sz w:val="20"/>
                <w:szCs w:val="20"/>
                <w:lang w:val="en-US"/>
              </w:rPr>
            </w:pPr>
            <w:r w:rsidRPr="005E12E0">
              <w:rPr>
                <w:i/>
                <w:iCs/>
                <w:sz w:val="20"/>
                <w:szCs w:val="20"/>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3095C329" w14:textId="77777777" w:rsidR="00DF12BF" w:rsidRPr="005E12E0" w:rsidRDefault="00DF12BF" w:rsidP="008349A2">
            <w:pPr>
              <w:spacing w:after="0"/>
              <w:ind w:firstLine="0"/>
              <w:jc w:val="center"/>
              <w:rPr>
                <w:i/>
                <w:iCs/>
                <w:sz w:val="23"/>
                <w:szCs w:val="23"/>
                <w:lang w:val="en-US"/>
              </w:rPr>
            </w:pPr>
            <w:r w:rsidRPr="005E12E0">
              <w:rPr>
                <w:i/>
                <w:iCs/>
                <w:sz w:val="23"/>
                <w:szCs w:val="23"/>
                <w:lang w:val="en-US"/>
              </w:rPr>
              <w:t>55</w:t>
            </w:r>
          </w:p>
        </w:tc>
        <w:tc>
          <w:tcPr>
            <w:tcW w:w="0" w:type="auto"/>
            <w:tcBorders>
              <w:top w:val="nil"/>
              <w:left w:val="nil"/>
              <w:bottom w:val="single" w:sz="4" w:space="0" w:color="auto"/>
              <w:right w:val="single" w:sz="4" w:space="0" w:color="auto"/>
            </w:tcBorders>
            <w:shd w:val="clear" w:color="000000" w:fill="FFFFFF"/>
            <w:vAlign w:val="center"/>
            <w:hideMark/>
          </w:tcPr>
          <w:p w14:paraId="7C6CBE34" w14:textId="77777777" w:rsidR="00DF12BF" w:rsidRPr="005E12E0" w:rsidRDefault="00DF12BF" w:rsidP="008349A2">
            <w:pPr>
              <w:spacing w:after="0"/>
              <w:ind w:firstLine="0"/>
              <w:jc w:val="center"/>
              <w:rPr>
                <w:sz w:val="23"/>
                <w:szCs w:val="23"/>
                <w:lang w:val="en-US"/>
              </w:rPr>
            </w:pPr>
            <w:r w:rsidRPr="005E12E0">
              <w:rPr>
                <w:sz w:val="23"/>
                <w:szCs w:val="23"/>
                <w:lang w:val="en-US"/>
              </w:rPr>
              <w:t>55</w:t>
            </w:r>
          </w:p>
        </w:tc>
        <w:tc>
          <w:tcPr>
            <w:tcW w:w="0" w:type="auto"/>
            <w:tcBorders>
              <w:top w:val="nil"/>
              <w:left w:val="nil"/>
              <w:bottom w:val="single" w:sz="4" w:space="0" w:color="auto"/>
              <w:right w:val="single" w:sz="4" w:space="0" w:color="auto"/>
            </w:tcBorders>
            <w:shd w:val="clear" w:color="000000" w:fill="FFFFFF"/>
            <w:vAlign w:val="center"/>
            <w:hideMark/>
          </w:tcPr>
          <w:p w14:paraId="72C9C793" w14:textId="77777777" w:rsidR="00DF12BF" w:rsidRPr="005E12E0" w:rsidRDefault="00DF12BF" w:rsidP="008349A2">
            <w:pPr>
              <w:spacing w:after="0"/>
              <w:ind w:firstLine="0"/>
              <w:jc w:val="center"/>
              <w:rPr>
                <w:i/>
                <w:iCs/>
                <w:sz w:val="23"/>
                <w:szCs w:val="23"/>
                <w:lang w:val="en-US"/>
              </w:rPr>
            </w:pPr>
            <w:r w:rsidRPr="005E12E0">
              <w:rPr>
                <w:i/>
                <w:iCs/>
                <w:sz w:val="23"/>
                <w:szCs w:val="23"/>
                <w:lang w:val="en-US"/>
              </w:rPr>
              <w:t>60</w:t>
            </w:r>
          </w:p>
        </w:tc>
        <w:tc>
          <w:tcPr>
            <w:tcW w:w="0" w:type="auto"/>
            <w:tcBorders>
              <w:top w:val="nil"/>
              <w:left w:val="nil"/>
              <w:bottom w:val="single" w:sz="4" w:space="0" w:color="auto"/>
              <w:right w:val="single" w:sz="4" w:space="0" w:color="auto"/>
            </w:tcBorders>
            <w:shd w:val="clear" w:color="000000" w:fill="FFFFFF"/>
            <w:vAlign w:val="center"/>
            <w:hideMark/>
          </w:tcPr>
          <w:p w14:paraId="41FA47D1" w14:textId="77777777" w:rsidR="00DF12BF" w:rsidRPr="005E12E0" w:rsidRDefault="00DF12BF" w:rsidP="008349A2">
            <w:pPr>
              <w:spacing w:after="0"/>
              <w:ind w:firstLine="0"/>
              <w:jc w:val="center"/>
              <w:rPr>
                <w:i/>
                <w:iCs/>
                <w:sz w:val="23"/>
                <w:szCs w:val="23"/>
                <w:lang w:val="en-US"/>
              </w:rPr>
            </w:pPr>
            <w:r w:rsidRPr="005E12E0">
              <w:rPr>
                <w:i/>
                <w:iCs/>
                <w:sz w:val="23"/>
                <w:szCs w:val="23"/>
                <w:lang w:val="en-US"/>
              </w:rPr>
              <w:t>55,5</w:t>
            </w:r>
          </w:p>
        </w:tc>
        <w:tc>
          <w:tcPr>
            <w:tcW w:w="0" w:type="auto"/>
            <w:tcBorders>
              <w:top w:val="nil"/>
              <w:left w:val="nil"/>
              <w:bottom w:val="single" w:sz="4" w:space="0" w:color="auto"/>
              <w:right w:val="single" w:sz="4" w:space="0" w:color="auto"/>
            </w:tcBorders>
            <w:shd w:val="clear" w:color="000000" w:fill="FFFFFF"/>
            <w:vAlign w:val="center"/>
            <w:hideMark/>
          </w:tcPr>
          <w:p w14:paraId="39A1E8AE" w14:textId="77777777" w:rsidR="00DF12BF" w:rsidRPr="005E12E0" w:rsidRDefault="00DF12BF" w:rsidP="008349A2">
            <w:pPr>
              <w:spacing w:after="0"/>
              <w:ind w:firstLine="0"/>
              <w:jc w:val="center"/>
              <w:rPr>
                <w:sz w:val="23"/>
                <w:szCs w:val="23"/>
                <w:lang w:val="en-US"/>
              </w:rPr>
            </w:pPr>
          </w:p>
        </w:tc>
      </w:tr>
      <w:tr w:rsidR="00DF12BF" w:rsidRPr="005E12E0" w14:paraId="1744805A"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DB43D52" w14:textId="77777777" w:rsidR="00DF12BF" w:rsidRPr="005E12E0" w:rsidRDefault="00DF12BF" w:rsidP="008349A2">
            <w:pPr>
              <w:spacing w:after="0"/>
              <w:ind w:firstLine="0"/>
              <w:jc w:val="center"/>
              <w:rPr>
                <w:sz w:val="23"/>
                <w:szCs w:val="23"/>
                <w:lang w:val="en-US"/>
              </w:rPr>
            </w:pPr>
            <w:r w:rsidRPr="005E12E0">
              <w:rPr>
                <w:sz w:val="23"/>
                <w:szCs w:val="23"/>
                <w:lang w:val="en-US"/>
              </w:rPr>
              <w:t>18</w:t>
            </w:r>
          </w:p>
        </w:tc>
        <w:tc>
          <w:tcPr>
            <w:tcW w:w="0" w:type="auto"/>
            <w:tcBorders>
              <w:top w:val="nil"/>
              <w:left w:val="nil"/>
              <w:bottom w:val="single" w:sz="4" w:space="0" w:color="auto"/>
              <w:right w:val="single" w:sz="4" w:space="0" w:color="auto"/>
            </w:tcBorders>
            <w:shd w:val="clear" w:color="000000" w:fill="FFFFFF"/>
            <w:vAlign w:val="center"/>
            <w:hideMark/>
          </w:tcPr>
          <w:p w14:paraId="26A1474F" w14:textId="77777777" w:rsidR="00DF12BF" w:rsidRPr="005E12E0" w:rsidRDefault="00DF12BF" w:rsidP="008349A2">
            <w:pPr>
              <w:spacing w:after="0"/>
              <w:ind w:firstLine="0"/>
              <w:jc w:val="left"/>
              <w:rPr>
                <w:sz w:val="23"/>
                <w:szCs w:val="23"/>
                <w:lang w:val="en-US"/>
              </w:rPr>
            </w:pPr>
            <w:r w:rsidRPr="005E12E0">
              <w:rPr>
                <w:sz w:val="23"/>
                <w:szCs w:val="23"/>
                <w:lang w:val="en-US"/>
              </w:rPr>
              <w:t>Tỷ lệ thất nghiệp *</w:t>
            </w:r>
          </w:p>
        </w:tc>
        <w:tc>
          <w:tcPr>
            <w:tcW w:w="0" w:type="auto"/>
            <w:tcBorders>
              <w:top w:val="nil"/>
              <w:left w:val="nil"/>
              <w:bottom w:val="single" w:sz="4" w:space="0" w:color="auto"/>
              <w:right w:val="single" w:sz="4" w:space="0" w:color="auto"/>
            </w:tcBorders>
            <w:shd w:val="clear" w:color="000000" w:fill="FFFFFF"/>
            <w:vAlign w:val="center"/>
            <w:hideMark/>
          </w:tcPr>
          <w:p w14:paraId="14397758" w14:textId="77777777" w:rsidR="00DF12BF" w:rsidRPr="005E12E0" w:rsidRDefault="00DF12BF" w:rsidP="008349A2">
            <w:pPr>
              <w:spacing w:after="0"/>
              <w:ind w:firstLine="0"/>
              <w:jc w:val="center"/>
              <w:rPr>
                <w:sz w:val="20"/>
                <w:szCs w:val="20"/>
                <w:lang w:val="en-US"/>
              </w:rPr>
            </w:pPr>
            <w:r w:rsidRPr="005E12E0">
              <w:rPr>
                <w:sz w:val="20"/>
                <w:szCs w:val="20"/>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7BA4360B" w14:textId="77777777" w:rsidR="00DF12BF" w:rsidRPr="005E12E0" w:rsidRDefault="00DF12BF" w:rsidP="008349A2">
            <w:pPr>
              <w:spacing w:after="0"/>
              <w:ind w:firstLine="0"/>
              <w:jc w:val="center"/>
              <w:rPr>
                <w:sz w:val="23"/>
                <w:szCs w:val="23"/>
                <w:lang w:val="en-US"/>
              </w:rPr>
            </w:pPr>
            <w:r w:rsidRPr="005E12E0">
              <w:rPr>
                <w:sz w:val="23"/>
                <w:szCs w:val="23"/>
                <w:lang w:val="en-US"/>
              </w:rPr>
              <w:t>2,54</w:t>
            </w:r>
          </w:p>
        </w:tc>
        <w:tc>
          <w:tcPr>
            <w:tcW w:w="0" w:type="auto"/>
            <w:tcBorders>
              <w:top w:val="nil"/>
              <w:left w:val="nil"/>
              <w:bottom w:val="single" w:sz="4" w:space="0" w:color="auto"/>
              <w:right w:val="single" w:sz="4" w:space="0" w:color="auto"/>
            </w:tcBorders>
            <w:shd w:val="clear" w:color="000000" w:fill="FFFFFF"/>
            <w:vAlign w:val="center"/>
            <w:hideMark/>
          </w:tcPr>
          <w:p w14:paraId="65BA4459" w14:textId="77777777" w:rsidR="00DF12BF" w:rsidRPr="005E12E0" w:rsidRDefault="00DF12BF" w:rsidP="008349A2">
            <w:pPr>
              <w:spacing w:after="0"/>
              <w:ind w:firstLine="0"/>
              <w:jc w:val="center"/>
              <w:rPr>
                <w:sz w:val="23"/>
                <w:szCs w:val="23"/>
                <w:lang w:val="en-US"/>
              </w:rPr>
            </w:pPr>
            <w:r w:rsidRPr="005E12E0">
              <w:rPr>
                <w:sz w:val="23"/>
                <w:szCs w:val="23"/>
                <w:lang w:val="en-US"/>
              </w:rPr>
              <w:t>2,54</w:t>
            </w:r>
          </w:p>
        </w:tc>
        <w:tc>
          <w:tcPr>
            <w:tcW w:w="0" w:type="auto"/>
            <w:tcBorders>
              <w:top w:val="nil"/>
              <w:left w:val="nil"/>
              <w:bottom w:val="single" w:sz="4" w:space="0" w:color="auto"/>
              <w:right w:val="single" w:sz="4" w:space="0" w:color="auto"/>
            </w:tcBorders>
            <w:shd w:val="clear" w:color="000000" w:fill="FFFFFF"/>
            <w:vAlign w:val="center"/>
            <w:hideMark/>
          </w:tcPr>
          <w:p w14:paraId="35DCEA04" w14:textId="77777777" w:rsidR="00DF12BF" w:rsidRPr="005E12E0" w:rsidRDefault="00DF12BF" w:rsidP="008349A2">
            <w:pPr>
              <w:spacing w:after="0"/>
              <w:ind w:firstLine="0"/>
              <w:jc w:val="center"/>
              <w:rPr>
                <w:sz w:val="23"/>
                <w:szCs w:val="23"/>
                <w:lang w:val="en-US"/>
              </w:rPr>
            </w:pPr>
            <w:r w:rsidRPr="005E12E0">
              <w:rPr>
                <w:sz w:val="23"/>
                <w:szCs w:val="23"/>
                <w:lang w:val="en-US"/>
              </w:rPr>
              <w:t>&lt; 3,0</w:t>
            </w:r>
          </w:p>
        </w:tc>
        <w:tc>
          <w:tcPr>
            <w:tcW w:w="0" w:type="auto"/>
            <w:tcBorders>
              <w:top w:val="nil"/>
              <w:left w:val="nil"/>
              <w:bottom w:val="single" w:sz="4" w:space="0" w:color="auto"/>
              <w:right w:val="single" w:sz="4" w:space="0" w:color="auto"/>
            </w:tcBorders>
            <w:shd w:val="clear" w:color="000000" w:fill="FFFFFF"/>
            <w:vAlign w:val="center"/>
            <w:hideMark/>
          </w:tcPr>
          <w:p w14:paraId="770A7391" w14:textId="77777777" w:rsidR="00DF12BF" w:rsidRPr="005E12E0" w:rsidRDefault="00DF12BF" w:rsidP="008349A2">
            <w:pPr>
              <w:spacing w:after="0"/>
              <w:ind w:firstLine="0"/>
              <w:jc w:val="center"/>
              <w:rPr>
                <w:sz w:val="23"/>
                <w:szCs w:val="23"/>
                <w:lang w:val="en-US"/>
              </w:rPr>
            </w:pPr>
            <w:r w:rsidRPr="005E12E0">
              <w:rPr>
                <w:sz w:val="23"/>
                <w:szCs w:val="23"/>
                <w:lang w:val="en-US"/>
              </w:rPr>
              <w:t>&lt; 3,0</w:t>
            </w:r>
          </w:p>
        </w:tc>
        <w:tc>
          <w:tcPr>
            <w:tcW w:w="0" w:type="auto"/>
            <w:tcBorders>
              <w:top w:val="nil"/>
              <w:left w:val="nil"/>
              <w:bottom w:val="single" w:sz="4" w:space="0" w:color="auto"/>
              <w:right w:val="single" w:sz="4" w:space="0" w:color="auto"/>
            </w:tcBorders>
            <w:shd w:val="clear" w:color="000000" w:fill="FFFFFF"/>
            <w:vAlign w:val="center"/>
            <w:hideMark/>
          </w:tcPr>
          <w:p w14:paraId="670072E4" w14:textId="77777777" w:rsidR="00DF12BF" w:rsidRPr="005E12E0" w:rsidRDefault="00DF12BF" w:rsidP="008349A2">
            <w:pPr>
              <w:spacing w:after="0"/>
              <w:ind w:firstLine="0"/>
              <w:jc w:val="center"/>
              <w:rPr>
                <w:sz w:val="23"/>
                <w:szCs w:val="23"/>
                <w:lang w:val="en-US"/>
              </w:rPr>
            </w:pPr>
          </w:p>
        </w:tc>
      </w:tr>
      <w:tr w:rsidR="00DF12BF" w:rsidRPr="005E12E0" w14:paraId="161006C7"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9FCC946" w14:textId="77777777" w:rsidR="00DF12BF" w:rsidRPr="005E12E0" w:rsidRDefault="00DF12BF" w:rsidP="008349A2">
            <w:pPr>
              <w:spacing w:after="0"/>
              <w:ind w:firstLine="0"/>
              <w:jc w:val="center"/>
              <w:rPr>
                <w:sz w:val="23"/>
                <w:szCs w:val="23"/>
                <w:lang w:val="en-US"/>
              </w:rPr>
            </w:pPr>
            <w:r w:rsidRPr="005E12E0">
              <w:rPr>
                <w:sz w:val="23"/>
                <w:szCs w:val="23"/>
                <w:lang w:val="en-US"/>
              </w:rPr>
              <w:t>19</w:t>
            </w:r>
          </w:p>
        </w:tc>
        <w:tc>
          <w:tcPr>
            <w:tcW w:w="0" w:type="auto"/>
            <w:tcBorders>
              <w:top w:val="nil"/>
              <w:left w:val="nil"/>
              <w:bottom w:val="single" w:sz="4" w:space="0" w:color="auto"/>
              <w:right w:val="single" w:sz="4" w:space="0" w:color="auto"/>
            </w:tcBorders>
            <w:shd w:val="clear" w:color="000000" w:fill="FFFFFF"/>
            <w:vAlign w:val="center"/>
            <w:hideMark/>
          </w:tcPr>
          <w:p w14:paraId="31C24E55" w14:textId="77777777" w:rsidR="00DF12BF" w:rsidRPr="005E12E0" w:rsidRDefault="00DF12BF" w:rsidP="008349A2">
            <w:pPr>
              <w:spacing w:after="0"/>
              <w:ind w:firstLine="0"/>
              <w:jc w:val="left"/>
              <w:rPr>
                <w:sz w:val="23"/>
                <w:szCs w:val="23"/>
                <w:lang w:val="en-US"/>
              </w:rPr>
            </w:pPr>
            <w:r w:rsidRPr="005E12E0">
              <w:rPr>
                <w:sz w:val="23"/>
                <w:szCs w:val="23"/>
                <w:lang w:val="en-US"/>
              </w:rPr>
              <w:t>Năng suất lao động năm cuối kỳ (giá hiện hành)</w:t>
            </w:r>
          </w:p>
        </w:tc>
        <w:tc>
          <w:tcPr>
            <w:tcW w:w="0" w:type="auto"/>
            <w:tcBorders>
              <w:top w:val="nil"/>
              <w:left w:val="nil"/>
              <w:bottom w:val="single" w:sz="4" w:space="0" w:color="auto"/>
              <w:right w:val="single" w:sz="4" w:space="0" w:color="auto"/>
            </w:tcBorders>
            <w:shd w:val="clear" w:color="000000" w:fill="FFFFFF"/>
            <w:vAlign w:val="center"/>
            <w:hideMark/>
          </w:tcPr>
          <w:p w14:paraId="0643ECCC" w14:textId="77777777" w:rsidR="00DF12BF" w:rsidRPr="005E12E0" w:rsidRDefault="00DF12BF" w:rsidP="008349A2">
            <w:pPr>
              <w:spacing w:after="0"/>
              <w:ind w:firstLineChars="200" w:firstLine="400"/>
              <w:jc w:val="center"/>
              <w:rPr>
                <w:sz w:val="20"/>
                <w:szCs w:val="20"/>
                <w:lang w:val="en-US"/>
              </w:rPr>
            </w:pPr>
            <w:r w:rsidRPr="005E12E0">
              <w:rPr>
                <w:sz w:val="20"/>
                <w:szCs w:val="20"/>
                <w:lang w:val="en-US"/>
              </w:rPr>
              <w:t>Tr. đồng/LĐ</w:t>
            </w:r>
          </w:p>
        </w:tc>
        <w:tc>
          <w:tcPr>
            <w:tcW w:w="0" w:type="auto"/>
            <w:tcBorders>
              <w:top w:val="nil"/>
              <w:left w:val="nil"/>
              <w:bottom w:val="single" w:sz="4" w:space="0" w:color="auto"/>
              <w:right w:val="single" w:sz="4" w:space="0" w:color="auto"/>
            </w:tcBorders>
            <w:shd w:val="clear" w:color="000000" w:fill="FFFFFF"/>
            <w:vAlign w:val="center"/>
            <w:hideMark/>
          </w:tcPr>
          <w:p w14:paraId="76E00062" w14:textId="77777777" w:rsidR="00DF12BF" w:rsidRPr="005E12E0" w:rsidRDefault="00DF12BF" w:rsidP="008349A2">
            <w:pPr>
              <w:spacing w:after="0"/>
              <w:ind w:firstLine="0"/>
              <w:jc w:val="center"/>
              <w:rPr>
                <w:sz w:val="23"/>
                <w:szCs w:val="23"/>
                <w:lang w:val="en-US"/>
              </w:rPr>
            </w:pPr>
            <w:r w:rsidRPr="005E12E0">
              <w:rPr>
                <w:sz w:val="23"/>
                <w:szCs w:val="23"/>
                <w:lang w:val="en-US"/>
              </w:rPr>
              <w:t>371,35</w:t>
            </w:r>
          </w:p>
        </w:tc>
        <w:tc>
          <w:tcPr>
            <w:tcW w:w="0" w:type="auto"/>
            <w:tcBorders>
              <w:top w:val="nil"/>
              <w:left w:val="nil"/>
              <w:bottom w:val="single" w:sz="4" w:space="0" w:color="auto"/>
              <w:right w:val="single" w:sz="4" w:space="0" w:color="auto"/>
            </w:tcBorders>
            <w:shd w:val="clear" w:color="000000" w:fill="FFFFFF"/>
            <w:vAlign w:val="center"/>
            <w:hideMark/>
          </w:tcPr>
          <w:p w14:paraId="0A7BAB3D" w14:textId="77777777" w:rsidR="00DF12BF" w:rsidRPr="005E12E0" w:rsidRDefault="00DF12BF" w:rsidP="008349A2">
            <w:pPr>
              <w:spacing w:after="0"/>
              <w:ind w:firstLine="0"/>
              <w:jc w:val="center"/>
              <w:rPr>
                <w:sz w:val="23"/>
                <w:szCs w:val="23"/>
                <w:lang w:val="en-US"/>
              </w:rPr>
            </w:pPr>
            <w:r w:rsidRPr="005E12E0">
              <w:rPr>
                <w:sz w:val="23"/>
                <w:szCs w:val="23"/>
                <w:lang w:val="en-US"/>
              </w:rPr>
              <w:t>371,35</w:t>
            </w:r>
          </w:p>
        </w:tc>
        <w:tc>
          <w:tcPr>
            <w:tcW w:w="0" w:type="auto"/>
            <w:tcBorders>
              <w:top w:val="nil"/>
              <w:left w:val="nil"/>
              <w:bottom w:val="single" w:sz="4" w:space="0" w:color="auto"/>
              <w:right w:val="single" w:sz="4" w:space="0" w:color="auto"/>
            </w:tcBorders>
            <w:shd w:val="clear" w:color="000000" w:fill="FFFFFF"/>
            <w:vAlign w:val="center"/>
            <w:hideMark/>
          </w:tcPr>
          <w:p w14:paraId="4564EB8C" w14:textId="77777777" w:rsidR="00DF12BF" w:rsidRPr="005E12E0" w:rsidRDefault="00DF12BF" w:rsidP="008349A2">
            <w:pPr>
              <w:spacing w:after="0"/>
              <w:ind w:firstLine="0"/>
              <w:jc w:val="center"/>
              <w:rPr>
                <w:sz w:val="23"/>
                <w:szCs w:val="23"/>
                <w:lang w:val="en-US"/>
              </w:rPr>
            </w:pPr>
            <w:r w:rsidRPr="005E12E0">
              <w:rPr>
                <w:sz w:val="23"/>
                <w:szCs w:val="23"/>
                <w:lang w:val="en-US"/>
              </w:rPr>
              <w:t>644,5</w:t>
            </w:r>
          </w:p>
        </w:tc>
        <w:tc>
          <w:tcPr>
            <w:tcW w:w="0" w:type="auto"/>
            <w:tcBorders>
              <w:top w:val="nil"/>
              <w:left w:val="nil"/>
              <w:bottom w:val="single" w:sz="4" w:space="0" w:color="auto"/>
              <w:right w:val="single" w:sz="4" w:space="0" w:color="auto"/>
            </w:tcBorders>
            <w:shd w:val="clear" w:color="000000" w:fill="FFFFFF"/>
            <w:vAlign w:val="center"/>
            <w:hideMark/>
          </w:tcPr>
          <w:p w14:paraId="4BAD3007" w14:textId="77777777" w:rsidR="00DF12BF" w:rsidRPr="005E12E0" w:rsidRDefault="00DF12BF" w:rsidP="008349A2">
            <w:pPr>
              <w:spacing w:after="0"/>
              <w:ind w:firstLine="0"/>
              <w:jc w:val="center"/>
              <w:rPr>
                <w:sz w:val="23"/>
                <w:szCs w:val="23"/>
                <w:lang w:val="en-US"/>
              </w:rPr>
            </w:pPr>
            <w:r w:rsidRPr="005E12E0">
              <w:rPr>
                <w:sz w:val="23"/>
                <w:szCs w:val="23"/>
                <w:lang w:val="en-US"/>
              </w:rPr>
              <w:t>409,4</w:t>
            </w:r>
          </w:p>
        </w:tc>
        <w:tc>
          <w:tcPr>
            <w:tcW w:w="0" w:type="auto"/>
            <w:tcBorders>
              <w:top w:val="nil"/>
              <w:left w:val="nil"/>
              <w:bottom w:val="single" w:sz="4" w:space="0" w:color="auto"/>
              <w:right w:val="single" w:sz="4" w:space="0" w:color="auto"/>
            </w:tcBorders>
            <w:shd w:val="clear" w:color="000000" w:fill="FFFFFF"/>
            <w:vAlign w:val="center"/>
            <w:hideMark/>
          </w:tcPr>
          <w:p w14:paraId="4E185209" w14:textId="77777777" w:rsidR="00DF12BF" w:rsidRPr="005E12E0" w:rsidRDefault="00DF12BF" w:rsidP="008349A2">
            <w:pPr>
              <w:spacing w:after="0"/>
              <w:ind w:firstLine="0"/>
              <w:jc w:val="center"/>
              <w:rPr>
                <w:sz w:val="23"/>
                <w:szCs w:val="23"/>
                <w:lang w:val="en-US"/>
              </w:rPr>
            </w:pPr>
          </w:p>
        </w:tc>
      </w:tr>
      <w:tr w:rsidR="00DF12BF" w:rsidRPr="005E12E0" w14:paraId="33BB57E4"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FE0BC28" w14:textId="77777777" w:rsidR="00DF12BF" w:rsidRPr="005E12E0" w:rsidRDefault="00DF12BF" w:rsidP="008349A2">
            <w:pPr>
              <w:spacing w:after="0"/>
              <w:ind w:firstLine="0"/>
              <w:jc w:val="right"/>
              <w:rPr>
                <w:sz w:val="23"/>
                <w:szCs w:val="23"/>
                <w:lang w:val="en-US"/>
              </w:rPr>
            </w:pPr>
            <w:r w:rsidRPr="005E12E0">
              <w:rPr>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6B9F4FC0" w14:textId="77777777" w:rsidR="00DF12BF" w:rsidRPr="005E12E0" w:rsidRDefault="00DF12BF" w:rsidP="008349A2">
            <w:pPr>
              <w:spacing w:after="0"/>
              <w:ind w:firstLine="0"/>
              <w:jc w:val="left"/>
              <w:rPr>
                <w:i/>
                <w:iCs/>
                <w:sz w:val="23"/>
                <w:szCs w:val="23"/>
                <w:lang w:val="en-US"/>
              </w:rPr>
            </w:pPr>
            <w:r w:rsidRPr="005E12E0">
              <w:rPr>
                <w:i/>
                <w:iCs/>
                <w:sz w:val="23"/>
                <w:szCs w:val="23"/>
                <w:lang w:val="en-US"/>
              </w:rPr>
              <w:t>Tốc độ tăng NSLĐ</w:t>
            </w:r>
          </w:p>
        </w:tc>
        <w:tc>
          <w:tcPr>
            <w:tcW w:w="0" w:type="auto"/>
            <w:tcBorders>
              <w:top w:val="nil"/>
              <w:left w:val="nil"/>
              <w:bottom w:val="single" w:sz="4" w:space="0" w:color="auto"/>
              <w:right w:val="single" w:sz="4" w:space="0" w:color="auto"/>
            </w:tcBorders>
            <w:shd w:val="clear" w:color="000000" w:fill="FFFFFF"/>
            <w:vAlign w:val="center"/>
            <w:hideMark/>
          </w:tcPr>
          <w:p w14:paraId="59C37774" w14:textId="77777777" w:rsidR="00DF12BF" w:rsidRPr="005E12E0" w:rsidRDefault="00DF12BF" w:rsidP="008349A2">
            <w:pPr>
              <w:spacing w:after="0"/>
              <w:ind w:firstLine="0"/>
              <w:jc w:val="center"/>
              <w:rPr>
                <w:i/>
                <w:iCs/>
                <w:sz w:val="20"/>
                <w:szCs w:val="20"/>
                <w:lang w:val="en-US"/>
              </w:rPr>
            </w:pPr>
            <w:r w:rsidRPr="005E12E0">
              <w:rPr>
                <w:i/>
                <w:iCs/>
                <w:sz w:val="20"/>
                <w:szCs w:val="20"/>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3ACA7CF9" w14:textId="77777777" w:rsidR="00DF12BF" w:rsidRPr="005E12E0" w:rsidRDefault="00DF12BF" w:rsidP="008349A2">
            <w:pPr>
              <w:spacing w:after="0"/>
              <w:ind w:firstLine="0"/>
              <w:jc w:val="center"/>
              <w:rPr>
                <w:i/>
                <w:iCs/>
                <w:sz w:val="23"/>
                <w:szCs w:val="23"/>
                <w:lang w:val="en-US"/>
              </w:rPr>
            </w:pPr>
            <w:r w:rsidRPr="005E12E0">
              <w:rPr>
                <w:i/>
                <w:iCs/>
                <w:sz w:val="23"/>
                <w:szCs w:val="23"/>
                <w:lang w:val="en-US"/>
              </w:rPr>
              <w:t>5,97</w:t>
            </w:r>
          </w:p>
        </w:tc>
        <w:tc>
          <w:tcPr>
            <w:tcW w:w="0" w:type="auto"/>
            <w:tcBorders>
              <w:top w:val="nil"/>
              <w:left w:val="nil"/>
              <w:bottom w:val="single" w:sz="4" w:space="0" w:color="auto"/>
              <w:right w:val="single" w:sz="4" w:space="0" w:color="auto"/>
            </w:tcBorders>
            <w:shd w:val="clear" w:color="000000" w:fill="FFFFFF"/>
            <w:vAlign w:val="center"/>
            <w:hideMark/>
          </w:tcPr>
          <w:p w14:paraId="05294283" w14:textId="77777777" w:rsidR="00DF12BF" w:rsidRPr="005E12E0" w:rsidRDefault="00DF12BF" w:rsidP="008349A2">
            <w:pPr>
              <w:spacing w:after="0"/>
              <w:ind w:firstLine="0"/>
              <w:jc w:val="center"/>
              <w:rPr>
                <w:sz w:val="23"/>
                <w:szCs w:val="23"/>
                <w:lang w:val="en-US"/>
              </w:rPr>
            </w:pPr>
            <w:r w:rsidRPr="005E12E0">
              <w:rPr>
                <w:sz w:val="23"/>
                <w:szCs w:val="23"/>
                <w:lang w:val="en-US"/>
              </w:rPr>
              <w:t>5,97</w:t>
            </w:r>
          </w:p>
        </w:tc>
        <w:tc>
          <w:tcPr>
            <w:tcW w:w="0" w:type="auto"/>
            <w:tcBorders>
              <w:top w:val="nil"/>
              <w:left w:val="nil"/>
              <w:bottom w:val="single" w:sz="4" w:space="0" w:color="auto"/>
              <w:right w:val="single" w:sz="4" w:space="0" w:color="auto"/>
            </w:tcBorders>
            <w:shd w:val="clear" w:color="000000" w:fill="FFFFFF"/>
            <w:vAlign w:val="center"/>
            <w:hideMark/>
          </w:tcPr>
          <w:p w14:paraId="1AE95E34" w14:textId="77777777" w:rsidR="00DF12BF" w:rsidRPr="005E12E0" w:rsidRDefault="00DF12BF" w:rsidP="008349A2">
            <w:pPr>
              <w:spacing w:after="0"/>
              <w:ind w:firstLine="0"/>
              <w:jc w:val="center"/>
              <w:rPr>
                <w:i/>
                <w:iCs/>
                <w:sz w:val="23"/>
                <w:szCs w:val="23"/>
                <w:lang w:val="en-US"/>
              </w:rPr>
            </w:pPr>
            <w:r w:rsidRPr="005E12E0">
              <w:rPr>
                <w:i/>
                <w:iCs/>
                <w:sz w:val="23"/>
                <w:szCs w:val="23"/>
                <w:lang w:val="en-US"/>
              </w:rPr>
              <w:t>9,5</w:t>
            </w:r>
          </w:p>
        </w:tc>
        <w:tc>
          <w:tcPr>
            <w:tcW w:w="0" w:type="auto"/>
            <w:tcBorders>
              <w:top w:val="nil"/>
              <w:left w:val="nil"/>
              <w:bottom w:val="single" w:sz="4" w:space="0" w:color="auto"/>
              <w:right w:val="single" w:sz="4" w:space="0" w:color="auto"/>
            </w:tcBorders>
            <w:shd w:val="clear" w:color="000000" w:fill="FFFFFF"/>
            <w:vAlign w:val="center"/>
            <w:hideMark/>
          </w:tcPr>
          <w:p w14:paraId="05CFB6BA" w14:textId="77777777" w:rsidR="00DF12BF" w:rsidRPr="005E12E0" w:rsidRDefault="00DF12BF" w:rsidP="008349A2">
            <w:pPr>
              <w:spacing w:after="0"/>
              <w:ind w:firstLine="0"/>
              <w:jc w:val="center"/>
              <w:rPr>
                <w:i/>
                <w:iCs/>
                <w:sz w:val="23"/>
                <w:szCs w:val="23"/>
                <w:lang w:val="en-US"/>
              </w:rPr>
            </w:pPr>
            <w:r w:rsidRPr="005E12E0">
              <w:rPr>
                <w:i/>
                <w:iCs/>
                <w:sz w:val="23"/>
                <w:szCs w:val="23"/>
                <w:lang w:val="en-US"/>
              </w:rPr>
              <w:t>8,91</w:t>
            </w:r>
          </w:p>
        </w:tc>
        <w:tc>
          <w:tcPr>
            <w:tcW w:w="0" w:type="auto"/>
            <w:tcBorders>
              <w:top w:val="nil"/>
              <w:left w:val="nil"/>
              <w:bottom w:val="single" w:sz="4" w:space="0" w:color="auto"/>
              <w:right w:val="single" w:sz="4" w:space="0" w:color="auto"/>
            </w:tcBorders>
            <w:shd w:val="clear" w:color="000000" w:fill="FFFFFF"/>
            <w:vAlign w:val="center"/>
            <w:hideMark/>
          </w:tcPr>
          <w:p w14:paraId="0CA1BC24" w14:textId="77777777" w:rsidR="00DF12BF" w:rsidRPr="005E12E0" w:rsidRDefault="00DF12BF" w:rsidP="008349A2">
            <w:pPr>
              <w:spacing w:after="0"/>
              <w:ind w:firstLine="0"/>
              <w:jc w:val="center"/>
              <w:rPr>
                <w:sz w:val="23"/>
                <w:szCs w:val="23"/>
                <w:lang w:val="en-US"/>
              </w:rPr>
            </w:pPr>
          </w:p>
        </w:tc>
      </w:tr>
      <w:tr w:rsidR="00DF12BF" w:rsidRPr="005E12E0" w14:paraId="62D2C1AA"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527A31D" w14:textId="77777777" w:rsidR="00DF12BF" w:rsidRPr="005E12E0" w:rsidRDefault="00DF12BF" w:rsidP="008349A2">
            <w:pPr>
              <w:spacing w:after="0"/>
              <w:ind w:firstLine="0"/>
              <w:jc w:val="center"/>
              <w:rPr>
                <w:sz w:val="23"/>
                <w:szCs w:val="23"/>
                <w:lang w:val="en-US"/>
              </w:rPr>
            </w:pPr>
            <w:r w:rsidRPr="005E12E0">
              <w:rPr>
                <w:sz w:val="23"/>
                <w:szCs w:val="23"/>
                <w:lang w:val="en-US"/>
              </w:rPr>
              <w:t>20</w:t>
            </w:r>
          </w:p>
        </w:tc>
        <w:tc>
          <w:tcPr>
            <w:tcW w:w="0" w:type="auto"/>
            <w:tcBorders>
              <w:top w:val="nil"/>
              <w:left w:val="nil"/>
              <w:bottom w:val="single" w:sz="4" w:space="0" w:color="auto"/>
              <w:right w:val="single" w:sz="4" w:space="0" w:color="auto"/>
            </w:tcBorders>
            <w:shd w:val="clear" w:color="000000" w:fill="FFFFFF"/>
            <w:vAlign w:val="center"/>
            <w:hideMark/>
          </w:tcPr>
          <w:p w14:paraId="4CA96ED8" w14:textId="77777777" w:rsidR="00DF12BF" w:rsidRPr="005E12E0" w:rsidRDefault="00DF12BF" w:rsidP="008349A2">
            <w:pPr>
              <w:spacing w:after="0"/>
              <w:ind w:firstLine="0"/>
              <w:jc w:val="left"/>
              <w:rPr>
                <w:sz w:val="23"/>
                <w:szCs w:val="23"/>
                <w:lang w:val="en-US"/>
              </w:rPr>
            </w:pPr>
            <w:r w:rsidRPr="005E12E0">
              <w:rPr>
                <w:sz w:val="23"/>
                <w:szCs w:val="23"/>
                <w:lang w:val="en-US"/>
              </w:rPr>
              <w:t>Số bác sỹ/vạn dân</w:t>
            </w:r>
          </w:p>
        </w:tc>
        <w:tc>
          <w:tcPr>
            <w:tcW w:w="0" w:type="auto"/>
            <w:tcBorders>
              <w:top w:val="nil"/>
              <w:left w:val="nil"/>
              <w:bottom w:val="single" w:sz="4" w:space="0" w:color="auto"/>
              <w:right w:val="single" w:sz="4" w:space="0" w:color="auto"/>
            </w:tcBorders>
            <w:shd w:val="clear" w:color="000000" w:fill="FFFFFF"/>
            <w:vAlign w:val="center"/>
            <w:hideMark/>
          </w:tcPr>
          <w:p w14:paraId="1B0E301C" w14:textId="77777777" w:rsidR="00DF12BF" w:rsidRPr="005E12E0" w:rsidRDefault="00DF12BF" w:rsidP="008349A2">
            <w:pPr>
              <w:spacing w:after="0"/>
              <w:ind w:firstLine="0"/>
              <w:jc w:val="center"/>
              <w:rPr>
                <w:sz w:val="20"/>
                <w:szCs w:val="20"/>
                <w:lang w:val="en-US"/>
              </w:rPr>
            </w:pPr>
            <w:r w:rsidRPr="005E12E0">
              <w:rPr>
                <w:sz w:val="20"/>
                <w:szCs w:val="20"/>
                <w:lang w:val="en-US"/>
              </w:rPr>
              <w:t>Bác sỹ</w:t>
            </w:r>
          </w:p>
        </w:tc>
        <w:tc>
          <w:tcPr>
            <w:tcW w:w="0" w:type="auto"/>
            <w:tcBorders>
              <w:top w:val="nil"/>
              <w:left w:val="nil"/>
              <w:bottom w:val="single" w:sz="4" w:space="0" w:color="auto"/>
              <w:right w:val="single" w:sz="4" w:space="0" w:color="auto"/>
            </w:tcBorders>
            <w:shd w:val="clear" w:color="000000" w:fill="FFFFFF"/>
            <w:vAlign w:val="center"/>
            <w:hideMark/>
          </w:tcPr>
          <w:p w14:paraId="0A585B45" w14:textId="77777777" w:rsidR="00DF12BF" w:rsidRPr="005E12E0" w:rsidRDefault="00DF12BF" w:rsidP="008349A2">
            <w:pPr>
              <w:spacing w:after="0"/>
              <w:ind w:firstLine="0"/>
              <w:jc w:val="center"/>
              <w:rPr>
                <w:sz w:val="23"/>
                <w:szCs w:val="23"/>
                <w:lang w:val="en-US"/>
              </w:rPr>
            </w:pPr>
            <w:r w:rsidRPr="005E12E0">
              <w:rPr>
                <w:sz w:val="23"/>
                <w:szCs w:val="23"/>
                <w:lang w:val="en-US"/>
              </w:rPr>
              <w:t>16,1</w:t>
            </w:r>
          </w:p>
        </w:tc>
        <w:tc>
          <w:tcPr>
            <w:tcW w:w="0" w:type="auto"/>
            <w:tcBorders>
              <w:top w:val="nil"/>
              <w:left w:val="nil"/>
              <w:bottom w:val="single" w:sz="4" w:space="0" w:color="auto"/>
              <w:right w:val="single" w:sz="4" w:space="0" w:color="auto"/>
            </w:tcBorders>
            <w:shd w:val="clear" w:color="000000" w:fill="FFFFFF"/>
            <w:vAlign w:val="center"/>
            <w:hideMark/>
          </w:tcPr>
          <w:p w14:paraId="7AB22946" w14:textId="77777777" w:rsidR="00DF12BF" w:rsidRPr="005E12E0" w:rsidRDefault="00DF12BF" w:rsidP="008349A2">
            <w:pPr>
              <w:spacing w:after="0"/>
              <w:ind w:firstLine="0"/>
              <w:jc w:val="center"/>
              <w:rPr>
                <w:sz w:val="23"/>
                <w:szCs w:val="23"/>
                <w:lang w:val="en-US"/>
              </w:rPr>
            </w:pPr>
            <w:r w:rsidRPr="005E12E0">
              <w:rPr>
                <w:sz w:val="23"/>
                <w:szCs w:val="23"/>
                <w:lang w:val="en-US"/>
              </w:rPr>
              <w:t>16,1</w:t>
            </w:r>
          </w:p>
        </w:tc>
        <w:tc>
          <w:tcPr>
            <w:tcW w:w="0" w:type="auto"/>
            <w:tcBorders>
              <w:top w:val="nil"/>
              <w:left w:val="nil"/>
              <w:bottom w:val="single" w:sz="4" w:space="0" w:color="auto"/>
              <w:right w:val="single" w:sz="4" w:space="0" w:color="auto"/>
            </w:tcBorders>
            <w:shd w:val="clear" w:color="000000" w:fill="FFFFFF"/>
            <w:vAlign w:val="center"/>
            <w:hideMark/>
          </w:tcPr>
          <w:p w14:paraId="1FE66003" w14:textId="77777777" w:rsidR="00DF12BF" w:rsidRPr="005E12E0" w:rsidRDefault="00DF12BF" w:rsidP="008349A2">
            <w:pPr>
              <w:spacing w:after="0"/>
              <w:ind w:firstLine="0"/>
              <w:jc w:val="center"/>
              <w:rPr>
                <w:sz w:val="23"/>
                <w:szCs w:val="23"/>
                <w:lang w:val="en-US"/>
              </w:rPr>
            </w:pPr>
            <w:r w:rsidRPr="005E12E0">
              <w:rPr>
                <w:sz w:val="23"/>
                <w:szCs w:val="23"/>
                <w:lang w:val="en-US"/>
              </w:rPr>
              <w:t>19</w:t>
            </w:r>
          </w:p>
        </w:tc>
        <w:tc>
          <w:tcPr>
            <w:tcW w:w="0" w:type="auto"/>
            <w:tcBorders>
              <w:top w:val="nil"/>
              <w:left w:val="nil"/>
              <w:bottom w:val="single" w:sz="4" w:space="0" w:color="auto"/>
              <w:right w:val="single" w:sz="4" w:space="0" w:color="auto"/>
            </w:tcBorders>
            <w:shd w:val="clear" w:color="000000" w:fill="FFFFFF"/>
            <w:vAlign w:val="center"/>
            <w:hideMark/>
          </w:tcPr>
          <w:p w14:paraId="63FE170C" w14:textId="2AAD1040" w:rsidR="00DF12BF" w:rsidRPr="005E12E0" w:rsidRDefault="00694AEE" w:rsidP="008349A2">
            <w:pPr>
              <w:spacing w:after="0"/>
              <w:ind w:firstLine="0"/>
              <w:jc w:val="center"/>
              <w:rPr>
                <w:sz w:val="23"/>
                <w:szCs w:val="23"/>
                <w:lang w:val="en-US"/>
              </w:rPr>
            </w:pPr>
            <w:r>
              <w:rPr>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25C71DE6" w14:textId="77777777" w:rsidR="00DF12BF" w:rsidRPr="005E12E0" w:rsidRDefault="00DF12BF" w:rsidP="008349A2">
            <w:pPr>
              <w:spacing w:after="0"/>
              <w:ind w:firstLine="0"/>
              <w:jc w:val="center"/>
              <w:rPr>
                <w:sz w:val="23"/>
                <w:szCs w:val="23"/>
                <w:lang w:val="en-US"/>
              </w:rPr>
            </w:pPr>
            <w:r w:rsidRPr="005E12E0">
              <w:rPr>
                <w:sz w:val="23"/>
                <w:szCs w:val="23"/>
                <w:lang w:val="en-US"/>
              </w:rPr>
              <w:t>Sở Y tế</w:t>
            </w:r>
          </w:p>
        </w:tc>
      </w:tr>
      <w:tr w:rsidR="00DF12BF" w:rsidRPr="005E12E0" w14:paraId="19241259"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A5C910A" w14:textId="77777777" w:rsidR="00DF12BF" w:rsidRPr="005E12E0" w:rsidRDefault="00DF12BF" w:rsidP="008349A2">
            <w:pPr>
              <w:spacing w:after="0"/>
              <w:ind w:firstLine="0"/>
              <w:jc w:val="center"/>
              <w:rPr>
                <w:sz w:val="23"/>
                <w:szCs w:val="23"/>
                <w:lang w:val="en-US"/>
              </w:rPr>
            </w:pPr>
            <w:r w:rsidRPr="005E12E0">
              <w:rPr>
                <w:sz w:val="23"/>
                <w:szCs w:val="23"/>
                <w:lang w:val="en-US"/>
              </w:rPr>
              <w:t>21</w:t>
            </w:r>
          </w:p>
        </w:tc>
        <w:tc>
          <w:tcPr>
            <w:tcW w:w="0" w:type="auto"/>
            <w:tcBorders>
              <w:top w:val="nil"/>
              <w:left w:val="nil"/>
              <w:bottom w:val="single" w:sz="4" w:space="0" w:color="auto"/>
              <w:right w:val="single" w:sz="4" w:space="0" w:color="auto"/>
            </w:tcBorders>
            <w:shd w:val="clear" w:color="000000" w:fill="FFFFFF"/>
            <w:vAlign w:val="center"/>
            <w:hideMark/>
          </w:tcPr>
          <w:p w14:paraId="5C351741" w14:textId="77777777" w:rsidR="00DF12BF" w:rsidRPr="005E12E0" w:rsidRDefault="00DF12BF" w:rsidP="008349A2">
            <w:pPr>
              <w:spacing w:after="0"/>
              <w:ind w:firstLine="0"/>
              <w:jc w:val="left"/>
              <w:rPr>
                <w:sz w:val="23"/>
                <w:szCs w:val="23"/>
                <w:lang w:val="en-US"/>
              </w:rPr>
            </w:pPr>
            <w:r w:rsidRPr="005E12E0">
              <w:rPr>
                <w:sz w:val="23"/>
                <w:szCs w:val="23"/>
                <w:lang w:val="en-US"/>
              </w:rPr>
              <w:t>Số giường bệnh/vạn dân</w:t>
            </w:r>
          </w:p>
        </w:tc>
        <w:tc>
          <w:tcPr>
            <w:tcW w:w="0" w:type="auto"/>
            <w:tcBorders>
              <w:top w:val="nil"/>
              <w:left w:val="nil"/>
              <w:bottom w:val="single" w:sz="4" w:space="0" w:color="auto"/>
              <w:right w:val="single" w:sz="4" w:space="0" w:color="auto"/>
            </w:tcBorders>
            <w:shd w:val="clear" w:color="000000" w:fill="FFFFFF"/>
            <w:vAlign w:val="center"/>
            <w:hideMark/>
          </w:tcPr>
          <w:p w14:paraId="7BCA04A8" w14:textId="77777777" w:rsidR="00DF12BF" w:rsidRPr="005E12E0" w:rsidRDefault="00DF12BF" w:rsidP="008349A2">
            <w:pPr>
              <w:spacing w:after="0"/>
              <w:ind w:firstLine="0"/>
              <w:jc w:val="center"/>
              <w:rPr>
                <w:sz w:val="20"/>
                <w:szCs w:val="20"/>
                <w:lang w:val="en-US"/>
              </w:rPr>
            </w:pPr>
            <w:r w:rsidRPr="005E12E0">
              <w:rPr>
                <w:sz w:val="20"/>
                <w:szCs w:val="20"/>
                <w:lang w:val="en-US"/>
              </w:rPr>
              <w:t>Giường</w:t>
            </w:r>
          </w:p>
        </w:tc>
        <w:tc>
          <w:tcPr>
            <w:tcW w:w="0" w:type="auto"/>
            <w:tcBorders>
              <w:top w:val="nil"/>
              <w:left w:val="nil"/>
              <w:bottom w:val="single" w:sz="4" w:space="0" w:color="auto"/>
              <w:right w:val="single" w:sz="4" w:space="0" w:color="auto"/>
            </w:tcBorders>
            <w:shd w:val="clear" w:color="000000" w:fill="FFFFFF"/>
            <w:vAlign w:val="center"/>
            <w:hideMark/>
          </w:tcPr>
          <w:p w14:paraId="10219E64" w14:textId="77777777" w:rsidR="00DF12BF" w:rsidRPr="005E12E0" w:rsidRDefault="00DF12BF" w:rsidP="008349A2">
            <w:pPr>
              <w:spacing w:after="0"/>
              <w:ind w:firstLine="0"/>
              <w:jc w:val="center"/>
              <w:rPr>
                <w:sz w:val="23"/>
                <w:szCs w:val="23"/>
                <w:lang w:val="en-US"/>
              </w:rPr>
            </w:pPr>
            <w:r w:rsidRPr="005E12E0">
              <w:rPr>
                <w:sz w:val="23"/>
                <w:szCs w:val="23"/>
                <w:lang w:val="en-US"/>
              </w:rPr>
              <w:t>37,2</w:t>
            </w:r>
          </w:p>
        </w:tc>
        <w:tc>
          <w:tcPr>
            <w:tcW w:w="0" w:type="auto"/>
            <w:tcBorders>
              <w:top w:val="nil"/>
              <w:left w:val="nil"/>
              <w:bottom w:val="single" w:sz="4" w:space="0" w:color="auto"/>
              <w:right w:val="single" w:sz="4" w:space="0" w:color="auto"/>
            </w:tcBorders>
            <w:shd w:val="clear" w:color="000000" w:fill="FFFFFF"/>
            <w:vAlign w:val="center"/>
            <w:hideMark/>
          </w:tcPr>
          <w:p w14:paraId="74C61175" w14:textId="77777777" w:rsidR="00DF12BF" w:rsidRPr="005E12E0" w:rsidRDefault="00DF12BF" w:rsidP="008349A2">
            <w:pPr>
              <w:spacing w:after="0"/>
              <w:ind w:firstLine="0"/>
              <w:jc w:val="center"/>
              <w:rPr>
                <w:sz w:val="23"/>
                <w:szCs w:val="23"/>
                <w:lang w:val="en-US"/>
              </w:rPr>
            </w:pPr>
            <w:r w:rsidRPr="005E12E0">
              <w:rPr>
                <w:sz w:val="23"/>
                <w:szCs w:val="23"/>
                <w:lang w:val="en-US"/>
              </w:rPr>
              <w:t>37,2</w:t>
            </w:r>
          </w:p>
        </w:tc>
        <w:tc>
          <w:tcPr>
            <w:tcW w:w="0" w:type="auto"/>
            <w:tcBorders>
              <w:top w:val="nil"/>
              <w:left w:val="nil"/>
              <w:bottom w:val="single" w:sz="4" w:space="0" w:color="auto"/>
              <w:right w:val="single" w:sz="4" w:space="0" w:color="auto"/>
            </w:tcBorders>
            <w:shd w:val="clear" w:color="000000" w:fill="FFFFFF"/>
            <w:vAlign w:val="center"/>
            <w:hideMark/>
          </w:tcPr>
          <w:p w14:paraId="6D989902" w14:textId="77777777" w:rsidR="00DF12BF" w:rsidRPr="005E12E0" w:rsidRDefault="00DF12BF" w:rsidP="008349A2">
            <w:pPr>
              <w:spacing w:after="0"/>
              <w:ind w:firstLine="0"/>
              <w:jc w:val="center"/>
              <w:rPr>
                <w:sz w:val="23"/>
                <w:szCs w:val="23"/>
                <w:lang w:val="en-US"/>
              </w:rPr>
            </w:pPr>
            <w:r w:rsidRPr="005E12E0">
              <w:rPr>
                <w:sz w:val="23"/>
                <w:szCs w:val="23"/>
                <w:lang w:val="en-US"/>
              </w:rPr>
              <w:t>38</w:t>
            </w:r>
          </w:p>
        </w:tc>
        <w:tc>
          <w:tcPr>
            <w:tcW w:w="0" w:type="auto"/>
            <w:tcBorders>
              <w:top w:val="nil"/>
              <w:left w:val="nil"/>
              <w:bottom w:val="single" w:sz="4" w:space="0" w:color="auto"/>
              <w:right w:val="single" w:sz="4" w:space="0" w:color="auto"/>
            </w:tcBorders>
            <w:shd w:val="clear" w:color="000000" w:fill="FFFFFF"/>
            <w:vAlign w:val="center"/>
            <w:hideMark/>
          </w:tcPr>
          <w:p w14:paraId="1232C3F6" w14:textId="4C5541FD" w:rsidR="00DF12BF" w:rsidRPr="005E12E0" w:rsidRDefault="00694AEE" w:rsidP="008349A2">
            <w:pPr>
              <w:spacing w:after="0"/>
              <w:ind w:firstLine="0"/>
              <w:jc w:val="center"/>
              <w:rPr>
                <w:sz w:val="23"/>
                <w:szCs w:val="23"/>
                <w:lang w:val="en-US"/>
              </w:rPr>
            </w:pPr>
            <w:r>
              <w:rPr>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40946CF0" w14:textId="77777777" w:rsidR="00DF12BF" w:rsidRPr="005E12E0" w:rsidRDefault="00DF12BF" w:rsidP="008349A2">
            <w:pPr>
              <w:spacing w:after="0"/>
              <w:ind w:firstLine="0"/>
              <w:jc w:val="center"/>
              <w:rPr>
                <w:sz w:val="23"/>
                <w:szCs w:val="23"/>
                <w:lang w:val="en-US"/>
              </w:rPr>
            </w:pPr>
            <w:r w:rsidRPr="005E12E0">
              <w:rPr>
                <w:sz w:val="23"/>
                <w:szCs w:val="23"/>
                <w:lang w:val="en-US"/>
              </w:rPr>
              <w:t>Sở Y tế</w:t>
            </w:r>
          </w:p>
        </w:tc>
      </w:tr>
      <w:tr w:rsidR="00DF12BF" w:rsidRPr="005E12E0" w14:paraId="3F393D96"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7E0AE09" w14:textId="77777777" w:rsidR="00DF12BF" w:rsidRPr="005E12E0" w:rsidRDefault="00DF12BF" w:rsidP="008349A2">
            <w:pPr>
              <w:spacing w:after="0"/>
              <w:ind w:firstLine="0"/>
              <w:jc w:val="center"/>
              <w:rPr>
                <w:sz w:val="23"/>
                <w:szCs w:val="23"/>
                <w:lang w:val="en-US"/>
              </w:rPr>
            </w:pPr>
            <w:r w:rsidRPr="005E12E0">
              <w:rPr>
                <w:sz w:val="23"/>
                <w:szCs w:val="23"/>
                <w:lang w:val="en-US"/>
              </w:rPr>
              <w:t>22</w:t>
            </w:r>
          </w:p>
        </w:tc>
        <w:tc>
          <w:tcPr>
            <w:tcW w:w="0" w:type="auto"/>
            <w:tcBorders>
              <w:top w:val="nil"/>
              <w:left w:val="nil"/>
              <w:bottom w:val="single" w:sz="4" w:space="0" w:color="auto"/>
              <w:right w:val="single" w:sz="4" w:space="0" w:color="auto"/>
            </w:tcBorders>
            <w:shd w:val="clear" w:color="000000" w:fill="FFFFFF"/>
            <w:vAlign w:val="center"/>
            <w:hideMark/>
          </w:tcPr>
          <w:p w14:paraId="2181509C" w14:textId="77777777" w:rsidR="00DF12BF" w:rsidRPr="005E12E0" w:rsidRDefault="00DF12BF" w:rsidP="008349A2">
            <w:pPr>
              <w:spacing w:after="0"/>
              <w:ind w:firstLine="0"/>
              <w:jc w:val="left"/>
              <w:rPr>
                <w:sz w:val="23"/>
                <w:szCs w:val="23"/>
                <w:lang w:val="en-US"/>
              </w:rPr>
            </w:pPr>
            <w:r w:rsidRPr="005E12E0">
              <w:rPr>
                <w:sz w:val="23"/>
                <w:szCs w:val="23"/>
                <w:lang w:val="en-US"/>
              </w:rPr>
              <w:t>Tỷ lệ người dân tham gia bảo hiểm y tế so với dân số</w:t>
            </w:r>
          </w:p>
        </w:tc>
        <w:tc>
          <w:tcPr>
            <w:tcW w:w="0" w:type="auto"/>
            <w:tcBorders>
              <w:top w:val="nil"/>
              <w:left w:val="nil"/>
              <w:bottom w:val="single" w:sz="4" w:space="0" w:color="auto"/>
              <w:right w:val="single" w:sz="4" w:space="0" w:color="auto"/>
            </w:tcBorders>
            <w:shd w:val="clear" w:color="000000" w:fill="FFFFFF"/>
            <w:vAlign w:val="center"/>
            <w:hideMark/>
          </w:tcPr>
          <w:p w14:paraId="78FE3321" w14:textId="77777777" w:rsidR="00DF12BF" w:rsidRPr="005E12E0" w:rsidRDefault="00DF12BF" w:rsidP="008349A2">
            <w:pPr>
              <w:spacing w:after="0"/>
              <w:ind w:firstLine="0"/>
              <w:jc w:val="center"/>
              <w:rPr>
                <w:sz w:val="20"/>
                <w:szCs w:val="20"/>
                <w:lang w:val="en-US"/>
              </w:rPr>
            </w:pPr>
            <w:r w:rsidRPr="005E12E0">
              <w:rPr>
                <w:sz w:val="20"/>
                <w:szCs w:val="20"/>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4AFC7D9C" w14:textId="77777777" w:rsidR="00DF12BF" w:rsidRPr="005E12E0" w:rsidRDefault="00DF12BF" w:rsidP="008349A2">
            <w:pPr>
              <w:spacing w:after="0"/>
              <w:ind w:firstLine="0"/>
              <w:jc w:val="center"/>
              <w:rPr>
                <w:sz w:val="23"/>
                <w:szCs w:val="23"/>
                <w:lang w:val="en-US"/>
              </w:rPr>
            </w:pPr>
            <w:r w:rsidRPr="005E12E0">
              <w:rPr>
                <w:sz w:val="23"/>
                <w:szCs w:val="23"/>
                <w:lang w:val="en-US"/>
              </w:rPr>
              <w:t>95,95</w:t>
            </w:r>
          </w:p>
        </w:tc>
        <w:tc>
          <w:tcPr>
            <w:tcW w:w="0" w:type="auto"/>
            <w:tcBorders>
              <w:top w:val="nil"/>
              <w:left w:val="nil"/>
              <w:bottom w:val="single" w:sz="4" w:space="0" w:color="auto"/>
              <w:right w:val="single" w:sz="4" w:space="0" w:color="auto"/>
            </w:tcBorders>
            <w:shd w:val="clear" w:color="000000" w:fill="FFFFFF"/>
            <w:vAlign w:val="center"/>
            <w:hideMark/>
          </w:tcPr>
          <w:p w14:paraId="536BB6FE" w14:textId="77777777" w:rsidR="00DF12BF" w:rsidRPr="005E12E0" w:rsidRDefault="00DF12BF" w:rsidP="008349A2">
            <w:pPr>
              <w:spacing w:after="0"/>
              <w:ind w:firstLine="0"/>
              <w:jc w:val="center"/>
              <w:rPr>
                <w:sz w:val="23"/>
                <w:szCs w:val="23"/>
                <w:lang w:val="en-US"/>
              </w:rPr>
            </w:pPr>
            <w:r w:rsidRPr="005E12E0">
              <w:rPr>
                <w:sz w:val="23"/>
                <w:szCs w:val="23"/>
                <w:lang w:val="en-US"/>
              </w:rPr>
              <w:t>95,95</w:t>
            </w:r>
          </w:p>
        </w:tc>
        <w:tc>
          <w:tcPr>
            <w:tcW w:w="0" w:type="auto"/>
            <w:tcBorders>
              <w:top w:val="nil"/>
              <w:left w:val="nil"/>
              <w:bottom w:val="single" w:sz="4" w:space="0" w:color="auto"/>
              <w:right w:val="single" w:sz="4" w:space="0" w:color="auto"/>
            </w:tcBorders>
            <w:shd w:val="clear" w:color="000000" w:fill="FFFFFF"/>
            <w:vAlign w:val="center"/>
            <w:hideMark/>
          </w:tcPr>
          <w:p w14:paraId="665808A3" w14:textId="77777777" w:rsidR="00DF12BF" w:rsidRPr="005E12E0" w:rsidRDefault="00DF12BF" w:rsidP="008349A2">
            <w:pPr>
              <w:spacing w:after="0"/>
              <w:ind w:firstLine="0"/>
              <w:jc w:val="center"/>
              <w:rPr>
                <w:sz w:val="23"/>
                <w:szCs w:val="23"/>
                <w:lang w:val="en-US"/>
              </w:rPr>
            </w:pPr>
            <w:r w:rsidRPr="005E12E0">
              <w:rPr>
                <w:sz w:val="23"/>
                <w:szCs w:val="23"/>
                <w:lang w:val="en-US"/>
              </w:rPr>
              <w:t>&gt;98</w:t>
            </w:r>
          </w:p>
        </w:tc>
        <w:tc>
          <w:tcPr>
            <w:tcW w:w="0" w:type="auto"/>
            <w:tcBorders>
              <w:top w:val="nil"/>
              <w:left w:val="nil"/>
              <w:bottom w:val="single" w:sz="4" w:space="0" w:color="auto"/>
              <w:right w:val="single" w:sz="4" w:space="0" w:color="auto"/>
            </w:tcBorders>
            <w:shd w:val="clear" w:color="000000" w:fill="FFFFFF"/>
            <w:vAlign w:val="center"/>
            <w:hideMark/>
          </w:tcPr>
          <w:p w14:paraId="5A50314D" w14:textId="77777777" w:rsidR="00DF12BF" w:rsidRPr="005E12E0" w:rsidRDefault="00DF12BF" w:rsidP="008349A2">
            <w:pPr>
              <w:spacing w:after="0"/>
              <w:ind w:firstLine="0"/>
              <w:jc w:val="center"/>
              <w:rPr>
                <w:sz w:val="23"/>
                <w:szCs w:val="23"/>
                <w:lang w:val="en-US"/>
              </w:rPr>
            </w:pPr>
            <w:r w:rsidRPr="005E12E0">
              <w:rPr>
                <w:sz w:val="23"/>
                <w:szCs w:val="23"/>
                <w:lang w:val="en-US"/>
              </w:rPr>
              <w:t>96,25</w:t>
            </w:r>
          </w:p>
        </w:tc>
        <w:tc>
          <w:tcPr>
            <w:tcW w:w="0" w:type="auto"/>
            <w:tcBorders>
              <w:top w:val="nil"/>
              <w:left w:val="nil"/>
              <w:bottom w:val="single" w:sz="4" w:space="0" w:color="auto"/>
              <w:right w:val="single" w:sz="4" w:space="0" w:color="auto"/>
            </w:tcBorders>
            <w:shd w:val="clear" w:color="000000" w:fill="FFFFFF"/>
            <w:vAlign w:val="center"/>
            <w:hideMark/>
          </w:tcPr>
          <w:p w14:paraId="518039E1" w14:textId="77777777" w:rsidR="00DF12BF" w:rsidRPr="005E12E0" w:rsidRDefault="00DF12BF" w:rsidP="008349A2">
            <w:pPr>
              <w:spacing w:after="0"/>
              <w:ind w:firstLine="0"/>
              <w:jc w:val="center"/>
              <w:rPr>
                <w:sz w:val="23"/>
                <w:szCs w:val="23"/>
                <w:lang w:val="en-US"/>
              </w:rPr>
            </w:pPr>
            <w:r w:rsidRPr="005E12E0">
              <w:rPr>
                <w:sz w:val="23"/>
                <w:szCs w:val="23"/>
                <w:lang w:val="en-US"/>
              </w:rPr>
              <w:t>BHXH</w:t>
            </w:r>
          </w:p>
        </w:tc>
      </w:tr>
      <w:tr w:rsidR="00DF12BF" w:rsidRPr="005E12E0" w14:paraId="2B51D1E5"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14:paraId="11FC7CF6" w14:textId="77777777" w:rsidR="00DF12BF" w:rsidRPr="005E12E0" w:rsidRDefault="00DF12BF" w:rsidP="008349A2">
            <w:pPr>
              <w:spacing w:after="0"/>
              <w:ind w:firstLine="0"/>
              <w:jc w:val="center"/>
              <w:rPr>
                <w:sz w:val="23"/>
                <w:szCs w:val="23"/>
                <w:lang w:val="en-US"/>
              </w:rPr>
            </w:pPr>
            <w:r w:rsidRPr="005E12E0">
              <w:rPr>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tcPr>
          <w:p w14:paraId="1E529833" w14:textId="77777777" w:rsidR="00DF12BF" w:rsidRPr="005E12E0" w:rsidRDefault="00DF12BF" w:rsidP="008349A2">
            <w:pPr>
              <w:spacing w:after="0"/>
              <w:ind w:firstLine="0"/>
              <w:jc w:val="left"/>
              <w:rPr>
                <w:sz w:val="23"/>
                <w:szCs w:val="23"/>
                <w:lang w:val="en-US"/>
              </w:rPr>
            </w:pPr>
            <w:r w:rsidRPr="005E12E0">
              <w:rPr>
                <w:sz w:val="23"/>
                <w:szCs w:val="23"/>
                <w:lang w:val="en-US"/>
              </w:rPr>
              <w:t>Tỷ lệ LĐ tham gia BHXH bắt buộc trên LLLĐ trong độ tuổi LĐ</w:t>
            </w:r>
          </w:p>
        </w:tc>
        <w:tc>
          <w:tcPr>
            <w:tcW w:w="0" w:type="auto"/>
            <w:tcBorders>
              <w:top w:val="nil"/>
              <w:left w:val="nil"/>
              <w:bottom w:val="single" w:sz="4" w:space="0" w:color="auto"/>
              <w:right w:val="single" w:sz="4" w:space="0" w:color="auto"/>
            </w:tcBorders>
            <w:shd w:val="clear" w:color="000000" w:fill="FFFFFF"/>
            <w:vAlign w:val="center"/>
          </w:tcPr>
          <w:p w14:paraId="61A5A428" w14:textId="77777777" w:rsidR="00DF12BF" w:rsidRPr="005E12E0" w:rsidRDefault="00DF12BF" w:rsidP="008349A2">
            <w:pPr>
              <w:spacing w:after="0"/>
              <w:ind w:firstLine="0"/>
              <w:jc w:val="center"/>
              <w:rPr>
                <w:sz w:val="20"/>
                <w:szCs w:val="20"/>
                <w:lang w:val="en-US"/>
              </w:rPr>
            </w:pPr>
            <w:r w:rsidRPr="005E12E0">
              <w:rPr>
                <w:sz w:val="20"/>
                <w:szCs w:val="20"/>
                <w:lang w:val="en-US"/>
              </w:rPr>
              <w:t>%</w:t>
            </w:r>
          </w:p>
        </w:tc>
        <w:tc>
          <w:tcPr>
            <w:tcW w:w="0" w:type="auto"/>
            <w:tcBorders>
              <w:top w:val="nil"/>
              <w:left w:val="nil"/>
              <w:bottom w:val="single" w:sz="4" w:space="0" w:color="auto"/>
              <w:right w:val="single" w:sz="4" w:space="0" w:color="auto"/>
            </w:tcBorders>
            <w:shd w:val="clear" w:color="000000" w:fill="FFFFFF"/>
            <w:vAlign w:val="center"/>
          </w:tcPr>
          <w:p w14:paraId="2A978540" w14:textId="77777777" w:rsidR="00DF12BF" w:rsidRPr="005E12E0" w:rsidRDefault="00DF12BF" w:rsidP="008349A2">
            <w:pPr>
              <w:spacing w:after="0"/>
              <w:ind w:firstLine="0"/>
              <w:jc w:val="center"/>
              <w:rPr>
                <w:sz w:val="23"/>
                <w:szCs w:val="23"/>
                <w:lang w:val="en-US"/>
              </w:rPr>
            </w:pPr>
            <w:r w:rsidRPr="005E12E0">
              <w:rPr>
                <w:sz w:val="23"/>
                <w:szCs w:val="23"/>
                <w:lang w:val="en-US"/>
              </w:rPr>
              <w:t>48</w:t>
            </w:r>
          </w:p>
        </w:tc>
        <w:tc>
          <w:tcPr>
            <w:tcW w:w="0" w:type="auto"/>
            <w:tcBorders>
              <w:top w:val="nil"/>
              <w:left w:val="nil"/>
              <w:bottom w:val="single" w:sz="4" w:space="0" w:color="auto"/>
              <w:right w:val="single" w:sz="4" w:space="0" w:color="auto"/>
            </w:tcBorders>
            <w:shd w:val="clear" w:color="000000" w:fill="FFFFFF"/>
            <w:vAlign w:val="center"/>
          </w:tcPr>
          <w:p w14:paraId="11DF9F40" w14:textId="77777777" w:rsidR="00DF12BF" w:rsidRPr="005E12E0" w:rsidRDefault="00DF12BF" w:rsidP="008349A2">
            <w:pPr>
              <w:spacing w:after="0"/>
              <w:ind w:firstLine="0"/>
              <w:jc w:val="center"/>
              <w:rPr>
                <w:sz w:val="23"/>
                <w:szCs w:val="23"/>
                <w:lang w:val="en-US"/>
              </w:rPr>
            </w:pPr>
            <w:r w:rsidRPr="005E12E0">
              <w:rPr>
                <w:sz w:val="23"/>
                <w:szCs w:val="23"/>
                <w:lang w:val="en-US"/>
              </w:rPr>
              <w:t>48</w:t>
            </w:r>
          </w:p>
        </w:tc>
        <w:tc>
          <w:tcPr>
            <w:tcW w:w="0" w:type="auto"/>
            <w:tcBorders>
              <w:top w:val="nil"/>
              <w:left w:val="nil"/>
              <w:bottom w:val="single" w:sz="4" w:space="0" w:color="auto"/>
              <w:right w:val="single" w:sz="4" w:space="0" w:color="auto"/>
            </w:tcBorders>
            <w:shd w:val="clear" w:color="000000" w:fill="FFFFFF"/>
            <w:vAlign w:val="center"/>
          </w:tcPr>
          <w:p w14:paraId="4AED1A2A" w14:textId="77777777" w:rsidR="00DF12BF" w:rsidRPr="005E12E0" w:rsidRDefault="00DF12BF" w:rsidP="008349A2">
            <w:pPr>
              <w:spacing w:after="0"/>
              <w:ind w:firstLine="0"/>
              <w:jc w:val="center"/>
              <w:rPr>
                <w:sz w:val="23"/>
                <w:szCs w:val="23"/>
                <w:lang w:val="en-US"/>
              </w:rPr>
            </w:pPr>
            <w:r w:rsidRPr="005E12E0">
              <w:rPr>
                <w:sz w:val="23"/>
                <w:szCs w:val="23"/>
                <w:lang w:val="en-US"/>
              </w:rPr>
              <w:t>60</w:t>
            </w:r>
          </w:p>
        </w:tc>
        <w:tc>
          <w:tcPr>
            <w:tcW w:w="0" w:type="auto"/>
            <w:tcBorders>
              <w:top w:val="nil"/>
              <w:left w:val="nil"/>
              <w:bottom w:val="single" w:sz="4" w:space="0" w:color="auto"/>
              <w:right w:val="single" w:sz="4" w:space="0" w:color="auto"/>
            </w:tcBorders>
            <w:shd w:val="clear" w:color="000000" w:fill="FFFFFF"/>
            <w:vAlign w:val="center"/>
          </w:tcPr>
          <w:p w14:paraId="051194C7" w14:textId="77777777" w:rsidR="00DF12BF" w:rsidRPr="005E12E0" w:rsidRDefault="00DF12BF" w:rsidP="008349A2">
            <w:pPr>
              <w:spacing w:after="0"/>
              <w:ind w:firstLine="0"/>
              <w:jc w:val="center"/>
              <w:rPr>
                <w:sz w:val="23"/>
                <w:szCs w:val="23"/>
                <w:lang w:val="en-US"/>
              </w:rPr>
            </w:pPr>
            <w:r w:rsidRPr="005E12E0">
              <w:rPr>
                <w:sz w:val="23"/>
                <w:szCs w:val="23"/>
                <w:lang w:val="en-US"/>
              </w:rPr>
              <w:t>49</w:t>
            </w:r>
          </w:p>
        </w:tc>
        <w:tc>
          <w:tcPr>
            <w:tcW w:w="0" w:type="auto"/>
            <w:tcBorders>
              <w:top w:val="nil"/>
              <w:left w:val="nil"/>
              <w:bottom w:val="single" w:sz="4" w:space="0" w:color="auto"/>
              <w:right w:val="single" w:sz="4" w:space="0" w:color="auto"/>
            </w:tcBorders>
            <w:shd w:val="clear" w:color="000000" w:fill="FFFFFF"/>
            <w:vAlign w:val="center"/>
          </w:tcPr>
          <w:p w14:paraId="0E854FC4" w14:textId="77777777" w:rsidR="00DF12BF" w:rsidRPr="005E12E0" w:rsidRDefault="00DF12BF" w:rsidP="008349A2">
            <w:pPr>
              <w:spacing w:after="0"/>
              <w:ind w:firstLine="0"/>
              <w:jc w:val="center"/>
              <w:rPr>
                <w:sz w:val="23"/>
                <w:szCs w:val="23"/>
                <w:lang w:val="en-US"/>
              </w:rPr>
            </w:pPr>
            <w:r w:rsidRPr="005E12E0">
              <w:rPr>
                <w:sz w:val="23"/>
                <w:szCs w:val="23"/>
                <w:lang w:val="en-US"/>
              </w:rPr>
              <w:t>BHXH</w:t>
            </w:r>
          </w:p>
        </w:tc>
      </w:tr>
      <w:tr w:rsidR="00DF12BF" w:rsidRPr="005E12E0" w14:paraId="39A4AC55"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14:paraId="7CEE00CD" w14:textId="77777777" w:rsidR="00DF12BF" w:rsidRPr="005E12E0" w:rsidRDefault="00DF12BF" w:rsidP="008349A2">
            <w:pPr>
              <w:spacing w:after="0"/>
              <w:ind w:firstLine="0"/>
              <w:jc w:val="center"/>
              <w:rPr>
                <w:sz w:val="23"/>
                <w:szCs w:val="23"/>
                <w:lang w:val="en-US"/>
              </w:rPr>
            </w:pPr>
            <w:r w:rsidRPr="005E12E0">
              <w:rPr>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tcPr>
          <w:p w14:paraId="51A1A4AB" w14:textId="77777777" w:rsidR="00DF12BF" w:rsidRPr="005E12E0" w:rsidRDefault="00DF12BF" w:rsidP="008349A2">
            <w:pPr>
              <w:spacing w:after="0"/>
              <w:ind w:firstLine="0"/>
              <w:jc w:val="left"/>
              <w:rPr>
                <w:sz w:val="23"/>
                <w:szCs w:val="23"/>
                <w:lang w:val="en-US"/>
              </w:rPr>
            </w:pPr>
            <w:r w:rsidRPr="005E12E0">
              <w:rPr>
                <w:sz w:val="23"/>
                <w:szCs w:val="23"/>
                <w:lang w:val="en-US"/>
              </w:rPr>
              <w:t>Tỷ lệ LĐ tham gia BHXH tự nguyện trên LLLĐ trong độ tuổi LĐ</w:t>
            </w:r>
          </w:p>
        </w:tc>
        <w:tc>
          <w:tcPr>
            <w:tcW w:w="0" w:type="auto"/>
            <w:tcBorders>
              <w:top w:val="nil"/>
              <w:left w:val="nil"/>
              <w:bottom w:val="single" w:sz="4" w:space="0" w:color="auto"/>
              <w:right w:val="single" w:sz="4" w:space="0" w:color="auto"/>
            </w:tcBorders>
            <w:shd w:val="clear" w:color="000000" w:fill="FFFFFF"/>
            <w:vAlign w:val="center"/>
          </w:tcPr>
          <w:p w14:paraId="4137190D" w14:textId="77777777" w:rsidR="00DF12BF" w:rsidRPr="005E12E0" w:rsidRDefault="00DF12BF" w:rsidP="008349A2">
            <w:pPr>
              <w:spacing w:after="0"/>
              <w:ind w:firstLine="0"/>
              <w:jc w:val="center"/>
              <w:rPr>
                <w:sz w:val="20"/>
                <w:szCs w:val="20"/>
                <w:lang w:val="en-US"/>
              </w:rPr>
            </w:pPr>
            <w:r w:rsidRPr="005E12E0">
              <w:rPr>
                <w:sz w:val="20"/>
                <w:szCs w:val="20"/>
                <w:lang w:val="en-US"/>
              </w:rPr>
              <w:t>%</w:t>
            </w:r>
          </w:p>
        </w:tc>
        <w:tc>
          <w:tcPr>
            <w:tcW w:w="0" w:type="auto"/>
            <w:tcBorders>
              <w:top w:val="nil"/>
              <w:left w:val="nil"/>
              <w:bottom w:val="single" w:sz="4" w:space="0" w:color="auto"/>
              <w:right w:val="single" w:sz="4" w:space="0" w:color="auto"/>
            </w:tcBorders>
            <w:shd w:val="clear" w:color="000000" w:fill="FFFFFF"/>
            <w:vAlign w:val="center"/>
          </w:tcPr>
          <w:p w14:paraId="79C8D4E5" w14:textId="77777777" w:rsidR="00DF12BF" w:rsidRPr="005E12E0" w:rsidRDefault="00DF12BF" w:rsidP="008349A2">
            <w:pPr>
              <w:spacing w:after="0"/>
              <w:ind w:firstLine="0"/>
              <w:jc w:val="center"/>
              <w:rPr>
                <w:sz w:val="23"/>
                <w:szCs w:val="23"/>
                <w:lang w:val="en-US"/>
              </w:rPr>
            </w:pPr>
            <w:r w:rsidRPr="005E12E0">
              <w:rPr>
                <w:sz w:val="23"/>
                <w:szCs w:val="23"/>
                <w:lang w:val="en-US"/>
              </w:rPr>
              <w:t>3,6</w:t>
            </w:r>
          </w:p>
        </w:tc>
        <w:tc>
          <w:tcPr>
            <w:tcW w:w="0" w:type="auto"/>
            <w:tcBorders>
              <w:top w:val="nil"/>
              <w:left w:val="nil"/>
              <w:bottom w:val="single" w:sz="4" w:space="0" w:color="auto"/>
              <w:right w:val="single" w:sz="4" w:space="0" w:color="auto"/>
            </w:tcBorders>
            <w:shd w:val="clear" w:color="000000" w:fill="FFFFFF"/>
            <w:vAlign w:val="center"/>
          </w:tcPr>
          <w:p w14:paraId="289C58D8" w14:textId="77777777" w:rsidR="00DF12BF" w:rsidRPr="005E12E0" w:rsidRDefault="00DF12BF" w:rsidP="008349A2">
            <w:pPr>
              <w:spacing w:after="0"/>
              <w:ind w:firstLine="0"/>
              <w:jc w:val="center"/>
              <w:rPr>
                <w:sz w:val="23"/>
                <w:szCs w:val="23"/>
                <w:lang w:val="en-US"/>
              </w:rPr>
            </w:pPr>
            <w:r w:rsidRPr="005E12E0">
              <w:rPr>
                <w:sz w:val="23"/>
                <w:szCs w:val="23"/>
                <w:lang w:val="en-US"/>
              </w:rPr>
              <w:t>3,6</w:t>
            </w:r>
          </w:p>
        </w:tc>
        <w:tc>
          <w:tcPr>
            <w:tcW w:w="0" w:type="auto"/>
            <w:tcBorders>
              <w:top w:val="nil"/>
              <w:left w:val="nil"/>
              <w:bottom w:val="single" w:sz="4" w:space="0" w:color="auto"/>
              <w:right w:val="single" w:sz="4" w:space="0" w:color="auto"/>
            </w:tcBorders>
            <w:shd w:val="clear" w:color="000000" w:fill="FFFFFF"/>
            <w:vAlign w:val="center"/>
          </w:tcPr>
          <w:p w14:paraId="11090F7E" w14:textId="77777777" w:rsidR="00DF12BF" w:rsidRPr="005E12E0" w:rsidRDefault="00DF12BF" w:rsidP="008349A2">
            <w:pPr>
              <w:spacing w:after="0"/>
              <w:ind w:firstLine="0"/>
              <w:jc w:val="center"/>
              <w:rPr>
                <w:sz w:val="23"/>
                <w:szCs w:val="23"/>
                <w:lang w:val="en-US"/>
              </w:rPr>
            </w:pPr>
            <w:r w:rsidRPr="005E12E0">
              <w:rPr>
                <w:sz w:val="23"/>
                <w:szCs w:val="23"/>
                <w:lang w:val="en-US"/>
              </w:rPr>
              <w:t>10</w:t>
            </w:r>
          </w:p>
        </w:tc>
        <w:tc>
          <w:tcPr>
            <w:tcW w:w="0" w:type="auto"/>
            <w:tcBorders>
              <w:top w:val="nil"/>
              <w:left w:val="nil"/>
              <w:bottom w:val="single" w:sz="4" w:space="0" w:color="auto"/>
              <w:right w:val="single" w:sz="4" w:space="0" w:color="auto"/>
            </w:tcBorders>
            <w:shd w:val="clear" w:color="000000" w:fill="FFFFFF"/>
            <w:vAlign w:val="center"/>
          </w:tcPr>
          <w:p w14:paraId="23A41105" w14:textId="77777777" w:rsidR="00DF12BF" w:rsidRPr="005E12E0" w:rsidRDefault="00DF12BF" w:rsidP="008349A2">
            <w:pPr>
              <w:spacing w:after="0"/>
              <w:ind w:firstLine="0"/>
              <w:jc w:val="center"/>
              <w:rPr>
                <w:sz w:val="23"/>
                <w:szCs w:val="23"/>
                <w:lang w:val="en-US"/>
              </w:rPr>
            </w:pPr>
            <w:r w:rsidRPr="005E12E0">
              <w:rPr>
                <w:sz w:val="23"/>
                <w:szCs w:val="23"/>
                <w:lang w:val="en-US"/>
              </w:rPr>
              <w:t>4,0</w:t>
            </w:r>
          </w:p>
        </w:tc>
        <w:tc>
          <w:tcPr>
            <w:tcW w:w="0" w:type="auto"/>
            <w:tcBorders>
              <w:top w:val="nil"/>
              <w:left w:val="nil"/>
              <w:bottom w:val="single" w:sz="4" w:space="0" w:color="auto"/>
              <w:right w:val="single" w:sz="4" w:space="0" w:color="auto"/>
            </w:tcBorders>
            <w:shd w:val="clear" w:color="000000" w:fill="FFFFFF"/>
            <w:vAlign w:val="center"/>
          </w:tcPr>
          <w:p w14:paraId="682DA1CA" w14:textId="77777777" w:rsidR="00DF12BF" w:rsidRPr="005E12E0" w:rsidRDefault="00DF12BF" w:rsidP="008349A2">
            <w:pPr>
              <w:spacing w:after="0"/>
              <w:ind w:firstLine="0"/>
              <w:jc w:val="center"/>
              <w:rPr>
                <w:sz w:val="23"/>
                <w:szCs w:val="23"/>
                <w:lang w:val="en-US"/>
              </w:rPr>
            </w:pPr>
            <w:r w:rsidRPr="005E12E0">
              <w:rPr>
                <w:sz w:val="23"/>
                <w:szCs w:val="23"/>
                <w:lang w:val="en-US"/>
              </w:rPr>
              <w:t>BHXH</w:t>
            </w:r>
          </w:p>
        </w:tc>
      </w:tr>
      <w:tr w:rsidR="00DF12BF" w:rsidRPr="005E12E0" w14:paraId="43587EED"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tcPr>
          <w:p w14:paraId="7D740C92" w14:textId="77777777" w:rsidR="00DF12BF" w:rsidRPr="005E12E0" w:rsidRDefault="00DF12BF" w:rsidP="008349A2">
            <w:pPr>
              <w:spacing w:after="0"/>
              <w:ind w:firstLine="0"/>
              <w:jc w:val="center"/>
              <w:rPr>
                <w:sz w:val="23"/>
                <w:szCs w:val="23"/>
                <w:lang w:val="en-US"/>
              </w:rPr>
            </w:pPr>
            <w:r w:rsidRPr="005E12E0">
              <w:rPr>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tcPr>
          <w:p w14:paraId="6813391E" w14:textId="77777777" w:rsidR="00DF12BF" w:rsidRPr="005E12E0" w:rsidRDefault="00DF12BF" w:rsidP="008349A2">
            <w:pPr>
              <w:spacing w:after="0"/>
              <w:ind w:firstLine="0"/>
              <w:jc w:val="left"/>
              <w:rPr>
                <w:sz w:val="23"/>
                <w:szCs w:val="23"/>
                <w:lang w:val="en-US"/>
              </w:rPr>
            </w:pPr>
            <w:r w:rsidRPr="005E12E0">
              <w:rPr>
                <w:sz w:val="23"/>
                <w:szCs w:val="23"/>
                <w:lang w:val="en-US"/>
              </w:rPr>
              <w:t>Tỷ lệ LĐ tham gia BHTN trên LLLĐ trong độ tuổi LĐ</w:t>
            </w:r>
          </w:p>
        </w:tc>
        <w:tc>
          <w:tcPr>
            <w:tcW w:w="0" w:type="auto"/>
            <w:tcBorders>
              <w:top w:val="nil"/>
              <w:left w:val="nil"/>
              <w:bottom w:val="single" w:sz="4" w:space="0" w:color="auto"/>
              <w:right w:val="single" w:sz="4" w:space="0" w:color="auto"/>
            </w:tcBorders>
            <w:shd w:val="clear" w:color="000000" w:fill="FFFFFF"/>
            <w:vAlign w:val="center"/>
          </w:tcPr>
          <w:p w14:paraId="44832C4F" w14:textId="77777777" w:rsidR="00DF12BF" w:rsidRPr="005E12E0" w:rsidRDefault="00DF12BF" w:rsidP="008349A2">
            <w:pPr>
              <w:spacing w:after="0"/>
              <w:ind w:firstLine="0"/>
              <w:jc w:val="center"/>
              <w:rPr>
                <w:sz w:val="20"/>
                <w:szCs w:val="20"/>
                <w:lang w:val="en-US"/>
              </w:rPr>
            </w:pPr>
            <w:r w:rsidRPr="005E12E0">
              <w:rPr>
                <w:sz w:val="20"/>
                <w:szCs w:val="20"/>
                <w:lang w:val="en-US"/>
              </w:rPr>
              <w:t>%</w:t>
            </w:r>
          </w:p>
        </w:tc>
        <w:tc>
          <w:tcPr>
            <w:tcW w:w="0" w:type="auto"/>
            <w:tcBorders>
              <w:top w:val="nil"/>
              <w:left w:val="nil"/>
              <w:bottom w:val="single" w:sz="4" w:space="0" w:color="auto"/>
              <w:right w:val="single" w:sz="4" w:space="0" w:color="auto"/>
            </w:tcBorders>
            <w:shd w:val="clear" w:color="000000" w:fill="FFFFFF"/>
            <w:vAlign w:val="center"/>
          </w:tcPr>
          <w:p w14:paraId="7747A890" w14:textId="77777777" w:rsidR="00DF12BF" w:rsidRPr="005E12E0" w:rsidRDefault="00DF12BF" w:rsidP="008349A2">
            <w:pPr>
              <w:spacing w:after="0"/>
              <w:ind w:firstLine="0"/>
              <w:jc w:val="center"/>
              <w:rPr>
                <w:sz w:val="23"/>
                <w:szCs w:val="23"/>
                <w:lang w:val="en-US"/>
              </w:rPr>
            </w:pPr>
            <w:r w:rsidRPr="005E12E0">
              <w:rPr>
                <w:sz w:val="23"/>
                <w:szCs w:val="23"/>
                <w:lang w:val="en-US"/>
              </w:rPr>
              <w:t>46</w:t>
            </w:r>
          </w:p>
        </w:tc>
        <w:tc>
          <w:tcPr>
            <w:tcW w:w="0" w:type="auto"/>
            <w:tcBorders>
              <w:top w:val="nil"/>
              <w:left w:val="nil"/>
              <w:bottom w:val="single" w:sz="4" w:space="0" w:color="auto"/>
              <w:right w:val="single" w:sz="4" w:space="0" w:color="auto"/>
            </w:tcBorders>
            <w:shd w:val="clear" w:color="000000" w:fill="FFFFFF"/>
            <w:vAlign w:val="center"/>
          </w:tcPr>
          <w:p w14:paraId="131AA2A9" w14:textId="77777777" w:rsidR="00DF12BF" w:rsidRPr="005E12E0" w:rsidRDefault="00DF12BF" w:rsidP="008349A2">
            <w:pPr>
              <w:spacing w:after="0"/>
              <w:ind w:firstLine="0"/>
              <w:jc w:val="center"/>
              <w:rPr>
                <w:sz w:val="23"/>
                <w:szCs w:val="23"/>
                <w:lang w:val="en-US"/>
              </w:rPr>
            </w:pPr>
            <w:r w:rsidRPr="005E12E0">
              <w:rPr>
                <w:sz w:val="23"/>
                <w:szCs w:val="23"/>
                <w:lang w:val="en-US"/>
              </w:rPr>
              <w:t>46</w:t>
            </w:r>
          </w:p>
        </w:tc>
        <w:tc>
          <w:tcPr>
            <w:tcW w:w="0" w:type="auto"/>
            <w:tcBorders>
              <w:top w:val="nil"/>
              <w:left w:val="nil"/>
              <w:bottom w:val="single" w:sz="4" w:space="0" w:color="auto"/>
              <w:right w:val="single" w:sz="4" w:space="0" w:color="auto"/>
            </w:tcBorders>
            <w:shd w:val="clear" w:color="000000" w:fill="FFFFFF"/>
            <w:vAlign w:val="center"/>
          </w:tcPr>
          <w:p w14:paraId="7FDEFB17" w14:textId="77777777" w:rsidR="00DF12BF" w:rsidRPr="005E12E0" w:rsidRDefault="00DF12BF" w:rsidP="008349A2">
            <w:pPr>
              <w:spacing w:after="0"/>
              <w:ind w:firstLine="0"/>
              <w:jc w:val="center"/>
              <w:rPr>
                <w:sz w:val="23"/>
                <w:szCs w:val="23"/>
                <w:lang w:val="en-US"/>
              </w:rPr>
            </w:pPr>
            <w:r w:rsidRPr="005E12E0">
              <w:rPr>
                <w:sz w:val="23"/>
                <w:szCs w:val="23"/>
                <w:lang w:val="en-US"/>
              </w:rPr>
              <w:t>50</w:t>
            </w:r>
          </w:p>
        </w:tc>
        <w:tc>
          <w:tcPr>
            <w:tcW w:w="0" w:type="auto"/>
            <w:tcBorders>
              <w:top w:val="nil"/>
              <w:left w:val="nil"/>
              <w:bottom w:val="single" w:sz="4" w:space="0" w:color="auto"/>
              <w:right w:val="single" w:sz="4" w:space="0" w:color="auto"/>
            </w:tcBorders>
            <w:shd w:val="clear" w:color="000000" w:fill="FFFFFF"/>
            <w:vAlign w:val="center"/>
          </w:tcPr>
          <w:p w14:paraId="2853AF6C" w14:textId="77777777" w:rsidR="00DF12BF" w:rsidRPr="005E12E0" w:rsidRDefault="00DF12BF" w:rsidP="008349A2">
            <w:pPr>
              <w:spacing w:after="0"/>
              <w:ind w:firstLine="0"/>
              <w:jc w:val="center"/>
              <w:rPr>
                <w:sz w:val="23"/>
                <w:szCs w:val="23"/>
                <w:lang w:val="en-US"/>
              </w:rPr>
            </w:pPr>
            <w:r w:rsidRPr="005E12E0">
              <w:rPr>
                <w:sz w:val="23"/>
                <w:szCs w:val="23"/>
                <w:lang w:val="en-US"/>
              </w:rPr>
              <w:t>46,5</w:t>
            </w:r>
          </w:p>
        </w:tc>
        <w:tc>
          <w:tcPr>
            <w:tcW w:w="0" w:type="auto"/>
            <w:tcBorders>
              <w:top w:val="nil"/>
              <w:left w:val="nil"/>
              <w:bottom w:val="single" w:sz="4" w:space="0" w:color="auto"/>
              <w:right w:val="single" w:sz="4" w:space="0" w:color="auto"/>
            </w:tcBorders>
            <w:shd w:val="clear" w:color="000000" w:fill="FFFFFF"/>
            <w:vAlign w:val="center"/>
          </w:tcPr>
          <w:p w14:paraId="2D7D84B2" w14:textId="77777777" w:rsidR="00DF12BF" w:rsidRPr="005E12E0" w:rsidRDefault="00DF12BF" w:rsidP="008349A2">
            <w:pPr>
              <w:spacing w:after="0"/>
              <w:ind w:firstLine="0"/>
              <w:jc w:val="center"/>
              <w:rPr>
                <w:sz w:val="23"/>
                <w:szCs w:val="23"/>
                <w:lang w:val="en-US"/>
              </w:rPr>
            </w:pPr>
            <w:r w:rsidRPr="005E12E0">
              <w:rPr>
                <w:sz w:val="23"/>
                <w:szCs w:val="23"/>
                <w:lang w:val="en-US"/>
              </w:rPr>
              <w:t>BHXH</w:t>
            </w:r>
          </w:p>
        </w:tc>
      </w:tr>
      <w:tr w:rsidR="00DF12BF" w:rsidRPr="005E12E0" w14:paraId="3A04BD96" w14:textId="77777777" w:rsidTr="008349A2">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50A10E8" w14:textId="77777777" w:rsidR="00DF12BF" w:rsidRPr="005E12E0" w:rsidRDefault="00DF12BF" w:rsidP="008349A2">
            <w:pPr>
              <w:spacing w:after="0"/>
              <w:ind w:firstLine="0"/>
              <w:jc w:val="center"/>
              <w:rPr>
                <w:sz w:val="23"/>
                <w:szCs w:val="23"/>
                <w:lang w:val="en-US"/>
              </w:rPr>
            </w:pPr>
            <w:r w:rsidRPr="005E12E0">
              <w:rPr>
                <w:sz w:val="23"/>
                <w:szCs w:val="23"/>
                <w:lang w:val="en-US"/>
              </w:rPr>
              <w:t>23</w:t>
            </w:r>
          </w:p>
        </w:tc>
        <w:tc>
          <w:tcPr>
            <w:tcW w:w="0" w:type="auto"/>
            <w:tcBorders>
              <w:top w:val="nil"/>
              <w:left w:val="nil"/>
              <w:bottom w:val="single" w:sz="4" w:space="0" w:color="auto"/>
              <w:right w:val="single" w:sz="4" w:space="0" w:color="auto"/>
            </w:tcBorders>
            <w:shd w:val="clear" w:color="000000" w:fill="FFFFFF"/>
            <w:vAlign w:val="center"/>
            <w:hideMark/>
          </w:tcPr>
          <w:p w14:paraId="5E3760B5" w14:textId="77777777" w:rsidR="00DF12BF" w:rsidRPr="005E12E0" w:rsidRDefault="00DF12BF" w:rsidP="008349A2">
            <w:pPr>
              <w:spacing w:after="0"/>
              <w:ind w:firstLine="0"/>
              <w:jc w:val="left"/>
              <w:rPr>
                <w:sz w:val="23"/>
                <w:szCs w:val="23"/>
                <w:lang w:val="en-US"/>
              </w:rPr>
            </w:pPr>
            <w:r w:rsidRPr="005E12E0">
              <w:rPr>
                <w:sz w:val="23"/>
                <w:szCs w:val="23"/>
                <w:lang w:val="en-US"/>
              </w:rPr>
              <w:t>Tỷ lệ người dân được khám sức khỏe định kỳ hoặc</w:t>
            </w:r>
            <w:r w:rsidRPr="005E12E0">
              <w:rPr>
                <w:sz w:val="23"/>
                <w:szCs w:val="23"/>
                <w:lang w:val="en-US"/>
              </w:rPr>
              <w:br/>
              <w:t>khám sàng lọc miễn phí ít nhất mỗi năm 1 lần</w:t>
            </w:r>
          </w:p>
        </w:tc>
        <w:tc>
          <w:tcPr>
            <w:tcW w:w="0" w:type="auto"/>
            <w:tcBorders>
              <w:top w:val="nil"/>
              <w:left w:val="nil"/>
              <w:bottom w:val="single" w:sz="4" w:space="0" w:color="auto"/>
              <w:right w:val="single" w:sz="4" w:space="0" w:color="auto"/>
            </w:tcBorders>
            <w:shd w:val="clear" w:color="000000" w:fill="FFFFFF"/>
            <w:vAlign w:val="center"/>
            <w:hideMark/>
          </w:tcPr>
          <w:p w14:paraId="0D85E416" w14:textId="77777777" w:rsidR="00DF12BF" w:rsidRPr="005E12E0" w:rsidRDefault="00DF12BF" w:rsidP="008349A2">
            <w:pPr>
              <w:spacing w:after="0"/>
              <w:ind w:firstLine="0"/>
              <w:jc w:val="center"/>
              <w:rPr>
                <w:sz w:val="20"/>
                <w:szCs w:val="20"/>
                <w:lang w:val="en-US"/>
              </w:rPr>
            </w:pPr>
            <w:r w:rsidRPr="005E12E0">
              <w:rPr>
                <w:sz w:val="20"/>
                <w:szCs w:val="20"/>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648BDBC8" w14:textId="77777777" w:rsidR="00DF12BF" w:rsidRPr="005E12E0" w:rsidRDefault="00DF12BF" w:rsidP="008349A2">
            <w:pPr>
              <w:spacing w:after="0"/>
              <w:ind w:firstLine="0"/>
              <w:jc w:val="center"/>
              <w:rPr>
                <w:sz w:val="23"/>
                <w:szCs w:val="23"/>
                <w:lang w:val="en-US"/>
              </w:rPr>
            </w:pPr>
            <w:r w:rsidRPr="005E12E0">
              <w:rPr>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647B85E9" w14:textId="77777777" w:rsidR="00DF12BF" w:rsidRPr="005E12E0" w:rsidRDefault="00DF12BF" w:rsidP="008349A2">
            <w:pPr>
              <w:spacing w:after="0"/>
              <w:ind w:firstLine="0"/>
              <w:jc w:val="center"/>
              <w:rPr>
                <w:sz w:val="23"/>
                <w:szCs w:val="23"/>
                <w:lang w:val="en-US"/>
              </w:rPr>
            </w:pPr>
            <w:r w:rsidRPr="005E12E0">
              <w:rPr>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71CD17F4" w14:textId="77777777" w:rsidR="00DF12BF" w:rsidRPr="005E12E0" w:rsidRDefault="00DF12BF" w:rsidP="008349A2">
            <w:pPr>
              <w:spacing w:after="0"/>
              <w:ind w:firstLine="0"/>
              <w:jc w:val="center"/>
              <w:rPr>
                <w:sz w:val="23"/>
                <w:szCs w:val="23"/>
                <w:lang w:val="en-US"/>
              </w:rPr>
            </w:pPr>
            <w:r w:rsidRPr="005E12E0">
              <w:rPr>
                <w:sz w:val="23"/>
                <w:szCs w:val="23"/>
                <w:lang w:val="en-US"/>
              </w:rPr>
              <w:t>100</w:t>
            </w:r>
          </w:p>
        </w:tc>
        <w:tc>
          <w:tcPr>
            <w:tcW w:w="0" w:type="auto"/>
            <w:tcBorders>
              <w:top w:val="nil"/>
              <w:left w:val="nil"/>
              <w:bottom w:val="single" w:sz="4" w:space="0" w:color="auto"/>
              <w:right w:val="single" w:sz="4" w:space="0" w:color="auto"/>
            </w:tcBorders>
            <w:shd w:val="clear" w:color="000000" w:fill="FFFFFF"/>
            <w:vAlign w:val="center"/>
            <w:hideMark/>
          </w:tcPr>
          <w:p w14:paraId="641CE373" w14:textId="7DD15F79" w:rsidR="00DF12BF" w:rsidRPr="005E12E0" w:rsidRDefault="00694AEE" w:rsidP="008349A2">
            <w:pPr>
              <w:spacing w:after="0"/>
              <w:ind w:firstLine="0"/>
              <w:jc w:val="center"/>
              <w:rPr>
                <w:sz w:val="23"/>
                <w:szCs w:val="23"/>
                <w:lang w:val="en-US"/>
              </w:rPr>
            </w:pPr>
            <w:r>
              <w:rPr>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434E9DB3" w14:textId="77777777" w:rsidR="00DF12BF" w:rsidRPr="005E12E0" w:rsidRDefault="00DF12BF" w:rsidP="008349A2">
            <w:pPr>
              <w:spacing w:after="0"/>
              <w:ind w:firstLine="0"/>
              <w:jc w:val="center"/>
              <w:rPr>
                <w:sz w:val="23"/>
                <w:szCs w:val="23"/>
                <w:lang w:val="en-US"/>
              </w:rPr>
            </w:pPr>
            <w:r w:rsidRPr="005E12E0">
              <w:rPr>
                <w:sz w:val="23"/>
                <w:szCs w:val="23"/>
                <w:lang w:val="en-US"/>
              </w:rPr>
              <w:t>Sở Y tế</w:t>
            </w:r>
          </w:p>
        </w:tc>
      </w:tr>
      <w:tr w:rsidR="00DF12BF" w:rsidRPr="005E12E0" w14:paraId="60E0370A"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2E9E9FF" w14:textId="77777777" w:rsidR="00DF12BF" w:rsidRPr="005E12E0" w:rsidRDefault="00DF12BF" w:rsidP="008349A2">
            <w:pPr>
              <w:spacing w:after="0"/>
              <w:ind w:firstLine="0"/>
              <w:jc w:val="center"/>
              <w:rPr>
                <w:sz w:val="23"/>
                <w:szCs w:val="23"/>
                <w:lang w:val="en-US"/>
              </w:rPr>
            </w:pPr>
            <w:r w:rsidRPr="005E12E0">
              <w:rPr>
                <w:sz w:val="23"/>
                <w:szCs w:val="23"/>
                <w:lang w:val="en-US"/>
              </w:rPr>
              <w:t>24</w:t>
            </w:r>
          </w:p>
        </w:tc>
        <w:tc>
          <w:tcPr>
            <w:tcW w:w="0" w:type="auto"/>
            <w:tcBorders>
              <w:top w:val="nil"/>
              <w:left w:val="nil"/>
              <w:bottom w:val="single" w:sz="4" w:space="0" w:color="auto"/>
              <w:right w:val="single" w:sz="4" w:space="0" w:color="auto"/>
            </w:tcBorders>
            <w:shd w:val="clear" w:color="000000" w:fill="FFFFFF"/>
            <w:vAlign w:val="center"/>
            <w:hideMark/>
          </w:tcPr>
          <w:p w14:paraId="42C2D8EB" w14:textId="77777777" w:rsidR="00DF12BF" w:rsidRPr="005E12E0" w:rsidRDefault="00DF12BF" w:rsidP="008349A2">
            <w:pPr>
              <w:spacing w:after="0"/>
              <w:ind w:firstLine="0"/>
              <w:jc w:val="left"/>
              <w:rPr>
                <w:sz w:val="22"/>
                <w:szCs w:val="22"/>
                <w:lang w:val="en-US"/>
              </w:rPr>
            </w:pPr>
            <w:r w:rsidRPr="005E12E0">
              <w:rPr>
                <w:sz w:val="22"/>
                <w:szCs w:val="22"/>
                <w:lang w:val="en-US"/>
              </w:rPr>
              <w:t>Tỷ lệ trường mầm non, phổ thông công lập đạt chuẩn quốc gia</w:t>
            </w:r>
          </w:p>
        </w:tc>
        <w:tc>
          <w:tcPr>
            <w:tcW w:w="0" w:type="auto"/>
            <w:tcBorders>
              <w:top w:val="nil"/>
              <w:left w:val="nil"/>
              <w:bottom w:val="single" w:sz="4" w:space="0" w:color="auto"/>
              <w:right w:val="single" w:sz="4" w:space="0" w:color="auto"/>
            </w:tcBorders>
            <w:shd w:val="clear" w:color="000000" w:fill="FFFFFF"/>
            <w:vAlign w:val="center"/>
            <w:hideMark/>
          </w:tcPr>
          <w:p w14:paraId="48087DD2" w14:textId="77777777" w:rsidR="00DF12BF" w:rsidRPr="005E12E0" w:rsidRDefault="00DF12BF" w:rsidP="008349A2">
            <w:pPr>
              <w:spacing w:after="0"/>
              <w:ind w:firstLine="0"/>
              <w:jc w:val="center"/>
              <w:rPr>
                <w:sz w:val="20"/>
                <w:szCs w:val="20"/>
                <w:lang w:val="en-US"/>
              </w:rPr>
            </w:pPr>
            <w:r w:rsidRPr="005E12E0">
              <w:rPr>
                <w:sz w:val="20"/>
                <w:szCs w:val="20"/>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08CFC1F3" w14:textId="77777777" w:rsidR="00DF12BF" w:rsidRPr="005E12E0" w:rsidRDefault="00DF12BF" w:rsidP="008349A2">
            <w:pPr>
              <w:spacing w:after="0"/>
              <w:ind w:firstLine="0"/>
              <w:jc w:val="center"/>
              <w:rPr>
                <w:sz w:val="23"/>
                <w:szCs w:val="23"/>
                <w:lang w:val="en-US"/>
              </w:rPr>
            </w:pPr>
            <w:r w:rsidRPr="005E12E0">
              <w:rPr>
                <w:sz w:val="23"/>
                <w:szCs w:val="23"/>
                <w:lang w:val="en-US"/>
              </w:rPr>
              <w:t>80</w:t>
            </w:r>
          </w:p>
        </w:tc>
        <w:tc>
          <w:tcPr>
            <w:tcW w:w="0" w:type="auto"/>
            <w:tcBorders>
              <w:top w:val="nil"/>
              <w:left w:val="nil"/>
              <w:bottom w:val="single" w:sz="4" w:space="0" w:color="auto"/>
              <w:right w:val="single" w:sz="4" w:space="0" w:color="auto"/>
            </w:tcBorders>
            <w:shd w:val="clear" w:color="000000" w:fill="FFFFFF"/>
            <w:vAlign w:val="center"/>
            <w:hideMark/>
          </w:tcPr>
          <w:p w14:paraId="255046E5" w14:textId="77777777" w:rsidR="00DF12BF" w:rsidRPr="005E12E0" w:rsidRDefault="00DF12BF" w:rsidP="008349A2">
            <w:pPr>
              <w:spacing w:after="0"/>
              <w:ind w:firstLine="0"/>
              <w:jc w:val="center"/>
              <w:rPr>
                <w:sz w:val="23"/>
                <w:szCs w:val="23"/>
                <w:lang w:val="en-US"/>
              </w:rPr>
            </w:pPr>
            <w:r w:rsidRPr="005E12E0">
              <w:rPr>
                <w:sz w:val="23"/>
                <w:szCs w:val="23"/>
                <w:lang w:val="en-US"/>
              </w:rPr>
              <w:t>80</w:t>
            </w:r>
          </w:p>
        </w:tc>
        <w:tc>
          <w:tcPr>
            <w:tcW w:w="0" w:type="auto"/>
            <w:tcBorders>
              <w:top w:val="nil"/>
              <w:left w:val="nil"/>
              <w:bottom w:val="single" w:sz="4" w:space="0" w:color="auto"/>
              <w:right w:val="single" w:sz="4" w:space="0" w:color="auto"/>
            </w:tcBorders>
            <w:shd w:val="clear" w:color="000000" w:fill="FFFFFF"/>
            <w:vAlign w:val="center"/>
            <w:hideMark/>
          </w:tcPr>
          <w:p w14:paraId="13BC7AD6" w14:textId="77777777" w:rsidR="00DF12BF" w:rsidRPr="005E12E0" w:rsidRDefault="00DF12BF" w:rsidP="008349A2">
            <w:pPr>
              <w:spacing w:after="0"/>
              <w:ind w:firstLine="0"/>
              <w:jc w:val="center"/>
              <w:rPr>
                <w:sz w:val="23"/>
                <w:szCs w:val="23"/>
                <w:lang w:val="en-US"/>
              </w:rPr>
            </w:pPr>
            <w:r w:rsidRPr="005E12E0">
              <w:rPr>
                <w:sz w:val="23"/>
                <w:szCs w:val="23"/>
                <w:lang w:val="en-US"/>
              </w:rPr>
              <w:t>85</w:t>
            </w:r>
          </w:p>
        </w:tc>
        <w:tc>
          <w:tcPr>
            <w:tcW w:w="0" w:type="auto"/>
            <w:tcBorders>
              <w:top w:val="nil"/>
              <w:left w:val="nil"/>
              <w:bottom w:val="single" w:sz="4" w:space="0" w:color="auto"/>
              <w:right w:val="single" w:sz="4" w:space="0" w:color="auto"/>
            </w:tcBorders>
            <w:shd w:val="clear" w:color="000000" w:fill="FFFFFF"/>
            <w:vAlign w:val="center"/>
            <w:hideMark/>
          </w:tcPr>
          <w:p w14:paraId="40C12DB2" w14:textId="6448999E" w:rsidR="00DF12BF" w:rsidRPr="005E12E0" w:rsidRDefault="00694AEE" w:rsidP="008349A2">
            <w:pPr>
              <w:spacing w:after="0"/>
              <w:ind w:firstLine="0"/>
              <w:jc w:val="center"/>
              <w:rPr>
                <w:sz w:val="23"/>
                <w:szCs w:val="23"/>
                <w:lang w:val="en-US"/>
              </w:rPr>
            </w:pPr>
            <w:r>
              <w:rPr>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4E02EA38" w14:textId="77777777" w:rsidR="00DF12BF" w:rsidRPr="005E12E0" w:rsidRDefault="00DF12BF" w:rsidP="008349A2">
            <w:pPr>
              <w:spacing w:after="0"/>
              <w:ind w:firstLine="0"/>
              <w:jc w:val="center"/>
              <w:rPr>
                <w:sz w:val="23"/>
                <w:szCs w:val="23"/>
                <w:lang w:val="en-US"/>
              </w:rPr>
            </w:pPr>
            <w:r w:rsidRPr="005E12E0">
              <w:rPr>
                <w:sz w:val="23"/>
                <w:szCs w:val="23"/>
                <w:lang w:val="en-US"/>
              </w:rPr>
              <w:t>Sở GD &amp; ĐT</w:t>
            </w:r>
          </w:p>
        </w:tc>
      </w:tr>
      <w:tr w:rsidR="00DF12BF" w:rsidRPr="005E12E0" w14:paraId="6DE2D8DD"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4AC6C87" w14:textId="77777777" w:rsidR="00DF12BF" w:rsidRPr="005E12E0" w:rsidRDefault="00DF12BF" w:rsidP="008349A2">
            <w:pPr>
              <w:spacing w:after="0"/>
              <w:ind w:firstLine="0"/>
              <w:jc w:val="center"/>
              <w:rPr>
                <w:sz w:val="23"/>
                <w:szCs w:val="23"/>
                <w:lang w:val="en-US"/>
              </w:rPr>
            </w:pPr>
            <w:r w:rsidRPr="005E12E0">
              <w:rPr>
                <w:sz w:val="23"/>
                <w:szCs w:val="23"/>
                <w:lang w:val="en-US"/>
              </w:rPr>
              <w:t>25</w:t>
            </w:r>
          </w:p>
        </w:tc>
        <w:tc>
          <w:tcPr>
            <w:tcW w:w="0" w:type="auto"/>
            <w:tcBorders>
              <w:top w:val="nil"/>
              <w:left w:val="nil"/>
              <w:bottom w:val="single" w:sz="4" w:space="0" w:color="auto"/>
              <w:right w:val="single" w:sz="4" w:space="0" w:color="auto"/>
            </w:tcBorders>
            <w:shd w:val="clear" w:color="000000" w:fill="FFFFFF"/>
            <w:vAlign w:val="center"/>
            <w:hideMark/>
          </w:tcPr>
          <w:p w14:paraId="35CC2E1E" w14:textId="77777777" w:rsidR="00DF12BF" w:rsidRPr="005E12E0" w:rsidRDefault="00DF12BF" w:rsidP="008349A2">
            <w:pPr>
              <w:spacing w:after="0"/>
              <w:ind w:firstLine="0"/>
              <w:jc w:val="left"/>
              <w:rPr>
                <w:sz w:val="23"/>
                <w:szCs w:val="23"/>
                <w:lang w:val="en-US"/>
              </w:rPr>
            </w:pPr>
            <w:r w:rsidRPr="005E12E0">
              <w:rPr>
                <w:sz w:val="23"/>
                <w:szCs w:val="23"/>
                <w:lang w:val="en-US"/>
              </w:rPr>
              <w:t xml:space="preserve">Tỷ lệ nghèo đa chiều </w:t>
            </w:r>
            <w:r w:rsidRPr="005E12E0">
              <w:rPr>
                <w:i/>
                <w:iCs/>
                <w:sz w:val="23"/>
                <w:szCs w:val="23"/>
                <w:lang w:val="en-US"/>
              </w:rPr>
              <w:t>(theo tiêu chí của Thành phố)</w:t>
            </w:r>
          </w:p>
        </w:tc>
        <w:tc>
          <w:tcPr>
            <w:tcW w:w="0" w:type="auto"/>
            <w:tcBorders>
              <w:top w:val="nil"/>
              <w:left w:val="nil"/>
              <w:bottom w:val="single" w:sz="4" w:space="0" w:color="auto"/>
              <w:right w:val="single" w:sz="4" w:space="0" w:color="auto"/>
            </w:tcBorders>
            <w:shd w:val="clear" w:color="000000" w:fill="FFFFFF"/>
            <w:vAlign w:val="center"/>
            <w:hideMark/>
          </w:tcPr>
          <w:p w14:paraId="7511FBC7" w14:textId="77777777" w:rsidR="00DF12BF" w:rsidRPr="005E12E0" w:rsidRDefault="00DF12BF" w:rsidP="008349A2">
            <w:pPr>
              <w:spacing w:after="0"/>
              <w:ind w:firstLine="0"/>
              <w:jc w:val="center"/>
              <w:rPr>
                <w:sz w:val="20"/>
                <w:szCs w:val="20"/>
                <w:lang w:val="en-US"/>
              </w:rPr>
            </w:pPr>
            <w:r w:rsidRPr="005E12E0">
              <w:rPr>
                <w:sz w:val="20"/>
                <w:szCs w:val="20"/>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4DF4FB0D" w14:textId="77777777" w:rsidR="00DF12BF" w:rsidRPr="005E12E0" w:rsidRDefault="00DF12BF" w:rsidP="008349A2">
            <w:pPr>
              <w:spacing w:after="0"/>
              <w:ind w:firstLine="0"/>
              <w:jc w:val="center"/>
              <w:rPr>
                <w:sz w:val="23"/>
                <w:szCs w:val="23"/>
                <w:lang w:val="en-US"/>
              </w:rPr>
            </w:pPr>
            <w:r w:rsidRPr="005E12E0">
              <w:rPr>
                <w:sz w:val="23"/>
                <w:szCs w:val="23"/>
                <w:lang w:val="en-US"/>
              </w:rPr>
              <w:t>0</w:t>
            </w:r>
          </w:p>
        </w:tc>
        <w:tc>
          <w:tcPr>
            <w:tcW w:w="0" w:type="auto"/>
            <w:tcBorders>
              <w:top w:val="nil"/>
              <w:left w:val="nil"/>
              <w:bottom w:val="single" w:sz="4" w:space="0" w:color="auto"/>
              <w:right w:val="single" w:sz="4" w:space="0" w:color="auto"/>
            </w:tcBorders>
            <w:shd w:val="clear" w:color="000000" w:fill="FFFFFF"/>
            <w:vAlign w:val="center"/>
            <w:hideMark/>
          </w:tcPr>
          <w:p w14:paraId="4A500201" w14:textId="77777777" w:rsidR="00DF12BF" w:rsidRPr="005E12E0" w:rsidRDefault="00DF12BF" w:rsidP="008349A2">
            <w:pPr>
              <w:spacing w:after="0"/>
              <w:ind w:firstLine="0"/>
              <w:jc w:val="center"/>
              <w:rPr>
                <w:sz w:val="23"/>
                <w:szCs w:val="23"/>
                <w:lang w:val="en-US"/>
              </w:rPr>
            </w:pPr>
            <w:r w:rsidRPr="005E12E0">
              <w:rPr>
                <w:sz w:val="23"/>
                <w:szCs w:val="23"/>
                <w:lang w:val="en-US"/>
              </w:rPr>
              <w:t>0</w:t>
            </w:r>
          </w:p>
        </w:tc>
        <w:tc>
          <w:tcPr>
            <w:tcW w:w="0" w:type="auto"/>
            <w:tcBorders>
              <w:top w:val="nil"/>
              <w:left w:val="nil"/>
              <w:bottom w:val="single" w:sz="4" w:space="0" w:color="auto"/>
              <w:right w:val="single" w:sz="4" w:space="0" w:color="auto"/>
            </w:tcBorders>
            <w:shd w:val="clear" w:color="000000" w:fill="FFFFFF"/>
            <w:vAlign w:val="center"/>
            <w:hideMark/>
          </w:tcPr>
          <w:p w14:paraId="7A69C9DC" w14:textId="77777777" w:rsidR="00DF12BF" w:rsidRPr="005E12E0" w:rsidRDefault="00DF12BF" w:rsidP="008349A2">
            <w:pPr>
              <w:spacing w:after="0"/>
              <w:ind w:firstLine="0"/>
              <w:jc w:val="center"/>
              <w:rPr>
                <w:sz w:val="23"/>
                <w:szCs w:val="23"/>
                <w:lang w:val="en-US"/>
              </w:rPr>
            </w:pPr>
            <w:r w:rsidRPr="005E12E0">
              <w:rPr>
                <w:sz w:val="23"/>
                <w:szCs w:val="23"/>
                <w:lang w:val="en-US"/>
              </w:rPr>
              <w:t>0</w:t>
            </w:r>
          </w:p>
        </w:tc>
        <w:tc>
          <w:tcPr>
            <w:tcW w:w="0" w:type="auto"/>
            <w:tcBorders>
              <w:top w:val="nil"/>
              <w:left w:val="nil"/>
              <w:bottom w:val="single" w:sz="4" w:space="0" w:color="auto"/>
              <w:right w:val="single" w:sz="4" w:space="0" w:color="auto"/>
            </w:tcBorders>
            <w:shd w:val="clear" w:color="000000" w:fill="FFFFFF"/>
            <w:vAlign w:val="center"/>
            <w:hideMark/>
          </w:tcPr>
          <w:p w14:paraId="4771F389" w14:textId="503A3B8F" w:rsidR="00DF12BF" w:rsidRPr="005E12E0" w:rsidRDefault="00694AEE" w:rsidP="008349A2">
            <w:pPr>
              <w:spacing w:after="0"/>
              <w:ind w:firstLine="0"/>
              <w:jc w:val="center"/>
              <w:rPr>
                <w:sz w:val="23"/>
                <w:szCs w:val="23"/>
                <w:lang w:val="en-US"/>
              </w:rPr>
            </w:pPr>
            <w:r>
              <w:rPr>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799896EC" w14:textId="77777777" w:rsidR="00DF12BF" w:rsidRPr="005E12E0" w:rsidRDefault="00DF12BF" w:rsidP="008349A2">
            <w:pPr>
              <w:spacing w:after="0"/>
              <w:ind w:firstLine="0"/>
              <w:jc w:val="center"/>
              <w:rPr>
                <w:sz w:val="23"/>
                <w:szCs w:val="23"/>
                <w:lang w:val="en-US"/>
              </w:rPr>
            </w:pPr>
            <w:r w:rsidRPr="005E12E0">
              <w:rPr>
                <w:sz w:val="23"/>
                <w:szCs w:val="23"/>
                <w:lang w:val="en-US"/>
              </w:rPr>
              <w:t>Sở NN &amp; MT</w:t>
            </w:r>
          </w:p>
        </w:tc>
      </w:tr>
      <w:tr w:rsidR="00DF12BF" w:rsidRPr="005E12E0" w14:paraId="1D5FF1E5" w14:textId="77777777" w:rsidTr="008349A2">
        <w:trPr>
          <w:trHeight w:val="51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2A67D50" w14:textId="77777777" w:rsidR="00DF12BF" w:rsidRPr="005E12E0" w:rsidRDefault="00DF12BF" w:rsidP="008349A2">
            <w:pPr>
              <w:spacing w:after="0"/>
              <w:ind w:firstLine="0"/>
              <w:jc w:val="center"/>
              <w:rPr>
                <w:sz w:val="23"/>
                <w:szCs w:val="23"/>
                <w:lang w:val="en-US"/>
              </w:rPr>
            </w:pPr>
            <w:r w:rsidRPr="005E12E0">
              <w:rPr>
                <w:sz w:val="23"/>
                <w:szCs w:val="23"/>
                <w:lang w:val="en-US"/>
              </w:rPr>
              <w:t>26</w:t>
            </w:r>
          </w:p>
        </w:tc>
        <w:tc>
          <w:tcPr>
            <w:tcW w:w="0" w:type="auto"/>
            <w:tcBorders>
              <w:top w:val="nil"/>
              <w:left w:val="nil"/>
              <w:bottom w:val="single" w:sz="4" w:space="0" w:color="auto"/>
              <w:right w:val="single" w:sz="4" w:space="0" w:color="auto"/>
            </w:tcBorders>
            <w:shd w:val="clear" w:color="000000" w:fill="FFFFFF"/>
            <w:vAlign w:val="center"/>
            <w:hideMark/>
          </w:tcPr>
          <w:p w14:paraId="3822369C" w14:textId="77777777" w:rsidR="00DF12BF" w:rsidRPr="005E12E0" w:rsidRDefault="00DF12BF" w:rsidP="008349A2">
            <w:pPr>
              <w:spacing w:after="0"/>
              <w:ind w:firstLine="0"/>
              <w:jc w:val="left"/>
              <w:rPr>
                <w:sz w:val="23"/>
                <w:szCs w:val="23"/>
                <w:lang w:val="en-US"/>
              </w:rPr>
            </w:pPr>
            <w:r w:rsidRPr="005E12E0">
              <w:rPr>
                <w:sz w:val="23"/>
                <w:szCs w:val="23"/>
                <w:lang w:val="en-US"/>
              </w:rPr>
              <w:t>Thu nhập bình quân đầu người 01 tháng</w:t>
            </w:r>
          </w:p>
        </w:tc>
        <w:tc>
          <w:tcPr>
            <w:tcW w:w="0" w:type="auto"/>
            <w:tcBorders>
              <w:top w:val="nil"/>
              <w:left w:val="nil"/>
              <w:bottom w:val="single" w:sz="4" w:space="0" w:color="auto"/>
              <w:right w:val="single" w:sz="4" w:space="0" w:color="auto"/>
            </w:tcBorders>
            <w:shd w:val="clear" w:color="000000" w:fill="FFFFFF"/>
            <w:vAlign w:val="center"/>
            <w:hideMark/>
          </w:tcPr>
          <w:p w14:paraId="1395E2A1" w14:textId="77777777" w:rsidR="00DF12BF" w:rsidRPr="005E12E0" w:rsidRDefault="00DF12BF" w:rsidP="008349A2">
            <w:pPr>
              <w:spacing w:after="0"/>
              <w:ind w:firstLineChars="100" w:firstLine="200"/>
              <w:jc w:val="center"/>
              <w:rPr>
                <w:sz w:val="20"/>
                <w:szCs w:val="20"/>
                <w:lang w:val="en-US"/>
              </w:rPr>
            </w:pPr>
            <w:r w:rsidRPr="005E12E0">
              <w:rPr>
                <w:sz w:val="20"/>
                <w:szCs w:val="20"/>
                <w:lang w:val="en-US"/>
              </w:rPr>
              <w:t>Tr. đồng/người</w:t>
            </w:r>
          </w:p>
        </w:tc>
        <w:tc>
          <w:tcPr>
            <w:tcW w:w="0" w:type="auto"/>
            <w:tcBorders>
              <w:top w:val="nil"/>
              <w:left w:val="nil"/>
              <w:bottom w:val="single" w:sz="4" w:space="0" w:color="auto"/>
              <w:right w:val="single" w:sz="4" w:space="0" w:color="auto"/>
            </w:tcBorders>
            <w:shd w:val="clear" w:color="000000" w:fill="FFFFFF"/>
            <w:vAlign w:val="center"/>
            <w:hideMark/>
          </w:tcPr>
          <w:p w14:paraId="7823F9CD" w14:textId="77777777" w:rsidR="00DF12BF" w:rsidRPr="005E12E0" w:rsidRDefault="00DF12BF" w:rsidP="008349A2">
            <w:pPr>
              <w:spacing w:after="0"/>
              <w:ind w:firstLine="0"/>
              <w:jc w:val="center"/>
              <w:rPr>
                <w:sz w:val="23"/>
                <w:szCs w:val="23"/>
                <w:lang w:val="en-US"/>
              </w:rPr>
            </w:pPr>
            <w:r w:rsidRPr="005E12E0">
              <w:rPr>
                <w:sz w:val="23"/>
                <w:szCs w:val="23"/>
                <w:lang w:val="en-US"/>
              </w:rPr>
              <w:t>8,2</w:t>
            </w:r>
          </w:p>
        </w:tc>
        <w:tc>
          <w:tcPr>
            <w:tcW w:w="0" w:type="auto"/>
            <w:tcBorders>
              <w:top w:val="nil"/>
              <w:left w:val="nil"/>
              <w:bottom w:val="single" w:sz="4" w:space="0" w:color="auto"/>
              <w:right w:val="single" w:sz="4" w:space="0" w:color="auto"/>
            </w:tcBorders>
            <w:shd w:val="clear" w:color="000000" w:fill="FFFFFF"/>
            <w:vAlign w:val="center"/>
            <w:hideMark/>
          </w:tcPr>
          <w:p w14:paraId="173319F9" w14:textId="77777777" w:rsidR="00DF12BF" w:rsidRPr="005E12E0" w:rsidRDefault="00DF12BF" w:rsidP="008349A2">
            <w:pPr>
              <w:spacing w:after="0"/>
              <w:ind w:firstLine="0"/>
              <w:jc w:val="center"/>
              <w:rPr>
                <w:sz w:val="23"/>
                <w:szCs w:val="23"/>
                <w:lang w:val="en-US"/>
              </w:rPr>
            </w:pPr>
            <w:r w:rsidRPr="005E12E0">
              <w:rPr>
                <w:sz w:val="23"/>
                <w:szCs w:val="23"/>
                <w:lang w:val="en-US"/>
              </w:rPr>
              <w:t>8,2</w:t>
            </w:r>
          </w:p>
        </w:tc>
        <w:tc>
          <w:tcPr>
            <w:tcW w:w="0" w:type="auto"/>
            <w:tcBorders>
              <w:top w:val="nil"/>
              <w:left w:val="nil"/>
              <w:bottom w:val="single" w:sz="4" w:space="0" w:color="auto"/>
              <w:right w:val="single" w:sz="4" w:space="0" w:color="auto"/>
            </w:tcBorders>
            <w:shd w:val="clear" w:color="000000" w:fill="FFFFFF"/>
            <w:vAlign w:val="center"/>
            <w:hideMark/>
          </w:tcPr>
          <w:p w14:paraId="1E781989" w14:textId="77777777" w:rsidR="00DF12BF" w:rsidRPr="005E12E0" w:rsidRDefault="00DF12BF" w:rsidP="008349A2">
            <w:pPr>
              <w:spacing w:after="0"/>
              <w:ind w:firstLine="0"/>
              <w:jc w:val="center"/>
              <w:rPr>
                <w:sz w:val="23"/>
                <w:szCs w:val="23"/>
                <w:lang w:val="en-US"/>
              </w:rPr>
            </w:pPr>
            <w:r w:rsidRPr="005E12E0">
              <w:rPr>
                <w:sz w:val="23"/>
                <w:szCs w:val="23"/>
                <w:lang w:val="en-US"/>
              </w:rPr>
              <w:t>14,5</w:t>
            </w:r>
          </w:p>
        </w:tc>
        <w:tc>
          <w:tcPr>
            <w:tcW w:w="0" w:type="auto"/>
            <w:tcBorders>
              <w:top w:val="nil"/>
              <w:left w:val="nil"/>
              <w:bottom w:val="single" w:sz="4" w:space="0" w:color="auto"/>
              <w:right w:val="single" w:sz="4" w:space="0" w:color="auto"/>
            </w:tcBorders>
            <w:shd w:val="clear" w:color="000000" w:fill="FFFFFF"/>
            <w:vAlign w:val="center"/>
            <w:hideMark/>
          </w:tcPr>
          <w:p w14:paraId="00785977" w14:textId="77777777" w:rsidR="00DF12BF" w:rsidRPr="005E12E0" w:rsidRDefault="00DF12BF" w:rsidP="008349A2">
            <w:pPr>
              <w:spacing w:after="0"/>
              <w:ind w:firstLine="0"/>
              <w:jc w:val="center"/>
              <w:rPr>
                <w:sz w:val="23"/>
                <w:szCs w:val="23"/>
                <w:lang w:val="en-US"/>
              </w:rPr>
            </w:pPr>
            <w:r w:rsidRPr="005E12E0">
              <w:rPr>
                <w:sz w:val="23"/>
                <w:szCs w:val="23"/>
                <w:lang w:val="en-US"/>
              </w:rPr>
              <w:t>9,0</w:t>
            </w:r>
          </w:p>
        </w:tc>
        <w:tc>
          <w:tcPr>
            <w:tcW w:w="0" w:type="auto"/>
            <w:tcBorders>
              <w:top w:val="nil"/>
              <w:left w:val="nil"/>
              <w:bottom w:val="single" w:sz="4" w:space="0" w:color="auto"/>
              <w:right w:val="single" w:sz="4" w:space="0" w:color="auto"/>
            </w:tcBorders>
            <w:shd w:val="clear" w:color="000000" w:fill="FFFFFF"/>
            <w:vAlign w:val="center"/>
            <w:hideMark/>
          </w:tcPr>
          <w:p w14:paraId="240CE2A7" w14:textId="77777777" w:rsidR="00DF12BF" w:rsidRPr="005E12E0" w:rsidRDefault="00DF12BF" w:rsidP="008349A2">
            <w:pPr>
              <w:spacing w:after="0"/>
              <w:ind w:firstLine="0"/>
              <w:jc w:val="center"/>
              <w:rPr>
                <w:sz w:val="23"/>
                <w:szCs w:val="23"/>
                <w:lang w:val="en-US"/>
              </w:rPr>
            </w:pPr>
          </w:p>
        </w:tc>
      </w:tr>
      <w:tr w:rsidR="00DF12BF" w:rsidRPr="005E12E0" w14:paraId="5B6BED8C" w14:textId="77777777" w:rsidTr="008349A2">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4CF9947" w14:textId="77777777" w:rsidR="00DF12BF" w:rsidRPr="005E12E0" w:rsidRDefault="00DF12BF" w:rsidP="008349A2">
            <w:pPr>
              <w:spacing w:after="0"/>
              <w:ind w:firstLine="0"/>
              <w:jc w:val="right"/>
              <w:rPr>
                <w:sz w:val="23"/>
                <w:szCs w:val="23"/>
                <w:lang w:val="en-US"/>
              </w:rPr>
            </w:pPr>
            <w:r w:rsidRPr="005E12E0">
              <w:rPr>
                <w:sz w:val="23"/>
                <w:szCs w:val="23"/>
                <w:lang w:val="en-US"/>
              </w:rPr>
              <w:t>27.1</w:t>
            </w:r>
          </w:p>
        </w:tc>
        <w:tc>
          <w:tcPr>
            <w:tcW w:w="0" w:type="auto"/>
            <w:tcBorders>
              <w:top w:val="nil"/>
              <w:left w:val="nil"/>
              <w:bottom w:val="single" w:sz="4" w:space="0" w:color="auto"/>
              <w:right w:val="single" w:sz="4" w:space="0" w:color="auto"/>
            </w:tcBorders>
            <w:shd w:val="clear" w:color="000000" w:fill="FFFFFF"/>
            <w:vAlign w:val="center"/>
            <w:hideMark/>
          </w:tcPr>
          <w:p w14:paraId="2B37E1AB" w14:textId="77777777" w:rsidR="00DF12BF" w:rsidRPr="005E12E0" w:rsidRDefault="00DF12BF" w:rsidP="008349A2">
            <w:pPr>
              <w:spacing w:after="0"/>
              <w:ind w:firstLine="0"/>
              <w:jc w:val="left"/>
              <w:rPr>
                <w:sz w:val="23"/>
                <w:szCs w:val="23"/>
                <w:lang w:val="en-US"/>
              </w:rPr>
            </w:pPr>
            <w:r w:rsidRPr="005E12E0">
              <w:rPr>
                <w:sz w:val="23"/>
                <w:szCs w:val="23"/>
                <w:lang w:val="en-US"/>
              </w:rPr>
              <w:t>Tỷ lệ dân số đô thị được cung cấp nước sạch qua</w:t>
            </w:r>
            <w:r w:rsidRPr="005E12E0">
              <w:rPr>
                <w:sz w:val="23"/>
                <w:szCs w:val="23"/>
                <w:lang w:val="en-US"/>
              </w:rPr>
              <w:br/>
              <w:t>hệ thống cấp nước tập trung</w:t>
            </w:r>
          </w:p>
        </w:tc>
        <w:tc>
          <w:tcPr>
            <w:tcW w:w="0" w:type="auto"/>
            <w:tcBorders>
              <w:top w:val="nil"/>
              <w:left w:val="nil"/>
              <w:bottom w:val="single" w:sz="4" w:space="0" w:color="auto"/>
              <w:right w:val="single" w:sz="4" w:space="0" w:color="auto"/>
            </w:tcBorders>
            <w:shd w:val="clear" w:color="000000" w:fill="FFFFFF"/>
            <w:vAlign w:val="center"/>
            <w:hideMark/>
          </w:tcPr>
          <w:p w14:paraId="19D9270A" w14:textId="77777777" w:rsidR="00DF12BF" w:rsidRPr="005E12E0" w:rsidRDefault="00DF12BF" w:rsidP="008349A2">
            <w:pPr>
              <w:spacing w:after="0"/>
              <w:ind w:firstLine="0"/>
              <w:jc w:val="center"/>
              <w:rPr>
                <w:sz w:val="20"/>
                <w:szCs w:val="20"/>
                <w:lang w:val="en-US"/>
              </w:rPr>
            </w:pPr>
            <w:r w:rsidRPr="005E12E0">
              <w:rPr>
                <w:sz w:val="20"/>
                <w:szCs w:val="20"/>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3ABB7885" w14:textId="77777777" w:rsidR="00DF12BF" w:rsidRPr="005E12E0" w:rsidRDefault="00DF12BF" w:rsidP="008349A2">
            <w:pPr>
              <w:spacing w:after="0"/>
              <w:ind w:firstLine="0"/>
              <w:jc w:val="center"/>
              <w:rPr>
                <w:sz w:val="23"/>
                <w:szCs w:val="23"/>
                <w:lang w:val="en-US"/>
              </w:rPr>
            </w:pPr>
            <w:r w:rsidRPr="005E12E0">
              <w:rPr>
                <w:sz w:val="23"/>
                <w:szCs w:val="23"/>
                <w:lang w:val="en-US"/>
              </w:rPr>
              <w:t>100</w:t>
            </w:r>
          </w:p>
        </w:tc>
        <w:tc>
          <w:tcPr>
            <w:tcW w:w="0" w:type="auto"/>
            <w:tcBorders>
              <w:top w:val="nil"/>
              <w:left w:val="nil"/>
              <w:bottom w:val="single" w:sz="4" w:space="0" w:color="auto"/>
              <w:right w:val="single" w:sz="4" w:space="0" w:color="auto"/>
            </w:tcBorders>
            <w:shd w:val="clear" w:color="000000" w:fill="FFFFFF"/>
            <w:vAlign w:val="center"/>
            <w:hideMark/>
          </w:tcPr>
          <w:p w14:paraId="450B6C42" w14:textId="77777777" w:rsidR="00DF12BF" w:rsidRPr="005E12E0" w:rsidRDefault="00DF12BF" w:rsidP="008349A2">
            <w:pPr>
              <w:spacing w:after="0"/>
              <w:ind w:firstLine="0"/>
              <w:jc w:val="center"/>
              <w:rPr>
                <w:sz w:val="23"/>
                <w:szCs w:val="23"/>
                <w:lang w:val="en-US"/>
              </w:rPr>
            </w:pPr>
            <w:r w:rsidRPr="005E12E0">
              <w:rPr>
                <w:sz w:val="23"/>
                <w:szCs w:val="23"/>
                <w:lang w:val="en-US"/>
              </w:rPr>
              <w:t>100</w:t>
            </w:r>
          </w:p>
        </w:tc>
        <w:tc>
          <w:tcPr>
            <w:tcW w:w="0" w:type="auto"/>
            <w:tcBorders>
              <w:top w:val="nil"/>
              <w:left w:val="nil"/>
              <w:bottom w:val="single" w:sz="4" w:space="0" w:color="auto"/>
              <w:right w:val="single" w:sz="4" w:space="0" w:color="auto"/>
            </w:tcBorders>
            <w:shd w:val="clear" w:color="000000" w:fill="FFFFFF"/>
            <w:vAlign w:val="center"/>
            <w:hideMark/>
          </w:tcPr>
          <w:p w14:paraId="6244EB5A" w14:textId="77777777" w:rsidR="00DF12BF" w:rsidRPr="005E12E0" w:rsidRDefault="00DF12BF" w:rsidP="008349A2">
            <w:pPr>
              <w:spacing w:after="0"/>
              <w:ind w:firstLine="0"/>
              <w:jc w:val="center"/>
              <w:rPr>
                <w:sz w:val="23"/>
                <w:szCs w:val="23"/>
                <w:lang w:val="en-US"/>
              </w:rPr>
            </w:pPr>
            <w:r w:rsidRPr="005E12E0">
              <w:rPr>
                <w:sz w:val="23"/>
                <w:szCs w:val="23"/>
                <w:lang w:val="en-US"/>
              </w:rPr>
              <w:t>100</w:t>
            </w:r>
          </w:p>
        </w:tc>
        <w:tc>
          <w:tcPr>
            <w:tcW w:w="0" w:type="auto"/>
            <w:tcBorders>
              <w:top w:val="nil"/>
              <w:left w:val="nil"/>
              <w:bottom w:val="single" w:sz="4" w:space="0" w:color="auto"/>
              <w:right w:val="single" w:sz="4" w:space="0" w:color="auto"/>
            </w:tcBorders>
            <w:shd w:val="clear" w:color="000000" w:fill="FFFFFF"/>
            <w:vAlign w:val="center"/>
            <w:hideMark/>
          </w:tcPr>
          <w:p w14:paraId="0905D190" w14:textId="77777777" w:rsidR="00DF12BF" w:rsidRPr="005E12E0" w:rsidRDefault="00DF12BF" w:rsidP="008349A2">
            <w:pPr>
              <w:spacing w:after="0"/>
              <w:ind w:firstLine="0"/>
              <w:jc w:val="center"/>
              <w:rPr>
                <w:sz w:val="23"/>
                <w:szCs w:val="23"/>
                <w:lang w:val="en-US"/>
              </w:rPr>
            </w:pPr>
            <w:r w:rsidRPr="005E12E0">
              <w:rPr>
                <w:sz w:val="23"/>
                <w:szCs w:val="23"/>
                <w:lang w:val="en-US"/>
              </w:rPr>
              <w:t>100</w:t>
            </w:r>
          </w:p>
        </w:tc>
        <w:tc>
          <w:tcPr>
            <w:tcW w:w="0" w:type="auto"/>
            <w:tcBorders>
              <w:top w:val="nil"/>
              <w:left w:val="nil"/>
              <w:bottom w:val="single" w:sz="4" w:space="0" w:color="auto"/>
              <w:right w:val="single" w:sz="4" w:space="0" w:color="auto"/>
            </w:tcBorders>
            <w:shd w:val="clear" w:color="000000" w:fill="FFFFFF"/>
            <w:vAlign w:val="center"/>
            <w:hideMark/>
          </w:tcPr>
          <w:p w14:paraId="3F452A13" w14:textId="77777777" w:rsidR="00DF12BF" w:rsidRPr="005E12E0" w:rsidRDefault="00DF12BF" w:rsidP="008349A2">
            <w:pPr>
              <w:spacing w:after="0"/>
              <w:ind w:firstLine="0"/>
              <w:jc w:val="center"/>
              <w:rPr>
                <w:sz w:val="23"/>
                <w:szCs w:val="23"/>
                <w:lang w:val="en-US"/>
              </w:rPr>
            </w:pPr>
          </w:p>
        </w:tc>
      </w:tr>
      <w:tr w:rsidR="00DF12BF" w:rsidRPr="005E12E0" w14:paraId="5FFB9837"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684FB1C" w14:textId="77777777" w:rsidR="00DF12BF" w:rsidRPr="005E12E0" w:rsidRDefault="00DF12BF" w:rsidP="008349A2">
            <w:pPr>
              <w:spacing w:after="0"/>
              <w:ind w:firstLine="0"/>
              <w:jc w:val="right"/>
              <w:rPr>
                <w:sz w:val="23"/>
                <w:szCs w:val="23"/>
                <w:lang w:val="en-US"/>
              </w:rPr>
            </w:pPr>
            <w:r w:rsidRPr="005E12E0">
              <w:rPr>
                <w:sz w:val="23"/>
                <w:szCs w:val="23"/>
                <w:lang w:val="en-US"/>
              </w:rPr>
              <w:t>27.2</w:t>
            </w:r>
          </w:p>
        </w:tc>
        <w:tc>
          <w:tcPr>
            <w:tcW w:w="0" w:type="auto"/>
            <w:tcBorders>
              <w:top w:val="nil"/>
              <w:left w:val="nil"/>
              <w:bottom w:val="single" w:sz="4" w:space="0" w:color="auto"/>
              <w:right w:val="single" w:sz="4" w:space="0" w:color="auto"/>
            </w:tcBorders>
            <w:shd w:val="clear" w:color="000000" w:fill="FFFFFF"/>
            <w:vAlign w:val="center"/>
            <w:hideMark/>
          </w:tcPr>
          <w:p w14:paraId="46A2468D" w14:textId="77777777" w:rsidR="00DF12BF" w:rsidRPr="005E12E0" w:rsidRDefault="00DF12BF" w:rsidP="008349A2">
            <w:pPr>
              <w:spacing w:after="0"/>
              <w:ind w:firstLine="0"/>
              <w:jc w:val="left"/>
              <w:rPr>
                <w:sz w:val="21"/>
                <w:szCs w:val="21"/>
                <w:lang w:val="en-US"/>
              </w:rPr>
            </w:pPr>
            <w:r w:rsidRPr="005E12E0">
              <w:rPr>
                <w:sz w:val="21"/>
                <w:szCs w:val="21"/>
                <w:lang w:val="en-US"/>
              </w:rPr>
              <w:t>Tỷ lệ dân số nông thôn sử dụng nước sạch đáp ứng quy chuẩn *</w:t>
            </w:r>
          </w:p>
        </w:tc>
        <w:tc>
          <w:tcPr>
            <w:tcW w:w="0" w:type="auto"/>
            <w:tcBorders>
              <w:top w:val="nil"/>
              <w:left w:val="nil"/>
              <w:bottom w:val="single" w:sz="4" w:space="0" w:color="auto"/>
              <w:right w:val="single" w:sz="4" w:space="0" w:color="auto"/>
            </w:tcBorders>
            <w:shd w:val="clear" w:color="000000" w:fill="FFFFFF"/>
            <w:vAlign w:val="center"/>
            <w:hideMark/>
          </w:tcPr>
          <w:p w14:paraId="5A795FD8" w14:textId="77777777" w:rsidR="00DF12BF" w:rsidRPr="005E12E0" w:rsidRDefault="00DF12BF" w:rsidP="008349A2">
            <w:pPr>
              <w:spacing w:after="0"/>
              <w:ind w:firstLine="0"/>
              <w:jc w:val="center"/>
              <w:rPr>
                <w:sz w:val="20"/>
                <w:szCs w:val="20"/>
                <w:lang w:val="en-US"/>
              </w:rPr>
            </w:pPr>
            <w:r w:rsidRPr="005E12E0">
              <w:rPr>
                <w:sz w:val="20"/>
                <w:szCs w:val="20"/>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7D5ECC63" w14:textId="77777777" w:rsidR="00DF12BF" w:rsidRPr="005E12E0" w:rsidRDefault="00DF12BF" w:rsidP="008349A2">
            <w:pPr>
              <w:spacing w:after="0"/>
              <w:ind w:firstLine="0"/>
              <w:jc w:val="center"/>
              <w:rPr>
                <w:sz w:val="23"/>
                <w:szCs w:val="23"/>
                <w:lang w:val="en-US"/>
              </w:rPr>
            </w:pPr>
            <w:r w:rsidRPr="005E12E0">
              <w:rPr>
                <w:sz w:val="23"/>
                <w:szCs w:val="23"/>
                <w:lang w:val="en-US"/>
              </w:rPr>
              <w:t>95</w:t>
            </w:r>
          </w:p>
        </w:tc>
        <w:tc>
          <w:tcPr>
            <w:tcW w:w="0" w:type="auto"/>
            <w:tcBorders>
              <w:top w:val="nil"/>
              <w:left w:val="nil"/>
              <w:bottom w:val="single" w:sz="4" w:space="0" w:color="auto"/>
              <w:right w:val="single" w:sz="4" w:space="0" w:color="auto"/>
            </w:tcBorders>
            <w:shd w:val="clear" w:color="000000" w:fill="FFFFFF"/>
            <w:vAlign w:val="center"/>
            <w:hideMark/>
          </w:tcPr>
          <w:p w14:paraId="38D3F9E3" w14:textId="77777777" w:rsidR="00DF12BF" w:rsidRPr="005E12E0" w:rsidRDefault="00DF12BF" w:rsidP="008349A2">
            <w:pPr>
              <w:spacing w:after="0"/>
              <w:ind w:firstLine="0"/>
              <w:jc w:val="center"/>
              <w:rPr>
                <w:sz w:val="23"/>
                <w:szCs w:val="23"/>
                <w:lang w:val="en-US"/>
              </w:rPr>
            </w:pPr>
            <w:r w:rsidRPr="005E12E0">
              <w:rPr>
                <w:sz w:val="23"/>
                <w:szCs w:val="23"/>
                <w:lang w:val="en-US"/>
              </w:rPr>
              <w:t>95</w:t>
            </w:r>
          </w:p>
        </w:tc>
        <w:tc>
          <w:tcPr>
            <w:tcW w:w="0" w:type="auto"/>
            <w:tcBorders>
              <w:top w:val="nil"/>
              <w:left w:val="nil"/>
              <w:bottom w:val="single" w:sz="4" w:space="0" w:color="auto"/>
              <w:right w:val="single" w:sz="4" w:space="0" w:color="auto"/>
            </w:tcBorders>
            <w:shd w:val="clear" w:color="000000" w:fill="FFFFFF"/>
            <w:vAlign w:val="center"/>
            <w:hideMark/>
          </w:tcPr>
          <w:p w14:paraId="37264020" w14:textId="77777777" w:rsidR="00DF12BF" w:rsidRPr="005E12E0" w:rsidRDefault="00DF12BF" w:rsidP="008349A2">
            <w:pPr>
              <w:spacing w:after="0"/>
              <w:ind w:firstLine="0"/>
              <w:jc w:val="center"/>
              <w:rPr>
                <w:sz w:val="23"/>
                <w:szCs w:val="23"/>
                <w:lang w:val="en-US"/>
              </w:rPr>
            </w:pPr>
            <w:r w:rsidRPr="005E12E0">
              <w:rPr>
                <w:sz w:val="23"/>
                <w:szCs w:val="23"/>
                <w:lang w:val="en-US"/>
              </w:rPr>
              <w:t>100</w:t>
            </w:r>
          </w:p>
        </w:tc>
        <w:tc>
          <w:tcPr>
            <w:tcW w:w="0" w:type="auto"/>
            <w:tcBorders>
              <w:top w:val="nil"/>
              <w:left w:val="nil"/>
              <w:bottom w:val="single" w:sz="4" w:space="0" w:color="auto"/>
              <w:right w:val="single" w:sz="4" w:space="0" w:color="auto"/>
            </w:tcBorders>
            <w:shd w:val="clear" w:color="000000" w:fill="FFFFFF"/>
            <w:vAlign w:val="center"/>
            <w:hideMark/>
          </w:tcPr>
          <w:p w14:paraId="5176CA1D" w14:textId="77777777" w:rsidR="00DF12BF" w:rsidRPr="005E12E0" w:rsidRDefault="00DF12BF" w:rsidP="008349A2">
            <w:pPr>
              <w:spacing w:after="0"/>
              <w:ind w:firstLine="0"/>
              <w:jc w:val="center"/>
              <w:rPr>
                <w:sz w:val="23"/>
                <w:szCs w:val="23"/>
                <w:lang w:val="en-US"/>
              </w:rPr>
            </w:pPr>
          </w:p>
        </w:tc>
        <w:tc>
          <w:tcPr>
            <w:tcW w:w="0" w:type="auto"/>
            <w:tcBorders>
              <w:top w:val="nil"/>
              <w:left w:val="nil"/>
              <w:bottom w:val="single" w:sz="4" w:space="0" w:color="auto"/>
              <w:right w:val="single" w:sz="4" w:space="0" w:color="auto"/>
            </w:tcBorders>
            <w:shd w:val="clear" w:color="000000" w:fill="FFFFFF"/>
            <w:vAlign w:val="center"/>
            <w:hideMark/>
          </w:tcPr>
          <w:p w14:paraId="5534A71B" w14:textId="77777777" w:rsidR="00DF12BF" w:rsidRPr="005E12E0" w:rsidRDefault="00DF12BF" w:rsidP="008349A2">
            <w:pPr>
              <w:spacing w:after="0"/>
              <w:ind w:firstLine="0"/>
              <w:jc w:val="center"/>
              <w:rPr>
                <w:sz w:val="23"/>
                <w:szCs w:val="23"/>
                <w:lang w:val="en-US"/>
              </w:rPr>
            </w:pPr>
            <w:r w:rsidRPr="005E12E0">
              <w:rPr>
                <w:sz w:val="23"/>
                <w:szCs w:val="23"/>
                <w:lang w:val="en-US"/>
              </w:rPr>
              <w:t>Sở NN &amp; MT</w:t>
            </w:r>
          </w:p>
        </w:tc>
      </w:tr>
      <w:tr w:rsidR="00DF12BF" w:rsidRPr="005E12E0" w14:paraId="15BFE567"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20B54EA" w14:textId="77777777" w:rsidR="00DF12BF" w:rsidRPr="005E12E0" w:rsidRDefault="00DF12BF" w:rsidP="008349A2">
            <w:pPr>
              <w:spacing w:after="0"/>
              <w:ind w:firstLine="0"/>
              <w:jc w:val="center"/>
              <w:rPr>
                <w:sz w:val="23"/>
                <w:szCs w:val="23"/>
                <w:lang w:val="en-US"/>
              </w:rPr>
            </w:pPr>
            <w:r w:rsidRPr="005E12E0">
              <w:rPr>
                <w:sz w:val="23"/>
                <w:szCs w:val="23"/>
                <w:lang w:val="en-US"/>
              </w:rPr>
              <w:t>28</w:t>
            </w:r>
          </w:p>
        </w:tc>
        <w:tc>
          <w:tcPr>
            <w:tcW w:w="0" w:type="auto"/>
            <w:tcBorders>
              <w:top w:val="nil"/>
              <w:left w:val="nil"/>
              <w:bottom w:val="single" w:sz="4" w:space="0" w:color="auto"/>
              <w:right w:val="single" w:sz="4" w:space="0" w:color="auto"/>
            </w:tcBorders>
            <w:shd w:val="clear" w:color="000000" w:fill="FFFFFF"/>
            <w:vAlign w:val="center"/>
            <w:hideMark/>
          </w:tcPr>
          <w:p w14:paraId="17C5742B" w14:textId="77777777" w:rsidR="00DF12BF" w:rsidRPr="005E12E0" w:rsidRDefault="00DF12BF" w:rsidP="008349A2">
            <w:pPr>
              <w:spacing w:after="0"/>
              <w:ind w:firstLine="0"/>
              <w:jc w:val="left"/>
              <w:rPr>
                <w:sz w:val="23"/>
                <w:szCs w:val="23"/>
                <w:lang w:val="en-US"/>
              </w:rPr>
            </w:pPr>
            <w:r w:rsidRPr="005E12E0">
              <w:rPr>
                <w:sz w:val="23"/>
                <w:szCs w:val="23"/>
                <w:lang w:val="en-US"/>
              </w:rPr>
              <w:t xml:space="preserve">Tỷ lệ xã được công nhận NTM </w:t>
            </w:r>
            <w:r w:rsidRPr="005E12E0">
              <w:rPr>
                <w:i/>
                <w:iCs/>
                <w:sz w:val="23"/>
                <w:szCs w:val="23"/>
                <w:lang w:val="en-US"/>
              </w:rPr>
              <w:t>(tiêu chí 2026 - 2030)</w:t>
            </w:r>
          </w:p>
        </w:tc>
        <w:tc>
          <w:tcPr>
            <w:tcW w:w="0" w:type="auto"/>
            <w:tcBorders>
              <w:top w:val="nil"/>
              <w:left w:val="nil"/>
              <w:bottom w:val="single" w:sz="4" w:space="0" w:color="auto"/>
              <w:right w:val="single" w:sz="4" w:space="0" w:color="auto"/>
            </w:tcBorders>
            <w:shd w:val="clear" w:color="000000" w:fill="FFFFFF"/>
            <w:vAlign w:val="center"/>
            <w:hideMark/>
          </w:tcPr>
          <w:p w14:paraId="0D066353" w14:textId="77777777" w:rsidR="00DF12BF" w:rsidRPr="005E12E0" w:rsidRDefault="00DF12BF" w:rsidP="008349A2">
            <w:pPr>
              <w:spacing w:after="0"/>
              <w:ind w:firstLine="0"/>
              <w:jc w:val="center"/>
              <w:rPr>
                <w:sz w:val="20"/>
                <w:szCs w:val="20"/>
                <w:lang w:val="en-US"/>
              </w:rPr>
            </w:pPr>
            <w:r w:rsidRPr="005E12E0">
              <w:rPr>
                <w:sz w:val="20"/>
                <w:szCs w:val="20"/>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491D287D" w14:textId="77777777" w:rsidR="00DF12BF" w:rsidRPr="005E12E0" w:rsidRDefault="00DF12BF" w:rsidP="008349A2">
            <w:pPr>
              <w:spacing w:after="0"/>
              <w:ind w:firstLine="0"/>
              <w:jc w:val="center"/>
              <w:rPr>
                <w:sz w:val="23"/>
                <w:szCs w:val="23"/>
                <w:lang w:val="en-US"/>
              </w:rPr>
            </w:pPr>
            <w:r w:rsidRPr="005E12E0">
              <w:rPr>
                <w:sz w:val="23"/>
                <w:szCs w:val="23"/>
                <w:lang w:val="en-US"/>
              </w:rPr>
              <w:t>100</w:t>
            </w:r>
          </w:p>
        </w:tc>
        <w:tc>
          <w:tcPr>
            <w:tcW w:w="0" w:type="auto"/>
            <w:tcBorders>
              <w:top w:val="nil"/>
              <w:left w:val="nil"/>
              <w:bottom w:val="single" w:sz="4" w:space="0" w:color="auto"/>
              <w:right w:val="single" w:sz="4" w:space="0" w:color="auto"/>
            </w:tcBorders>
            <w:shd w:val="clear" w:color="000000" w:fill="FFFFFF"/>
            <w:vAlign w:val="center"/>
            <w:hideMark/>
          </w:tcPr>
          <w:p w14:paraId="7EA72C3B" w14:textId="77777777" w:rsidR="00DF12BF" w:rsidRPr="005E12E0" w:rsidRDefault="00DF12BF" w:rsidP="008349A2">
            <w:pPr>
              <w:spacing w:after="0"/>
              <w:ind w:firstLine="0"/>
              <w:jc w:val="center"/>
              <w:rPr>
                <w:sz w:val="23"/>
                <w:szCs w:val="23"/>
                <w:lang w:val="en-US"/>
              </w:rPr>
            </w:pPr>
            <w:r w:rsidRPr="005E12E0">
              <w:rPr>
                <w:sz w:val="23"/>
                <w:szCs w:val="23"/>
                <w:lang w:val="en-US"/>
              </w:rPr>
              <w:t>100</w:t>
            </w:r>
          </w:p>
        </w:tc>
        <w:tc>
          <w:tcPr>
            <w:tcW w:w="0" w:type="auto"/>
            <w:tcBorders>
              <w:top w:val="nil"/>
              <w:left w:val="nil"/>
              <w:bottom w:val="single" w:sz="4" w:space="0" w:color="auto"/>
              <w:right w:val="single" w:sz="4" w:space="0" w:color="auto"/>
            </w:tcBorders>
            <w:shd w:val="clear" w:color="000000" w:fill="FFFFFF"/>
            <w:vAlign w:val="center"/>
            <w:hideMark/>
          </w:tcPr>
          <w:p w14:paraId="6E58D80E" w14:textId="77777777" w:rsidR="00DF12BF" w:rsidRPr="005E12E0" w:rsidRDefault="00DF12BF" w:rsidP="008349A2">
            <w:pPr>
              <w:spacing w:after="0"/>
              <w:ind w:firstLine="0"/>
              <w:jc w:val="center"/>
              <w:rPr>
                <w:sz w:val="23"/>
                <w:szCs w:val="23"/>
                <w:lang w:val="en-US"/>
              </w:rPr>
            </w:pPr>
            <w:r w:rsidRPr="005E12E0">
              <w:rPr>
                <w:sz w:val="23"/>
                <w:szCs w:val="23"/>
                <w:lang w:val="en-US"/>
              </w:rPr>
              <w:t>80</w:t>
            </w:r>
          </w:p>
        </w:tc>
        <w:tc>
          <w:tcPr>
            <w:tcW w:w="0" w:type="auto"/>
            <w:tcBorders>
              <w:top w:val="nil"/>
              <w:left w:val="nil"/>
              <w:bottom w:val="single" w:sz="4" w:space="0" w:color="auto"/>
              <w:right w:val="single" w:sz="4" w:space="0" w:color="auto"/>
            </w:tcBorders>
            <w:shd w:val="clear" w:color="000000" w:fill="FFFFFF"/>
            <w:vAlign w:val="center"/>
            <w:hideMark/>
          </w:tcPr>
          <w:p w14:paraId="61657E68" w14:textId="77777777" w:rsidR="00DF12BF" w:rsidRPr="005E12E0" w:rsidRDefault="00DF12BF" w:rsidP="008349A2">
            <w:pPr>
              <w:spacing w:after="0"/>
              <w:ind w:firstLine="0"/>
              <w:jc w:val="center"/>
              <w:rPr>
                <w:sz w:val="23"/>
                <w:szCs w:val="23"/>
                <w:lang w:val="en-US"/>
              </w:rPr>
            </w:pPr>
            <w:r w:rsidRPr="005E12E0">
              <w:rPr>
                <w:sz w:val="23"/>
                <w:szCs w:val="23"/>
                <w:lang w:val="en-US"/>
              </w:rPr>
              <w:t>4</w:t>
            </w:r>
          </w:p>
        </w:tc>
        <w:tc>
          <w:tcPr>
            <w:tcW w:w="0" w:type="auto"/>
            <w:tcBorders>
              <w:top w:val="nil"/>
              <w:left w:val="nil"/>
              <w:bottom w:val="single" w:sz="4" w:space="0" w:color="auto"/>
              <w:right w:val="single" w:sz="4" w:space="0" w:color="auto"/>
            </w:tcBorders>
            <w:shd w:val="clear" w:color="000000" w:fill="FFFFFF"/>
            <w:vAlign w:val="center"/>
            <w:hideMark/>
          </w:tcPr>
          <w:p w14:paraId="0DAF3639" w14:textId="77777777" w:rsidR="00DF12BF" w:rsidRPr="005E12E0" w:rsidRDefault="00DF12BF" w:rsidP="008349A2">
            <w:pPr>
              <w:spacing w:after="0"/>
              <w:ind w:firstLine="0"/>
              <w:jc w:val="center"/>
              <w:rPr>
                <w:sz w:val="23"/>
                <w:szCs w:val="23"/>
                <w:lang w:val="en-US"/>
              </w:rPr>
            </w:pPr>
            <w:r w:rsidRPr="005E12E0">
              <w:rPr>
                <w:sz w:val="23"/>
                <w:szCs w:val="23"/>
                <w:lang w:val="en-US"/>
              </w:rPr>
              <w:t>Sở NN &amp; MT</w:t>
            </w:r>
          </w:p>
        </w:tc>
      </w:tr>
      <w:tr w:rsidR="00DF12BF" w:rsidRPr="005E12E0" w14:paraId="0FAAACD7" w14:textId="77777777" w:rsidTr="008349A2">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DD058D6" w14:textId="77777777" w:rsidR="00DF12BF" w:rsidRPr="005E12E0" w:rsidRDefault="00DF12BF" w:rsidP="008349A2">
            <w:pPr>
              <w:spacing w:after="0"/>
              <w:ind w:firstLine="0"/>
              <w:jc w:val="right"/>
              <w:rPr>
                <w:sz w:val="23"/>
                <w:szCs w:val="23"/>
                <w:lang w:val="en-US"/>
              </w:rPr>
            </w:pPr>
            <w:r w:rsidRPr="005E12E0">
              <w:rPr>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3CED0154" w14:textId="77777777" w:rsidR="00DF12BF" w:rsidRPr="005E12E0" w:rsidRDefault="00DF12BF" w:rsidP="008349A2">
            <w:pPr>
              <w:spacing w:after="0"/>
              <w:ind w:firstLine="0"/>
              <w:jc w:val="left"/>
              <w:rPr>
                <w:i/>
                <w:iCs/>
                <w:sz w:val="23"/>
                <w:szCs w:val="23"/>
                <w:lang w:val="en-US"/>
              </w:rPr>
            </w:pPr>
            <w:r w:rsidRPr="005E12E0">
              <w:rPr>
                <w:i/>
                <w:iCs/>
                <w:sz w:val="23"/>
                <w:szCs w:val="23"/>
                <w:lang w:val="en-US"/>
              </w:rPr>
              <w:t>Tỷ lệ xã được công nhận NTM hiện đại (tiêu chí 2026 - 2030)</w:t>
            </w:r>
          </w:p>
        </w:tc>
        <w:tc>
          <w:tcPr>
            <w:tcW w:w="0" w:type="auto"/>
            <w:tcBorders>
              <w:top w:val="nil"/>
              <w:left w:val="nil"/>
              <w:bottom w:val="single" w:sz="4" w:space="0" w:color="auto"/>
              <w:right w:val="single" w:sz="4" w:space="0" w:color="auto"/>
            </w:tcBorders>
            <w:shd w:val="clear" w:color="000000" w:fill="FFFFFF"/>
            <w:vAlign w:val="center"/>
            <w:hideMark/>
          </w:tcPr>
          <w:p w14:paraId="6B58C975" w14:textId="77777777" w:rsidR="00DF12BF" w:rsidRPr="005E12E0" w:rsidRDefault="00DF12BF" w:rsidP="008349A2">
            <w:pPr>
              <w:spacing w:after="0"/>
              <w:ind w:firstLine="0"/>
              <w:jc w:val="center"/>
              <w:rPr>
                <w:i/>
                <w:iCs/>
                <w:sz w:val="20"/>
                <w:szCs w:val="20"/>
                <w:lang w:val="en-US"/>
              </w:rPr>
            </w:pPr>
            <w:r w:rsidRPr="005E12E0">
              <w:rPr>
                <w:i/>
                <w:iCs/>
                <w:sz w:val="20"/>
                <w:szCs w:val="20"/>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48357475" w14:textId="77777777" w:rsidR="00DF12BF" w:rsidRPr="005E12E0" w:rsidRDefault="00DF12BF" w:rsidP="008349A2">
            <w:pPr>
              <w:spacing w:after="0"/>
              <w:ind w:firstLine="0"/>
              <w:jc w:val="center"/>
              <w:rPr>
                <w:i/>
                <w:iCs/>
                <w:sz w:val="23"/>
                <w:szCs w:val="23"/>
                <w:lang w:val="en-US"/>
              </w:rPr>
            </w:pPr>
            <w:r w:rsidRPr="005E12E0">
              <w:rPr>
                <w:i/>
                <w:iCs/>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45C17629" w14:textId="77777777" w:rsidR="00DF12BF" w:rsidRPr="005E12E0" w:rsidRDefault="00DF12BF" w:rsidP="008349A2">
            <w:pPr>
              <w:spacing w:after="0"/>
              <w:ind w:firstLine="0"/>
              <w:jc w:val="center"/>
              <w:rPr>
                <w:sz w:val="23"/>
                <w:szCs w:val="23"/>
                <w:lang w:val="en-US"/>
              </w:rPr>
            </w:pPr>
            <w:r w:rsidRPr="005E12E0">
              <w:rPr>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29DECB94" w14:textId="77777777" w:rsidR="00DF12BF" w:rsidRPr="005E12E0" w:rsidRDefault="00DF12BF" w:rsidP="008349A2">
            <w:pPr>
              <w:spacing w:after="0"/>
              <w:ind w:firstLine="0"/>
              <w:jc w:val="center"/>
              <w:rPr>
                <w:i/>
                <w:iCs/>
                <w:sz w:val="23"/>
                <w:szCs w:val="23"/>
                <w:lang w:val="en-US"/>
              </w:rPr>
            </w:pPr>
            <w:r w:rsidRPr="005E12E0">
              <w:rPr>
                <w:i/>
                <w:iCs/>
                <w:sz w:val="23"/>
                <w:szCs w:val="23"/>
                <w:lang w:val="en-US"/>
              </w:rPr>
              <w:t>20</w:t>
            </w:r>
          </w:p>
        </w:tc>
        <w:tc>
          <w:tcPr>
            <w:tcW w:w="0" w:type="auto"/>
            <w:tcBorders>
              <w:top w:val="nil"/>
              <w:left w:val="nil"/>
              <w:bottom w:val="single" w:sz="4" w:space="0" w:color="auto"/>
              <w:right w:val="single" w:sz="4" w:space="0" w:color="auto"/>
            </w:tcBorders>
            <w:shd w:val="clear" w:color="000000" w:fill="FFFFFF"/>
            <w:vAlign w:val="center"/>
            <w:hideMark/>
          </w:tcPr>
          <w:p w14:paraId="6334A795" w14:textId="650BABC6" w:rsidR="00DF12BF" w:rsidRPr="005E12E0" w:rsidRDefault="00694AEE" w:rsidP="008349A2">
            <w:pPr>
              <w:spacing w:after="0"/>
              <w:ind w:firstLine="0"/>
              <w:jc w:val="center"/>
              <w:rPr>
                <w:i/>
                <w:iCs/>
                <w:sz w:val="23"/>
                <w:szCs w:val="23"/>
                <w:lang w:val="en-US"/>
              </w:rPr>
            </w:pPr>
            <w:r>
              <w:rPr>
                <w:i/>
                <w:iCs/>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760DEF85" w14:textId="77777777" w:rsidR="00DF12BF" w:rsidRPr="005E12E0" w:rsidRDefault="00DF12BF" w:rsidP="008349A2">
            <w:pPr>
              <w:spacing w:after="0"/>
              <w:ind w:firstLine="0"/>
              <w:jc w:val="center"/>
              <w:rPr>
                <w:sz w:val="23"/>
                <w:szCs w:val="23"/>
                <w:lang w:val="en-US"/>
              </w:rPr>
            </w:pPr>
            <w:r w:rsidRPr="005E12E0">
              <w:rPr>
                <w:sz w:val="23"/>
                <w:szCs w:val="23"/>
                <w:lang w:val="en-US"/>
              </w:rPr>
              <w:t>Sở NN &amp; MT</w:t>
            </w:r>
          </w:p>
        </w:tc>
      </w:tr>
      <w:tr w:rsidR="00DF12BF" w:rsidRPr="005E12E0" w14:paraId="38413D34"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1B580C2" w14:textId="77777777" w:rsidR="00DF12BF" w:rsidRPr="005E12E0" w:rsidRDefault="00DF12BF" w:rsidP="008349A2">
            <w:pPr>
              <w:spacing w:after="0"/>
              <w:ind w:firstLine="0"/>
              <w:jc w:val="center"/>
              <w:rPr>
                <w:b/>
                <w:bCs/>
                <w:sz w:val="23"/>
                <w:szCs w:val="23"/>
                <w:lang w:val="en-US"/>
              </w:rPr>
            </w:pPr>
            <w:r w:rsidRPr="005E12E0">
              <w:rPr>
                <w:b/>
                <w:bCs/>
                <w:sz w:val="23"/>
                <w:szCs w:val="23"/>
                <w:lang w:val="en-US"/>
              </w:rPr>
              <w:t>III</w:t>
            </w:r>
          </w:p>
        </w:tc>
        <w:tc>
          <w:tcPr>
            <w:tcW w:w="0" w:type="auto"/>
            <w:tcBorders>
              <w:top w:val="nil"/>
              <w:left w:val="nil"/>
              <w:bottom w:val="single" w:sz="4" w:space="0" w:color="auto"/>
              <w:right w:val="single" w:sz="4" w:space="0" w:color="auto"/>
            </w:tcBorders>
            <w:shd w:val="clear" w:color="000000" w:fill="FFFFFF"/>
            <w:vAlign w:val="center"/>
            <w:hideMark/>
          </w:tcPr>
          <w:p w14:paraId="4B196559" w14:textId="77777777" w:rsidR="00DF12BF" w:rsidRPr="005E12E0" w:rsidRDefault="00DF12BF" w:rsidP="008349A2">
            <w:pPr>
              <w:spacing w:after="0"/>
              <w:ind w:firstLine="0"/>
              <w:jc w:val="left"/>
              <w:rPr>
                <w:b/>
                <w:bCs/>
                <w:sz w:val="23"/>
                <w:szCs w:val="23"/>
                <w:lang w:val="en-US"/>
              </w:rPr>
            </w:pPr>
            <w:r w:rsidRPr="005E12E0">
              <w:rPr>
                <w:b/>
                <w:bCs/>
                <w:sz w:val="23"/>
                <w:szCs w:val="23"/>
                <w:lang w:val="en-US"/>
              </w:rPr>
              <w:t>Về quy hoạch, đô thị, nông thôn và môi trường</w:t>
            </w:r>
          </w:p>
        </w:tc>
        <w:tc>
          <w:tcPr>
            <w:tcW w:w="0" w:type="auto"/>
            <w:tcBorders>
              <w:top w:val="nil"/>
              <w:left w:val="nil"/>
              <w:bottom w:val="single" w:sz="4" w:space="0" w:color="auto"/>
              <w:right w:val="single" w:sz="4" w:space="0" w:color="auto"/>
            </w:tcBorders>
            <w:shd w:val="clear" w:color="000000" w:fill="FFFFFF"/>
            <w:vAlign w:val="center"/>
            <w:hideMark/>
          </w:tcPr>
          <w:p w14:paraId="2851DD20" w14:textId="77777777" w:rsidR="00DF12BF" w:rsidRPr="005E12E0" w:rsidRDefault="00DF12BF" w:rsidP="008349A2">
            <w:pPr>
              <w:spacing w:after="0"/>
              <w:ind w:firstLine="0"/>
              <w:jc w:val="center"/>
              <w:rPr>
                <w:sz w:val="20"/>
                <w:szCs w:val="20"/>
                <w:lang w:val="en-US"/>
              </w:rPr>
            </w:pPr>
          </w:p>
        </w:tc>
        <w:tc>
          <w:tcPr>
            <w:tcW w:w="0" w:type="auto"/>
            <w:tcBorders>
              <w:top w:val="nil"/>
              <w:left w:val="nil"/>
              <w:bottom w:val="single" w:sz="4" w:space="0" w:color="auto"/>
              <w:right w:val="single" w:sz="4" w:space="0" w:color="auto"/>
            </w:tcBorders>
            <w:shd w:val="clear" w:color="000000" w:fill="FFFFFF"/>
            <w:vAlign w:val="center"/>
            <w:hideMark/>
          </w:tcPr>
          <w:p w14:paraId="679CEDA3" w14:textId="77777777" w:rsidR="00DF12BF" w:rsidRPr="005E12E0" w:rsidRDefault="00DF12BF" w:rsidP="008349A2">
            <w:pPr>
              <w:spacing w:after="0"/>
              <w:ind w:firstLine="0"/>
              <w:jc w:val="center"/>
              <w:rPr>
                <w:sz w:val="23"/>
                <w:szCs w:val="23"/>
                <w:lang w:val="en-US"/>
              </w:rPr>
            </w:pPr>
          </w:p>
        </w:tc>
        <w:tc>
          <w:tcPr>
            <w:tcW w:w="0" w:type="auto"/>
            <w:tcBorders>
              <w:top w:val="nil"/>
              <w:left w:val="nil"/>
              <w:bottom w:val="single" w:sz="4" w:space="0" w:color="auto"/>
              <w:right w:val="single" w:sz="4" w:space="0" w:color="auto"/>
            </w:tcBorders>
            <w:shd w:val="clear" w:color="000000" w:fill="FFFFFF"/>
            <w:vAlign w:val="center"/>
            <w:hideMark/>
          </w:tcPr>
          <w:p w14:paraId="0A557E54" w14:textId="0BC9A812" w:rsidR="00DF12BF" w:rsidRPr="005E12E0" w:rsidRDefault="00DF12BF" w:rsidP="008349A2">
            <w:pPr>
              <w:spacing w:after="0"/>
              <w:ind w:firstLine="0"/>
              <w:jc w:val="center"/>
              <w:rPr>
                <w:sz w:val="23"/>
                <w:szCs w:val="23"/>
                <w:lang w:val="en-US"/>
              </w:rPr>
            </w:pPr>
          </w:p>
        </w:tc>
        <w:tc>
          <w:tcPr>
            <w:tcW w:w="0" w:type="auto"/>
            <w:tcBorders>
              <w:top w:val="nil"/>
              <w:left w:val="nil"/>
              <w:bottom w:val="single" w:sz="4" w:space="0" w:color="auto"/>
              <w:right w:val="single" w:sz="4" w:space="0" w:color="auto"/>
            </w:tcBorders>
            <w:shd w:val="clear" w:color="000000" w:fill="FFFFFF"/>
            <w:vAlign w:val="center"/>
            <w:hideMark/>
          </w:tcPr>
          <w:p w14:paraId="0CDC1683" w14:textId="77777777" w:rsidR="00DF12BF" w:rsidRPr="005E12E0" w:rsidRDefault="00DF12BF" w:rsidP="008349A2">
            <w:pPr>
              <w:spacing w:after="0"/>
              <w:ind w:firstLine="0"/>
              <w:jc w:val="center"/>
              <w:rPr>
                <w:sz w:val="23"/>
                <w:szCs w:val="23"/>
                <w:lang w:val="en-US"/>
              </w:rPr>
            </w:pPr>
          </w:p>
        </w:tc>
        <w:tc>
          <w:tcPr>
            <w:tcW w:w="0" w:type="auto"/>
            <w:tcBorders>
              <w:top w:val="nil"/>
              <w:left w:val="nil"/>
              <w:bottom w:val="single" w:sz="4" w:space="0" w:color="auto"/>
              <w:right w:val="single" w:sz="4" w:space="0" w:color="auto"/>
            </w:tcBorders>
            <w:shd w:val="clear" w:color="000000" w:fill="FFFFFF"/>
            <w:vAlign w:val="center"/>
            <w:hideMark/>
          </w:tcPr>
          <w:p w14:paraId="725869B1" w14:textId="77777777" w:rsidR="00DF12BF" w:rsidRPr="005E12E0" w:rsidRDefault="00DF12BF" w:rsidP="008349A2">
            <w:pPr>
              <w:spacing w:after="0"/>
              <w:ind w:firstLine="0"/>
              <w:jc w:val="center"/>
              <w:rPr>
                <w:sz w:val="23"/>
                <w:szCs w:val="23"/>
                <w:lang w:val="en-US"/>
              </w:rPr>
            </w:pPr>
          </w:p>
        </w:tc>
        <w:tc>
          <w:tcPr>
            <w:tcW w:w="0" w:type="auto"/>
            <w:tcBorders>
              <w:top w:val="nil"/>
              <w:left w:val="nil"/>
              <w:bottom w:val="single" w:sz="4" w:space="0" w:color="auto"/>
              <w:right w:val="single" w:sz="4" w:space="0" w:color="auto"/>
            </w:tcBorders>
            <w:shd w:val="clear" w:color="000000" w:fill="FFFFFF"/>
            <w:vAlign w:val="center"/>
            <w:hideMark/>
          </w:tcPr>
          <w:p w14:paraId="44DB9DCB" w14:textId="77777777" w:rsidR="00DF12BF" w:rsidRPr="005E12E0" w:rsidRDefault="00DF12BF" w:rsidP="008349A2">
            <w:pPr>
              <w:spacing w:after="0"/>
              <w:ind w:firstLine="0"/>
              <w:jc w:val="center"/>
              <w:rPr>
                <w:sz w:val="23"/>
                <w:szCs w:val="23"/>
                <w:lang w:val="en-US"/>
              </w:rPr>
            </w:pPr>
          </w:p>
        </w:tc>
      </w:tr>
      <w:tr w:rsidR="00DF12BF" w:rsidRPr="005E12E0" w14:paraId="593AE0A1"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9D5C02B" w14:textId="77777777" w:rsidR="00DF12BF" w:rsidRPr="005E12E0" w:rsidRDefault="00DF12BF" w:rsidP="008349A2">
            <w:pPr>
              <w:spacing w:after="0"/>
              <w:ind w:firstLine="0"/>
              <w:jc w:val="center"/>
              <w:rPr>
                <w:sz w:val="23"/>
                <w:szCs w:val="23"/>
                <w:lang w:val="en-US"/>
              </w:rPr>
            </w:pPr>
            <w:r w:rsidRPr="005E12E0">
              <w:rPr>
                <w:sz w:val="23"/>
                <w:szCs w:val="23"/>
                <w:lang w:val="en-US"/>
              </w:rPr>
              <w:t>29</w:t>
            </w:r>
          </w:p>
        </w:tc>
        <w:tc>
          <w:tcPr>
            <w:tcW w:w="0" w:type="auto"/>
            <w:tcBorders>
              <w:top w:val="nil"/>
              <w:left w:val="nil"/>
              <w:bottom w:val="single" w:sz="4" w:space="0" w:color="auto"/>
              <w:right w:val="single" w:sz="4" w:space="0" w:color="auto"/>
            </w:tcBorders>
            <w:shd w:val="clear" w:color="000000" w:fill="FFFFFF"/>
            <w:vAlign w:val="center"/>
            <w:hideMark/>
          </w:tcPr>
          <w:p w14:paraId="583A0803" w14:textId="77777777" w:rsidR="00DF12BF" w:rsidRPr="005E12E0" w:rsidRDefault="00DF12BF" w:rsidP="008349A2">
            <w:pPr>
              <w:spacing w:after="0"/>
              <w:ind w:firstLine="0"/>
              <w:jc w:val="left"/>
              <w:rPr>
                <w:sz w:val="23"/>
                <w:szCs w:val="23"/>
                <w:lang w:val="en-US"/>
              </w:rPr>
            </w:pPr>
            <w:r w:rsidRPr="005E12E0">
              <w:rPr>
                <w:sz w:val="23"/>
                <w:szCs w:val="23"/>
                <w:lang w:val="en-US"/>
              </w:rPr>
              <w:t>Tỷ lệ đô thị hóa</w:t>
            </w:r>
          </w:p>
        </w:tc>
        <w:tc>
          <w:tcPr>
            <w:tcW w:w="0" w:type="auto"/>
            <w:tcBorders>
              <w:top w:val="nil"/>
              <w:left w:val="nil"/>
              <w:bottom w:val="single" w:sz="4" w:space="0" w:color="auto"/>
              <w:right w:val="single" w:sz="4" w:space="0" w:color="auto"/>
            </w:tcBorders>
            <w:shd w:val="clear" w:color="000000" w:fill="FFFFFF"/>
            <w:vAlign w:val="center"/>
            <w:hideMark/>
          </w:tcPr>
          <w:p w14:paraId="4552457D" w14:textId="77777777" w:rsidR="00DF12BF" w:rsidRPr="005E12E0" w:rsidRDefault="00DF12BF" w:rsidP="008349A2">
            <w:pPr>
              <w:spacing w:after="0"/>
              <w:ind w:firstLine="0"/>
              <w:jc w:val="center"/>
              <w:rPr>
                <w:sz w:val="20"/>
                <w:szCs w:val="20"/>
                <w:lang w:val="en-US"/>
              </w:rPr>
            </w:pPr>
            <w:r w:rsidRPr="005E12E0">
              <w:rPr>
                <w:sz w:val="20"/>
                <w:szCs w:val="20"/>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0040A38E" w14:textId="77777777" w:rsidR="00DF12BF" w:rsidRPr="005E12E0" w:rsidRDefault="00DF12BF" w:rsidP="008349A2">
            <w:pPr>
              <w:spacing w:after="0"/>
              <w:ind w:firstLine="0"/>
              <w:jc w:val="center"/>
              <w:rPr>
                <w:sz w:val="23"/>
                <w:szCs w:val="23"/>
                <w:lang w:val="en-US"/>
              </w:rPr>
            </w:pPr>
            <w:r w:rsidRPr="005E12E0">
              <w:rPr>
                <w:sz w:val="23"/>
                <w:szCs w:val="23"/>
                <w:lang w:val="en-US"/>
              </w:rPr>
              <w:t>49,2</w:t>
            </w:r>
          </w:p>
        </w:tc>
        <w:tc>
          <w:tcPr>
            <w:tcW w:w="0" w:type="auto"/>
            <w:tcBorders>
              <w:top w:val="nil"/>
              <w:left w:val="nil"/>
              <w:bottom w:val="single" w:sz="4" w:space="0" w:color="auto"/>
              <w:right w:val="single" w:sz="4" w:space="0" w:color="auto"/>
            </w:tcBorders>
            <w:shd w:val="clear" w:color="000000" w:fill="FFFFFF"/>
            <w:vAlign w:val="center"/>
            <w:hideMark/>
          </w:tcPr>
          <w:p w14:paraId="4ACF3B94" w14:textId="77777777" w:rsidR="00DF12BF" w:rsidRPr="005E12E0" w:rsidRDefault="00DF12BF" w:rsidP="008349A2">
            <w:pPr>
              <w:spacing w:after="0"/>
              <w:ind w:firstLine="0"/>
              <w:jc w:val="center"/>
              <w:rPr>
                <w:sz w:val="23"/>
                <w:szCs w:val="23"/>
                <w:lang w:val="en-US"/>
              </w:rPr>
            </w:pPr>
            <w:r w:rsidRPr="005E12E0">
              <w:rPr>
                <w:sz w:val="23"/>
                <w:szCs w:val="23"/>
                <w:lang w:val="en-US"/>
              </w:rPr>
              <w:t>49,2</w:t>
            </w:r>
          </w:p>
        </w:tc>
        <w:tc>
          <w:tcPr>
            <w:tcW w:w="0" w:type="auto"/>
            <w:tcBorders>
              <w:top w:val="nil"/>
              <w:left w:val="nil"/>
              <w:bottom w:val="single" w:sz="4" w:space="0" w:color="auto"/>
              <w:right w:val="single" w:sz="4" w:space="0" w:color="auto"/>
            </w:tcBorders>
            <w:shd w:val="clear" w:color="000000" w:fill="FFFFFF"/>
            <w:vAlign w:val="center"/>
            <w:hideMark/>
          </w:tcPr>
          <w:p w14:paraId="0B2D7111" w14:textId="77777777" w:rsidR="00DF12BF" w:rsidRPr="005E12E0" w:rsidRDefault="00DF12BF" w:rsidP="008349A2">
            <w:pPr>
              <w:spacing w:after="0"/>
              <w:ind w:firstLine="0"/>
              <w:jc w:val="center"/>
              <w:rPr>
                <w:sz w:val="23"/>
                <w:szCs w:val="23"/>
                <w:lang w:val="en-US"/>
              </w:rPr>
            </w:pPr>
            <w:r w:rsidRPr="005E12E0">
              <w:rPr>
                <w:sz w:val="23"/>
                <w:szCs w:val="23"/>
                <w:lang w:val="en-US"/>
              </w:rPr>
              <w:t>65-70</w:t>
            </w:r>
          </w:p>
        </w:tc>
        <w:tc>
          <w:tcPr>
            <w:tcW w:w="0" w:type="auto"/>
            <w:tcBorders>
              <w:top w:val="nil"/>
              <w:left w:val="nil"/>
              <w:bottom w:val="single" w:sz="4" w:space="0" w:color="auto"/>
              <w:right w:val="single" w:sz="4" w:space="0" w:color="auto"/>
            </w:tcBorders>
            <w:shd w:val="clear" w:color="000000" w:fill="FFFFFF"/>
            <w:vAlign w:val="center"/>
            <w:hideMark/>
          </w:tcPr>
          <w:p w14:paraId="695741EF" w14:textId="5241658C" w:rsidR="00DF12BF" w:rsidRPr="005E12E0" w:rsidRDefault="00694AEE" w:rsidP="008349A2">
            <w:pPr>
              <w:spacing w:after="0"/>
              <w:ind w:firstLine="0"/>
              <w:jc w:val="center"/>
              <w:rPr>
                <w:sz w:val="23"/>
                <w:szCs w:val="23"/>
                <w:lang w:val="en-US"/>
              </w:rPr>
            </w:pPr>
            <w:r>
              <w:rPr>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538966D5" w14:textId="77777777" w:rsidR="00DF12BF" w:rsidRPr="005E12E0" w:rsidRDefault="00DF12BF" w:rsidP="008349A2">
            <w:pPr>
              <w:spacing w:after="0"/>
              <w:ind w:firstLine="0"/>
              <w:jc w:val="center"/>
              <w:rPr>
                <w:sz w:val="23"/>
                <w:szCs w:val="23"/>
                <w:lang w:val="en-US"/>
              </w:rPr>
            </w:pPr>
            <w:r w:rsidRPr="005E12E0">
              <w:rPr>
                <w:sz w:val="23"/>
                <w:szCs w:val="23"/>
                <w:lang w:val="en-US"/>
              </w:rPr>
              <w:t>Sở QH KT</w:t>
            </w:r>
          </w:p>
        </w:tc>
      </w:tr>
      <w:tr w:rsidR="00DF12BF" w:rsidRPr="005E12E0" w14:paraId="3558B01E"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2C865DE" w14:textId="77777777" w:rsidR="00DF12BF" w:rsidRPr="005E12E0" w:rsidRDefault="00DF12BF" w:rsidP="008349A2">
            <w:pPr>
              <w:spacing w:after="0"/>
              <w:ind w:firstLine="0"/>
              <w:jc w:val="center"/>
              <w:rPr>
                <w:sz w:val="23"/>
                <w:szCs w:val="23"/>
                <w:lang w:val="en-US"/>
              </w:rPr>
            </w:pPr>
            <w:r w:rsidRPr="005E12E0">
              <w:rPr>
                <w:sz w:val="23"/>
                <w:szCs w:val="23"/>
                <w:lang w:val="en-US"/>
              </w:rPr>
              <w:t>30</w:t>
            </w:r>
          </w:p>
        </w:tc>
        <w:tc>
          <w:tcPr>
            <w:tcW w:w="0" w:type="auto"/>
            <w:tcBorders>
              <w:top w:val="nil"/>
              <w:left w:val="nil"/>
              <w:bottom w:val="single" w:sz="4" w:space="0" w:color="auto"/>
              <w:right w:val="single" w:sz="4" w:space="0" w:color="auto"/>
            </w:tcBorders>
            <w:shd w:val="clear" w:color="000000" w:fill="FFFFFF"/>
            <w:vAlign w:val="center"/>
            <w:hideMark/>
          </w:tcPr>
          <w:p w14:paraId="1CF8C646" w14:textId="77777777" w:rsidR="00DF12BF" w:rsidRPr="005E12E0" w:rsidRDefault="00DF12BF" w:rsidP="008349A2">
            <w:pPr>
              <w:spacing w:after="0"/>
              <w:ind w:firstLine="0"/>
              <w:jc w:val="left"/>
              <w:rPr>
                <w:sz w:val="23"/>
                <w:szCs w:val="23"/>
                <w:lang w:val="en-US"/>
              </w:rPr>
            </w:pPr>
            <w:r w:rsidRPr="005E12E0">
              <w:rPr>
                <w:sz w:val="23"/>
                <w:szCs w:val="23"/>
                <w:lang w:val="en-US"/>
              </w:rPr>
              <w:t>Tỷ lệ vận tải HKCC đáp ứng nhu cầu đi lại của người dân</w:t>
            </w:r>
          </w:p>
        </w:tc>
        <w:tc>
          <w:tcPr>
            <w:tcW w:w="0" w:type="auto"/>
            <w:tcBorders>
              <w:top w:val="nil"/>
              <w:left w:val="nil"/>
              <w:bottom w:val="single" w:sz="4" w:space="0" w:color="auto"/>
              <w:right w:val="single" w:sz="4" w:space="0" w:color="auto"/>
            </w:tcBorders>
            <w:shd w:val="clear" w:color="000000" w:fill="FFFFFF"/>
            <w:vAlign w:val="center"/>
            <w:hideMark/>
          </w:tcPr>
          <w:p w14:paraId="0EDB2FFE" w14:textId="77777777" w:rsidR="00DF12BF" w:rsidRPr="005E12E0" w:rsidRDefault="00DF12BF" w:rsidP="008349A2">
            <w:pPr>
              <w:spacing w:after="0"/>
              <w:ind w:firstLine="0"/>
              <w:jc w:val="center"/>
              <w:rPr>
                <w:sz w:val="20"/>
                <w:szCs w:val="20"/>
                <w:lang w:val="en-US"/>
              </w:rPr>
            </w:pPr>
            <w:r w:rsidRPr="005E12E0">
              <w:rPr>
                <w:sz w:val="20"/>
                <w:szCs w:val="20"/>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09CCDE78" w14:textId="77777777" w:rsidR="00DF12BF" w:rsidRPr="005E12E0" w:rsidRDefault="00DF12BF" w:rsidP="008349A2">
            <w:pPr>
              <w:spacing w:after="0"/>
              <w:ind w:firstLine="0"/>
              <w:jc w:val="center"/>
              <w:rPr>
                <w:sz w:val="23"/>
                <w:szCs w:val="23"/>
                <w:lang w:val="en-US"/>
              </w:rPr>
            </w:pPr>
            <w:r w:rsidRPr="005E12E0">
              <w:rPr>
                <w:sz w:val="23"/>
                <w:szCs w:val="23"/>
                <w:lang w:val="en-US"/>
              </w:rPr>
              <w:t>20</w:t>
            </w:r>
          </w:p>
        </w:tc>
        <w:tc>
          <w:tcPr>
            <w:tcW w:w="0" w:type="auto"/>
            <w:tcBorders>
              <w:top w:val="nil"/>
              <w:left w:val="nil"/>
              <w:bottom w:val="single" w:sz="4" w:space="0" w:color="auto"/>
              <w:right w:val="single" w:sz="4" w:space="0" w:color="auto"/>
            </w:tcBorders>
            <w:shd w:val="clear" w:color="000000" w:fill="FFFFFF"/>
            <w:vAlign w:val="center"/>
            <w:hideMark/>
          </w:tcPr>
          <w:p w14:paraId="137F681B" w14:textId="77777777" w:rsidR="00DF12BF" w:rsidRPr="005E12E0" w:rsidRDefault="00DF12BF" w:rsidP="008349A2">
            <w:pPr>
              <w:spacing w:after="0"/>
              <w:ind w:firstLine="0"/>
              <w:jc w:val="center"/>
              <w:rPr>
                <w:sz w:val="23"/>
                <w:szCs w:val="23"/>
                <w:lang w:val="en-US"/>
              </w:rPr>
            </w:pPr>
            <w:r w:rsidRPr="005E12E0">
              <w:rPr>
                <w:sz w:val="23"/>
                <w:szCs w:val="23"/>
                <w:lang w:val="en-US"/>
              </w:rPr>
              <w:t>20</w:t>
            </w:r>
          </w:p>
        </w:tc>
        <w:tc>
          <w:tcPr>
            <w:tcW w:w="0" w:type="auto"/>
            <w:tcBorders>
              <w:top w:val="nil"/>
              <w:left w:val="nil"/>
              <w:bottom w:val="single" w:sz="4" w:space="0" w:color="auto"/>
              <w:right w:val="single" w:sz="4" w:space="0" w:color="auto"/>
            </w:tcBorders>
            <w:shd w:val="clear" w:color="000000" w:fill="FFFFFF"/>
            <w:vAlign w:val="center"/>
            <w:hideMark/>
          </w:tcPr>
          <w:p w14:paraId="19C9845D" w14:textId="77777777" w:rsidR="00DF12BF" w:rsidRPr="005E12E0" w:rsidRDefault="00DF12BF" w:rsidP="008349A2">
            <w:pPr>
              <w:spacing w:after="0"/>
              <w:ind w:firstLine="0"/>
              <w:jc w:val="center"/>
              <w:rPr>
                <w:sz w:val="23"/>
                <w:szCs w:val="23"/>
                <w:lang w:val="en-US"/>
              </w:rPr>
            </w:pPr>
            <w:r w:rsidRPr="005E12E0">
              <w:rPr>
                <w:sz w:val="23"/>
                <w:szCs w:val="23"/>
                <w:lang w:val="en-US"/>
              </w:rPr>
              <w:t>30</w:t>
            </w:r>
          </w:p>
        </w:tc>
        <w:tc>
          <w:tcPr>
            <w:tcW w:w="0" w:type="auto"/>
            <w:tcBorders>
              <w:top w:val="nil"/>
              <w:left w:val="nil"/>
              <w:bottom w:val="single" w:sz="4" w:space="0" w:color="auto"/>
              <w:right w:val="single" w:sz="4" w:space="0" w:color="auto"/>
            </w:tcBorders>
            <w:shd w:val="clear" w:color="000000" w:fill="FFFFFF"/>
            <w:vAlign w:val="center"/>
            <w:hideMark/>
          </w:tcPr>
          <w:p w14:paraId="62E7B23C" w14:textId="31E18FBD" w:rsidR="00DF12BF" w:rsidRPr="005E12E0" w:rsidRDefault="00694AEE" w:rsidP="008349A2">
            <w:pPr>
              <w:spacing w:after="0"/>
              <w:ind w:firstLine="0"/>
              <w:jc w:val="center"/>
              <w:rPr>
                <w:sz w:val="23"/>
                <w:szCs w:val="23"/>
                <w:lang w:val="en-US"/>
              </w:rPr>
            </w:pPr>
            <w:r>
              <w:rPr>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6DAD8874" w14:textId="77777777" w:rsidR="00DF12BF" w:rsidRPr="005E12E0" w:rsidRDefault="00DF12BF" w:rsidP="008349A2">
            <w:pPr>
              <w:spacing w:after="0"/>
              <w:ind w:firstLine="0"/>
              <w:jc w:val="center"/>
              <w:rPr>
                <w:sz w:val="23"/>
                <w:szCs w:val="23"/>
                <w:lang w:val="en-US"/>
              </w:rPr>
            </w:pPr>
            <w:r w:rsidRPr="005E12E0">
              <w:rPr>
                <w:sz w:val="23"/>
                <w:szCs w:val="23"/>
                <w:lang w:val="en-US"/>
              </w:rPr>
              <w:t>Sở XD</w:t>
            </w:r>
          </w:p>
        </w:tc>
      </w:tr>
      <w:tr w:rsidR="00DF12BF" w:rsidRPr="005E12E0" w14:paraId="1040B90D"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66950FB" w14:textId="77777777" w:rsidR="00DF12BF" w:rsidRPr="005E12E0" w:rsidRDefault="00DF12BF" w:rsidP="008349A2">
            <w:pPr>
              <w:spacing w:after="0"/>
              <w:ind w:firstLine="0"/>
              <w:jc w:val="center"/>
              <w:rPr>
                <w:sz w:val="23"/>
                <w:szCs w:val="23"/>
                <w:lang w:val="en-US"/>
              </w:rPr>
            </w:pPr>
            <w:r w:rsidRPr="005E12E0">
              <w:rPr>
                <w:sz w:val="23"/>
                <w:szCs w:val="23"/>
                <w:lang w:val="en-US"/>
              </w:rPr>
              <w:t>31</w:t>
            </w:r>
          </w:p>
        </w:tc>
        <w:tc>
          <w:tcPr>
            <w:tcW w:w="0" w:type="auto"/>
            <w:tcBorders>
              <w:top w:val="nil"/>
              <w:left w:val="nil"/>
              <w:bottom w:val="single" w:sz="4" w:space="0" w:color="auto"/>
              <w:right w:val="single" w:sz="4" w:space="0" w:color="auto"/>
            </w:tcBorders>
            <w:shd w:val="clear" w:color="000000" w:fill="FFFFFF"/>
            <w:vAlign w:val="center"/>
            <w:hideMark/>
          </w:tcPr>
          <w:p w14:paraId="31547E1B" w14:textId="77777777" w:rsidR="00DF12BF" w:rsidRPr="005E12E0" w:rsidRDefault="00DF12BF" w:rsidP="008349A2">
            <w:pPr>
              <w:spacing w:after="0"/>
              <w:ind w:firstLine="0"/>
              <w:jc w:val="left"/>
              <w:rPr>
                <w:sz w:val="23"/>
                <w:szCs w:val="23"/>
                <w:lang w:val="en-US"/>
              </w:rPr>
            </w:pPr>
            <w:r w:rsidRPr="005E12E0">
              <w:rPr>
                <w:sz w:val="23"/>
                <w:szCs w:val="23"/>
                <w:lang w:val="en-US"/>
              </w:rPr>
              <w:t>Tổng số nhà ở xã hội hoàn thành</w:t>
            </w:r>
          </w:p>
        </w:tc>
        <w:tc>
          <w:tcPr>
            <w:tcW w:w="0" w:type="auto"/>
            <w:tcBorders>
              <w:top w:val="nil"/>
              <w:left w:val="nil"/>
              <w:bottom w:val="single" w:sz="4" w:space="0" w:color="auto"/>
              <w:right w:val="single" w:sz="4" w:space="0" w:color="auto"/>
            </w:tcBorders>
            <w:shd w:val="clear" w:color="000000" w:fill="FFFFFF"/>
            <w:vAlign w:val="center"/>
            <w:hideMark/>
          </w:tcPr>
          <w:p w14:paraId="1176B23F" w14:textId="77777777" w:rsidR="00DF12BF" w:rsidRPr="005E12E0" w:rsidRDefault="00DF12BF" w:rsidP="008349A2">
            <w:pPr>
              <w:spacing w:after="0"/>
              <w:ind w:firstLine="0"/>
              <w:jc w:val="center"/>
              <w:rPr>
                <w:sz w:val="20"/>
                <w:szCs w:val="20"/>
                <w:lang w:val="en-US"/>
              </w:rPr>
            </w:pPr>
            <w:r w:rsidRPr="005E12E0">
              <w:rPr>
                <w:sz w:val="20"/>
                <w:szCs w:val="20"/>
                <w:lang w:val="en-US"/>
              </w:rPr>
              <w:t>Căn nhà</w:t>
            </w:r>
          </w:p>
        </w:tc>
        <w:tc>
          <w:tcPr>
            <w:tcW w:w="0" w:type="auto"/>
            <w:tcBorders>
              <w:top w:val="nil"/>
              <w:left w:val="nil"/>
              <w:bottom w:val="single" w:sz="4" w:space="0" w:color="auto"/>
              <w:right w:val="single" w:sz="4" w:space="0" w:color="auto"/>
            </w:tcBorders>
            <w:shd w:val="clear" w:color="000000" w:fill="FFFFFF"/>
            <w:vAlign w:val="center"/>
            <w:hideMark/>
          </w:tcPr>
          <w:p w14:paraId="11A0C599" w14:textId="77777777" w:rsidR="00DF12BF" w:rsidRPr="005E12E0" w:rsidRDefault="00DF12BF" w:rsidP="008349A2">
            <w:pPr>
              <w:spacing w:after="0"/>
              <w:ind w:firstLine="0"/>
              <w:jc w:val="center"/>
              <w:rPr>
                <w:sz w:val="23"/>
                <w:szCs w:val="23"/>
                <w:lang w:val="en-US"/>
              </w:rPr>
            </w:pPr>
            <w:r w:rsidRPr="005E12E0">
              <w:rPr>
                <w:sz w:val="23"/>
                <w:szCs w:val="23"/>
                <w:lang w:val="en-US"/>
              </w:rPr>
              <w:t>17.750</w:t>
            </w:r>
          </w:p>
        </w:tc>
        <w:tc>
          <w:tcPr>
            <w:tcW w:w="0" w:type="auto"/>
            <w:tcBorders>
              <w:top w:val="nil"/>
              <w:left w:val="nil"/>
              <w:bottom w:val="single" w:sz="4" w:space="0" w:color="auto"/>
              <w:right w:val="single" w:sz="4" w:space="0" w:color="auto"/>
            </w:tcBorders>
            <w:shd w:val="clear" w:color="000000" w:fill="FFFFFF"/>
            <w:vAlign w:val="center"/>
            <w:hideMark/>
          </w:tcPr>
          <w:p w14:paraId="5FC94696" w14:textId="77777777" w:rsidR="00DF12BF" w:rsidRPr="005E12E0" w:rsidRDefault="00DF12BF" w:rsidP="008349A2">
            <w:pPr>
              <w:spacing w:after="0"/>
              <w:ind w:firstLine="0"/>
              <w:jc w:val="center"/>
              <w:rPr>
                <w:sz w:val="23"/>
                <w:szCs w:val="23"/>
                <w:lang w:val="en-US"/>
              </w:rPr>
            </w:pPr>
            <w:r w:rsidRPr="005E12E0">
              <w:rPr>
                <w:sz w:val="23"/>
                <w:szCs w:val="23"/>
                <w:lang w:val="en-US"/>
              </w:rPr>
              <w:t>4.670</w:t>
            </w:r>
          </w:p>
        </w:tc>
        <w:tc>
          <w:tcPr>
            <w:tcW w:w="0" w:type="auto"/>
            <w:tcBorders>
              <w:top w:val="nil"/>
              <w:left w:val="nil"/>
              <w:bottom w:val="single" w:sz="4" w:space="0" w:color="auto"/>
              <w:right w:val="single" w:sz="4" w:space="0" w:color="auto"/>
            </w:tcBorders>
            <w:shd w:val="clear" w:color="000000" w:fill="FFFFFF"/>
            <w:vAlign w:val="center"/>
            <w:hideMark/>
          </w:tcPr>
          <w:p w14:paraId="47A5D7B0" w14:textId="77777777" w:rsidR="00DF12BF" w:rsidRPr="005E12E0" w:rsidRDefault="00DF12BF" w:rsidP="008349A2">
            <w:pPr>
              <w:spacing w:after="0"/>
              <w:ind w:firstLine="0"/>
              <w:jc w:val="center"/>
              <w:rPr>
                <w:sz w:val="23"/>
                <w:szCs w:val="23"/>
                <w:lang w:val="en-US"/>
              </w:rPr>
            </w:pPr>
            <w:r w:rsidRPr="005E12E0">
              <w:rPr>
                <w:sz w:val="23"/>
                <w:szCs w:val="23"/>
                <w:lang w:val="en-US"/>
              </w:rPr>
              <w:t>120.000</w:t>
            </w:r>
          </w:p>
        </w:tc>
        <w:tc>
          <w:tcPr>
            <w:tcW w:w="0" w:type="auto"/>
            <w:tcBorders>
              <w:top w:val="nil"/>
              <w:left w:val="nil"/>
              <w:bottom w:val="single" w:sz="4" w:space="0" w:color="auto"/>
              <w:right w:val="single" w:sz="4" w:space="0" w:color="auto"/>
            </w:tcBorders>
            <w:shd w:val="clear" w:color="000000" w:fill="FFFFFF"/>
            <w:vAlign w:val="center"/>
            <w:hideMark/>
          </w:tcPr>
          <w:p w14:paraId="405043B1" w14:textId="77777777" w:rsidR="00DF12BF" w:rsidRPr="005E12E0" w:rsidRDefault="00DF12BF" w:rsidP="008349A2">
            <w:pPr>
              <w:spacing w:after="0"/>
              <w:ind w:firstLine="0"/>
              <w:jc w:val="center"/>
              <w:rPr>
                <w:sz w:val="23"/>
                <w:szCs w:val="23"/>
                <w:lang w:val="en-US"/>
              </w:rPr>
            </w:pPr>
            <w:r w:rsidRPr="005E12E0">
              <w:rPr>
                <w:sz w:val="23"/>
                <w:szCs w:val="23"/>
                <w:lang w:val="en-US"/>
              </w:rPr>
              <w:t>5.420</w:t>
            </w:r>
          </w:p>
        </w:tc>
        <w:tc>
          <w:tcPr>
            <w:tcW w:w="0" w:type="auto"/>
            <w:tcBorders>
              <w:top w:val="nil"/>
              <w:left w:val="nil"/>
              <w:bottom w:val="single" w:sz="4" w:space="0" w:color="auto"/>
              <w:right w:val="single" w:sz="4" w:space="0" w:color="auto"/>
            </w:tcBorders>
            <w:shd w:val="clear" w:color="000000" w:fill="FFFFFF"/>
            <w:vAlign w:val="center"/>
            <w:hideMark/>
          </w:tcPr>
          <w:p w14:paraId="6241C573" w14:textId="77777777" w:rsidR="00DF12BF" w:rsidRPr="005E12E0" w:rsidRDefault="00DF12BF" w:rsidP="008349A2">
            <w:pPr>
              <w:spacing w:after="0"/>
              <w:ind w:firstLine="0"/>
              <w:jc w:val="center"/>
              <w:rPr>
                <w:sz w:val="23"/>
                <w:szCs w:val="23"/>
                <w:lang w:val="en-US"/>
              </w:rPr>
            </w:pPr>
            <w:r w:rsidRPr="005E12E0">
              <w:rPr>
                <w:sz w:val="23"/>
                <w:szCs w:val="23"/>
                <w:lang w:val="en-US"/>
              </w:rPr>
              <w:t>Sở XD</w:t>
            </w:r>
          </w:p>
        </w:tc>
      </w:tr>
      <w:tr w:rsidR="00DF12BF" w:rsidRPr="005E12E0" w14:paraId="431DFCC6"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E07ED42" w14:textId="77777777" w:rsidR="00DF12BF" w:rsidRPr="005E12E0" w:rsidRDefault="00DF12BF" w:rsidP="008349A2">
            <w:pPr>
              <w:spacing w:after="0"/>
              <w:ind w:firstLine="0"/>
              <w:jc w:val="center"/>
              <w:rPr>
                <w:sz w:val="23"/>
                <w:szCs w:val="23"/>
                <w:lang w:val="en-US"/>
              </w:rPr>
            </w:pPr>
            <w:r w:rsidRPr="005E12E0">
              <w:rPr>
                <w:sz w:val="23"/>
                <w:szCs w:val="23"/>
                <w:lang w:val="en-US"/>
              </w:rPr>
              <w:lastRenderedPageBreak/>
              <w:t>32</w:t>
            </w:r>
          </w:p>
        </w:tc>
        <w:tc>
          <w:tcPr>
            <w:tcW w:w="0" w:type="auto"/>
            <w:tcBorders>
              <w:top w:val="nil"/>
              <w:left w:val="nil"/>
              <w:bottom w:val="single" w:sz="4" w:space="0" w:color="auto"/>
              <w:right w:val="single" w:sz="4" w:space="0" w:color="auto"/>
            </w:tcBorders>
            <w:shd w:val="clear" w:color="000000" w:fill="FFFFFF"/>
            <w:vAlign w:val="center"/>
            <w:hideMark/>
          </w:tcPr>
          <w:p w14:paraId="3125C608" w14:textId="77777777" w:rsidR="00DF12BF" w:rsidRPr="005E12E0" w:rsidRDefault="00DF12BF" w:rsidP="008349A2">
            <w:pPr>
              <w:spacing w:after="0"/>
              <w:ind w:firstLine="0"/>
              <w:jc w:val="left"/>
              <w:rPr>
                <w:sz w:val="23"/>
                <w:szCs w:val="23"/>
                <w:lang w:val="en-US"/>
              </w:rPr>
            </w:pPr>
            <w:r w:rsidRPr="005E12E0">
              <w:rPr>
                <w:sz w:val="23"/>
                <w:szCs w:val="23"/>
                <w:lang w:val="en-US"/>
              </w:rPr>
              <w:t>Diện tích nhà ở bình quân</w:t>
            </w:r>
          </w:p>
        </w:tc>
        <w:tc>
          <w:tcPr>
            <w:tcW w:w="0" w:type="auto"/>
            <w:tcBorders>
              <w:top w:val="nil"/>
              <w:left w:val="nil"/>
              <w:bottom w:val="single" w:sz="4" w:space="0" w:color="auto"/>
              <w:right w:val="single" w:sz="4" w:space="0" w:color="auto"/>
            </w:tcBorders>
            <w:shd w:val="clear" w:color="000000" w:fill="FFFFFF"/>
            <w:vAlign w:val="center"/>
            <w:hideMark/>
          </w:tcPr>
          <w:p w14:paraId="112AFE92" w14:textId="77777777" w:rsidR="00DF12BF" w:rsidRPr="005E12E0" w:rsidRDefault="00DF12BF" w:rsidP="008349A2">
            <w:pPr>
              <w:spacing w:after="0"/>
              <w:ind w:firstLine="0"/>
              <w:jc w:val="center"/>
              <w:rPr>
                <w:sz w:val="20"/>
                <w:szCs w:val="20"/>
                <w:lang w:val="en-US"/>
              </w:rPr>
            </w:pPr>
            <w:r w:rsidRPr="005E12E0">
              <w:rPr>
                <w:sz w:val="20"/>
                <w:szCs w:val="20"/>
                <w:lang w:val="en-US"/>
              </w:rPr>
              <w:t>m²/người</w:t>
            </w:r>
          </w:p>
        </w:tc>
        <w:tc>
          <w:tcPr>
            <w:tcW w:w="0" w:type="auto"/>
            <w:tcBorders>
              <w:top w:val="nil"/>
              <w:left w:val="nil"/>
              <w:bottom w:val="single" w:sz="4" w:space="0" w:color="auto"/>
              <w:right w:val="single" w:sz="4" w:space="0" w:color="auto"/>
            </w:tcBorders>
            <w:shd w:val="clear" w:color="000000" w:fill="FFFFFF"/>
            <w:vAlign w:val="center"/>
            <w:hideMark/>
          </w:tcPr>
          <w:p w14:paraId="3974DC77" w14:textId="77777777" w:rsidR="00DF12BF" w:rsidRPr="005E12E0" w:rsidRDefault="00DF12BF" w:rsidP="008349A2">
            <w:pPr>
              <w:spacing w:after="0"/>
              <w:ind w:firstLine="0"/>
              <w:jc w:val="center"/>
              <w:rPr>
                <w:sz w:val="23"/>
                <w:szCs w:val="23"/>
                <w:lang w:val="en-US"/>
              </w:rPr>
            </w:pPr>
            <w:r w:rsidRPr="005E12E0">
              <w:rPr>
                <w:sz w:val="23"/>
                <w:szCs w:val="23"/>
                <w:lang w:val="en-US"/>
              </w:rPr>
              <w:t>29,5</w:t>
            </w:r>
          </w:p>
        </w:tc>
        <w:tc>
          <w:tcPr>
            <w:tcW w:w="0" w:type="auto"/>
            <w:tcBorders>
              <w:top w:val="nil"/>
              <w:left w:val="nil"/>
              <w:bottom w:val="single" w:sz="4" w:space="0" w:color="auto"/>
              <w:right w:val="single" w:sz="4" w:space="0" w:color="auto"/>
            </w:tcBorders>
            <w:shd w:val="clear" w:color="000000" w:fill="FFFFFF"/>
            <w:vAlign w:val="center"/>
            <w:hideMark/>
          </w:tcPr>
          <w:p w14:paraId="533A8843" w14:textId="77777777" w:rsidR="00DF12BF" w:rsidRPr="005E12E0" w:rsidRDefault="00DF12BF" w:rsidP="008349A2">
            <w:pPr>
              <w:spacing w:after="0"/>
              <w:ind w:firstLine="0"/>
              <w:jc w:val="center"/>
              <w:rPr>
                <w:sz w:val="23"/>
                <w:szCs w:val="23"/>
                <w:lang w:val="en-US"/>
              </w:rPr>
            </w:pPr>
            <w:r w:rsidRPr="005E12E0">
              <w:rPr>
                <w:sz w:val="23"/>
                <w:szCs w:val="23"/>
                <w:lang w:val="en-US"/>
              </w:rPr>
              <w:t>29,5</w:t>
            </w:r>
          </w:p>
        </w:tc>
        <w:tc>
          <w:tcPr>
            <w:tcW w:w="0" w:type="auto"/>
            <w:tcBorders>
              <w:top w:val="nil"/>
              <w:left w:val="nil"/>
              <w:bottom w:val="single" w:sz="4" w:space="0" w:color="auto"/>
              <w:right w:val="single" w:sz="4" w:space="0" w:color="auto"/>
            </w:tcBorders>
            <w:shd w:val="clear" w:color="000000" w:fill="FFFFFF"/>
            <w:vAlign w:val="center"/>
            <w:hideMark/>
          </w:tcPr>
          <w:p w14:paraId="078A53AD" w14:textId="77777777" w:rsidR="00DF12BF" w:rsidRPr="005E12E0" w:rsidRDefault="00DF12BF" w:rsidP="008349A2">
            <w:pPr>
              <w:spacing w:after="0"/>
              <w:ind w:firstLine="0"/>
              <w:jc w:val="center"/>
              <w:rPr>
                <w:sz w:val="23"/>
                <w:szCs w:val="23"/>
                <w:lang w:val="en-US"/>
              </w:rPr>
            </w:pPr>
            <w:r w:rsidRPr="005E12E0">
              <w:rPr>
                <w:sz w:val="23"/>
                <w:szCs w:val="23"/>
                <w:lang w:val="en-US"/>
              </w:rPr>
              <w:t>32</w:t>
            </w:r>
          </w:p>
        </w:tc>
        <w:tc>
          <w:tcPr>
            <w:tcW w:w="0" w:type="auto"/>
            <w:tcBorders>
              <w:top w:val="nil"/>
              <w:left w:val="nil"/>
              <w:bottom w:val="single" w:sz="4" w:space="0" w:color="auto"/>
              <w:right w:val="single" w:sz="4" w:space="0" w:color="auto"/>
            </w:tcBorders>
            <w:shd w:val="clear" w:color="000000" w:fill="FFFFFF"/>
            <w:vAlign w:val="center"/>
            <w:hideMark/>
          </w:tcPr>
          <w:p w14:paraId="60B8C573" w14:textId="3554245F" w:rsidR="00DF12BF" w:rsidRPr="005E12E0" w:rsidRDefault="00694AEE" w:rsidP="008349A2">
            <w:pPr>
              <w:spacing w:after="0"/>
              <w:ind w:firstLine="0"/>
              <w:jc w:val="center"/>
              <w:rPr>
                <w:sz w:val="23"/>
                <w:szCs w:val="23"/>
                <w:lang w:val="en-US"/>
              </w:rPr>
            </w:pPr>
            <w:r>
              <w:rPr>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2B7BB00F" w14:textId="77777777" w:rsidR="00DF12BF" w:rsidRPr="005E12E0" w:rsidRDefault="00DF12BF" w:rsidP="008349A2">
            <w:pPr>
              <w:spacing w:after="0"/>
              <w:ind w:firstLine="0"/>
              <w:jc w:val="center"/>
              <w:rPr>
                <w:sz w:val="23"/>
                <w:szCs w:val="23"/>
                <w:lang w:val="en-US"/>
              </w:rPr>
            </w:pPr>
            <w:r w:rsidRPr="005E12E0">
              <w:rPr>
                <w:sz w:val="23"/>
                <w:szCs w:val="23"/>
                <w:lang w:val="en-US"/>
              </w:rPr>
              <w:t>Sở XD</w:t>
            </w:r>
          </w:p>
        </w:tc>
      </w:tr>
      <w:tr w:rsidR="00DF12BF" w:rsidRPr="005E12E0" w14:paraId="360E3AED"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0772326" w14:textId="77777777" w:rsidR="00DF12BF" w:rsidRPr="005E12E0" w:rsidRDefault="00DF12BF" w:rsidP="008349A2">
            <w:pPr>
              <w:spacing w:after="0"/>
              <w:ind w:firstLine="0"/>
              <w:jc w:val="center"/>
              <w:rPr>
                <w:sz w:val="23"/>
                <w:szCs w:val="23"/>
                <w:lang w:val="en-US"/>
              </w:rPr>
            </w:pPr>
            <w:r w:rsidRPr="005E12E0">
              <w:rPr>
                <w:sz w:val="23"/>
                <w:szCs w:val="23"/>
                <w:lang w:val="en-US"/>
              </w:rPr>
              <w:t>33</w:t>
            </w:r>
          </w:p>
        </w:tc>
        <w:tc>
          <w:tcPr>
            <w:tcW w:w="0" w:type="auto"/>
            <w:tcBorders>
              <w:top w:val="nil"/>
              <w:left w:val="nil"/>
              <w:bottom w:val="single" w:sz="4" w:space="0" w:color="auto"/>
              <w:right w:val="single" w:sz="4" w:space="0" w:color="auto"/>
            </w:tcBorders>
            <w:shd w:val="clear" w:color="000000" w:fill="FFFFFF"/>
            <w:vAlign w:val="center"/>
            <w:hideMark/>
          </w:tcPr>
          <w:p w14:paraId="258C663D" w14:textId="77777777" w:rsidR="00DF12BF" w:rsidRPr="005E12E0" w:rsidRDefault="00DF12BF" w:rsidP="008349A2">
            <w:pPr>
              <w:spacing w:after="0"/>
              <w:ind w:firstLine="0"/>
              <w:jc w:val="left"/>
              <w:rPr>
                <w:sz w:val="23"/>
                <w:szCs w:val="23"/>
                <w:lang w:val="en-US"/>
              </w:rPr>
            </w:pPr>
            <w:r w:rsidRPr="005E12E0">
              <w:rPr>
                <w:sz w:val="23"/>
                <w:szCs w:val="23"/>
                <w:lang w:val="en-US"/>
              </w:rPr>
              <w:t>Diện tích cây xanh đô thị bình quân</w:t>
            </w:r>
          </w:p>
        </w:tc>
        <w:tc>
          <w:tcPr>
            <w:tcW w:w="0" w:type="auto"/>
            <w:tcBorders>
              <w:top w:val="nil"/>
              <w:left w:val="nil"/>
              <w:bottom w:val="single" w:sz="4" w:space="0" w:color="auto"/>
              <w:right w:val="single" w:sz="4" w:space="0" w:color="auto"/>
            </w:tcBorders>
            <w:shd w:val="clear" w:color="000000" w:fill="FFFFFF"/>
            <w:vAlign w:val="center"/>
            <w:hideMark/>
          </w:tcPr>
          <w:p w14:paraId="163AE856" w14:textId="77777777" w:rsidR="00DF12BF" w:rsidRPr="005E12E0" w:rsidRDefault="00DF12BF" w:rsidP="008349A2">
            <w:pPr>
              <w:spacing w:after="0"/>
              <w:ind w:firstLine="0"/>
              <w:jc w:val="center"/>
              <w:rPr>
                <w:sz w:val="20"/>
                <w:szCs w:val="20"/>
                <w:lang w:val="en-US"/>
              </w:rPr>
            </w:pPr>
            <w:r w:rsidRPr="005E12E0">
              <w:rPr>
                <w:sz w:val="20"/>
                <w:szCs w:val="20"/>
                <w:lang w:val="en-US"/>
              </w:rPr>
              <w:t>m²/người</w:t>
            </w:r>
          </w:p>
        </w:tc>
        <w:tc>
          <w:tcPr>
            <w:tcW w:w="0" w:type="auto"/>
            <w:tcBorders>
              <w:top w:val="nil"/>
              <w:left w:val="nil"/>
              <w:bottom w:val="single" w:sz="4" w:space="0" w:color="auto"/>
              <w:right w:val="single" w:sz="4" w:space="0" w:color="auto"/>
            </w:tcBorders>
            <w:shd w:val="clear" w:color="000000" w:fill="FFFFFF"/>
            <w:vAlign w:val="center"/>
            <w:hideMark/>
          </w:tcPr>
          <w:p w14:paraId="6CEFEB3B" w14:textId="77777777" w:rsidR="00DF12BF" w:rsidRPr="005E12E0" w:rsidRDefault="00DF12BF" w:rsidP="008349A2">
            <w:pPr>
              <w:spacing w:after="0"/>
              <w:ind w:firstLine="0"/>
              <w:jc w:val="center"/>
              <w:rPr>
                <w:sz w:val="23"/>
                <w:szCs w:val="23"/>
                <w:lang w:val="en-US"/>
              </w:rPr>
            </w:pPr>
            <w:r w:rsidRPr="005E12E0">
              <w:rPr>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4B2014EB" w14:textId="77777777" w:rsidR="00DF12BF" w:rsidRPr="005E12E0" w:rsidRDefault="00DF12BF" w:rsidP="008349A2">
            <w:pPr>
              <w:spacing w:after="0"/>
              <w:ind w:firstLine="0"/>
              <w:jc w:val="center"/>
              <w:rPr>
                <w:sz w:val="23"/>
                <w:szCs w:val="23"/>
                <w:lang w:val="en-US"/>
              </w:rPr>
            </w:pPr>
            <w:r w:rsidRPr="005E12E0">
              <w:rPr>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28CF5729" w14:textId="77777777" w:rsidR="00DF12BF" w:rsidRPr="005E12E0" w:rsidRDefault="00DF12BF" w:rsidP="008349A2">
            <w:pPr>
              <w:spacing w:after="0"/>
              <w:ind w:firstLine="0"/>
              <w:jc w:val="center"/>
              <w:rPr>
                <w:sz w:val="23"/>
                <w:szCs w:val="23"/>
                <w:lang w:val="en-US"/>
              </w:rPr>
            </w:pPr>
            <w:r w:rsidRPr="005E12E0">
              <w:rPr>
                <w:sz w:val="23"/>
                <w:szCs w:val="23"/>
                <w:lang w:val="en-US"/>
              </w:rPr>
              <w:t>≥ 10</w:t>
            </w:r>
          </w:p>
        </w:tc>
        <w:tc>
          <w:tcPr>
            <w:tcW w:w="0" w:type="auto"/>
            <w:tcBorders>
              <w:top w:val="nil"/>
              <w:left w:val="nil"/>
              <w:bottom w:val="single" w:sz="4" w:space="0" w:color="auto"/>
              <w:right w:val="single" w:sz="4" w:space="0" w:color="auto"/>
            </w:tcBorders>
            <w:shd w:val="clear" w:color="000000" w:fill="FFFFFF"/>
            <w:vAlign w:val="center"/>
            <w:hideMark/>
          </w:tcPr>
          <w:p w14:paraId="354F86ED" w14:textId="78041AC3" w:rsidR="00DF12BF" w:rsidRPr="005E12E0" w:rsidRDefault="00694AEE" w:rsidP="008349A2">
            <w:pPr>
              <w:spacing w:after="0"/>
              <w:ind w:firstLine="0"/>
              <w:jc w:val="center"/>
              <w:rPr>
                <w:sz w:val="23"/>
                <w:szCs w:val="23"/>
                <w:lang w:val="en-US"/>
              </w:rPr>
            </w:pPr>
            <w:r>
              <w:rPr>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46F8136E" w14:textId="77777777" w:rsidR="00DF12BF" w:rsidRPr="005E12E0" w:rsidRDefault="00DF12BF" w:rsidP="008349A2">
            <w:pPr>
              <w:spacing w:after="0"/>
              <w:ind w:firstLine="0"/>
              <w:jc w:val="center"/>
              <w:rPr>
                <w:sz w:val="23"/>
                <w:szCs w:val="23"/>
                <w:lang w:val="en-US"/>
              </w:rPr>
            </w:pPr>
            <w:r w:rsidRPr="005E12E0">
              <w:rPr>
                <w:sz w:val="23"/>
                <w:szCs w:val="23"/>
                <w:lang w:val="en-US"/>
              </w:rPr>
              <w:t>Sở XD</w:t>
            </w:r>
          </w:p>
        </w:tc>
      </w:tr>
      <w:tr w:rsidR="00DF12BF" w:rsidRPr="005E12E0" w14:paraId="6246A4C2"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AF77960" w14:textId="77777777" w:rsidR="00DF12BF" w:rsidRPr="005E12E0" w:rsidRDefault="00DF12BF" w:rsidP="008349A2">
            <w:pPr>
              <w:spacing w:after="0"/>
              <w:ind w:firstLine="0"/>
              <w:jc w:val="center"/>
              <w:rPr>
                <w:sz w:val="23"/>
                <w:szCs w:val="23"/>
                <w:lang w:val="en-US"/>
              </w:rPr>
            </w:pPr>
            <w:r w:rsidRPr="005E12E0">
              <w:rPr>
                <w:sz w:val="23"/>
                <w:szCs w:val="23"/>
                <w:lang w:val="en-US"/>
              </w:rPr>
              <w:t>34</w:t>
            </w:r>
          </w:p>
        </w:tc>
        <w:tc>
          <w:tcPr>
            <w:tcW w:w="0" w:type="auto"/>
            <w:tcBorders>
              <w:top w:val="nil"/>
              <w:left w:val="nil"/>
              <w:bottom w:val="single" w:sz="4" w:space="0" w:color="auto"/>
              <w:right w:val="single" w:sz="4" w:space="0" w:color="auto"/>
            </w:tcBorders>
            <w:shd w:val="clear" w:color="000000" w:fill="FFFFFF"/>
            <w:vAlign w:val="center"/>
            <w:hideMark/>
          </w:tcPr>
          <w:p w14:paraId="62F84B90" w14:textId="77777777" w:rsidR="00DF12BF" w:rsidRPr="005E12E0" w:rsidRDefault="00DF12BF" w:rsidP="008349A2">
            <w:pPr>
              <w:spacing w:after="0"/>
              <w:ind w:firstLine="0"/>
              <w:jc w:val="left"/>
              <w:rPr>
                <w:sz w:val="23"/>
                <w:szCs w:val="23"/>
                <w:lang w:val="en-US"/>
              </w:rPr>
            </w:pPr>
            <w:r w:rsidRPr="005E12E0">
              <w:rPr>
                <w:sz w:val="23"/>
                <w:szCs w:val="23"/>
                <w:lang w:val="en-US"/>
              </w:rPr>
              <w:t>Tỷ lệ che phủ rừng</w:t>
            </w:r>
          </w:p>
        </w:tc>
        <w:tc>
          <w:tcPr>
            <w:tcW w:w="0" w:type="auto"/>
            <w:tcBorders>
              <w:top w:val="nil"/>
              <w:left w:val="nil"/>
              <w:bottom w:val="single" w:sz="4" w:space="0" w:color="auto"/>
              <w:right w:val="single" w:sz="4" w:space="0" w:color="auto"/>
            </w:tcBorders>
            <w:shd w:val="clear" w:color="000000" w:fill="FFFFFF"/>
            <w:vAlign w:val="center"/>
            <w:hideMark/>
          </w:tcPr>
          <w:p w14:paraId="6A77BE88" w14:textId="77777777" w:rsidR="00DF12BF" w:rsidRPr="005E12E0" w:rsidRDefault="00DF12BF" w:rsidP="008349A2">
            <w:pPr>
              <w:spacing w:after="0"/>
              <w:ind w:firstLine="0"/>
              <w:jc w:val="center"/>
              <w:rPr>
                <w:sz w:val="20"/>
                <w:szCs w:val="20"/>
                <w:lang w:val="en-US"/>
              </w:rPr>
            </w:pPr>
            <w:r w:rsidRPr="005E12E0">
              <w:rPr>
                <w:sz w:val="20"/>
                <w:szCs w:val="20"/>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0ED564D7" w14:textId="77777777" w:rsidR="00DF12BF" w:rsidRPr="005E12E0" w:rsidRDefault="00DF12BF" w:rsidP="008349A2">
            <w:pPr>
              <w:spacing w:after="0"/>
              <w:ind w:firstLine="0"/>
              <w:jc w:val="center"/>
              <w:rPr>
                <w:sz w:val="23"/>
                <w:szCs w:val="23"/>
                <w:lang w:val="en-US"/>
              </w:rPr>
            </w:pPr>
            <w:r w:rsidRPr="005E12E0">
              <w:rPr>
                <w:sz w:val="23"/>
                <w:szCs w:val="23"/>
                <w:lang w:val="en-US"/>
              </w:rPr>
              <w:t>5,52</w:t>
            </w:r>
          </w:p>
        </w:tc>
        <w:tc>
          <w:tcPr>
            <w:tcW w:w="0" w:type="auto"/>
            <w:tcBorders>
              <w:top w:val="nil"/>
              <w:left w:val="nil"/>
              <w:bottom w:val="single" w:sz="4" w:space="0" w:color="auto"/>
              <w:right w:val="single" w:sz="4" w:space="0" w:color="auto"/>
            </w:tcBorders>
            <w:shd w:val="clear" w:color="000000" w:fill="FFFFFF"/>
            <w:vAlign w:val="center"/>
            <w:hideMark/>
          </w:tcPr>
          <w:p w14:paraId="2B8A4221" w14:textId="77777777" w:rsidR="00DF12BF" w:rsidRPr="005E12E0" w:rsidRDefault="00DF12BF" w:rsidP="008349A2">
            <w:pPr>
              <w:spacing w:after="0"/>
              <w:ind w:firstLine="0"/>
              <w:jc w:val="center"/>
              <w:rPr>
                <w:sz w:val="23"/>
                <w:szCs w:val="23"/>
                <w:lang w:val="en-US"/>
              </w:rPr>
            </w:pPr>
            <w:r w:rsidRPr="005E12E0">
              <w:rPr>
                <w:sz w:val="23"/>
                <w:szCs w:val="23"/>
                <w:lang w:val="en-US"/>
              </w:rPr>
              <w:t>5,52</w:t>
            </w:r>
          </w:p>
        </w:tc>
        <w:tc>
          <w:tcPr>
            <w:tcW w:w="0" w:type="auto"/>
            <w:tcBorders>
              <w:top w:val="nil"/>
              <w:left w:val="nil"/>
              <w:bottom w:val="single" w:sz="4" w:space="0" w:color="auto"/>
              <w:right w:val="single" w:sz="4" w:space="0" w:color="auto"/>
            </w:tcBorders>
            <w:shd w:val="clear" w:color="000000" w:fill="FFFFFF"/>
            <w:vAlign w:val="center"/>
            <w:hideMark/>
          </w:tcPr>
          <w:p w14:paraId="7217C467" w14:textId="77777777" w:rsidR="00DF12BF" w:rsidRPr="005E12E0" w:rsidRDefault="00DF12BF" w:rsidP="008349A2">
            <w:pPr>
              <w:spacing w:after="0"/>
              <w:ind w:firstLine="0"/>
              <w:jc w:val="center"/>
              <w:rPr>
                <w:sz w:val="23"/>
                <w:szCs w:val="23"/>
                <w:lang w:val="en-US"/>
              </w:rPr>
            </w:pPr>
            <w:r w:rsidRPr="005E12E0">
              <w:rPr>
                <w:sz w:val="23"/>
                <w:szCs w:val="23"/>
                <w:lang w:val="en-US"/>
              </w:rPr>
              <w:t>6,2</w:t>
            </w:r>
          </w:p>
        </w:tc>
        <w:tc>
          <w:tcPr>
            <w:tcW w:w="0" w:type="auto"/>
            <w:tcBorders>
              <w:top w:val="nil"/>
              <w:left w:val="nil"/>
              <w:bottom w:val="single" w:sz="4" w:space="0" w:color="auto"/>
              <w:right w:val="single" w:sz="4" w:space="0" w:color="auto"/>
            </w:tcBorders>
            <w:shd w:val="clear" w:color="000000" w:fill="FFFFFF"/>
            <w:vAlign w:val="center"/>
            <w:hideMark/>
          </w:tcPr>
          <w:p w14:paraId="14D68A26" w14:textId="77777777" w:rsidR="00DF12BF" w:rsidRPr="005E12E0" w:rsidRDefault="00DF12BF" w:rsidP="008349A2">
            <w:pPr>
              <w:spacing w:after="0"/>
              <w:ind w:firstLine="0"/>
              <w:jc w:val="center"/>
              <w:rPr>
                <w:sz w:val="23"/>
                <w:szCs w:val="23"/>
                <w:lang w:val="en-US"/>
              </w:rPr>
            </w:pPr>
            <w:r w:rsidRPr="005E12E0">
              <w:rPr>
                <w:sz w:val="23"/>
                <w:szCs w:val="23"/>
                <w:lang w:val="en-US"/>
              </w:rPr>
              <w:t>5,53</w:t>
            </w:r>
          </w:p>
        </w:tc>
        <w:tc>
          <w:tcPr>
            <w:tcW w:w="0" w:type="auto"/>
            <w:tcBorders>
              <w:top w:val="nil"/>
              <w:left w:val="nil"/>
              <w:bottom w:val="single" w:sz="4" w:space="0" w:color="auto"/>
              <w:right w:val="single" w:sz="4" w:space="0" w:color="auto"/>
            </w:tcBorders>
            <w:shd w:val="clear" w:color="000000" w:fill="FFFFFF"/>
            <w:vAlign w:val="center"/>
            <w:hideMark/>
          </w:tcPr>
          <w:p w14:paraId="057E887C" w14:textId="77777777" w:rsidR="00DF12BF" w:rsidRPr="005E12E0" w:rsidRDefault="00DF12BF" w:rsidP="008349A2">
            <w:pPr>
              <w:spacing w:after="0"/>
              <w:ind w:firstLine="0"/>
              <w:jc w:val="center"/>
              <w:rPr>
                <w:sz w:val="23"/>
                <w:szCs w:val="23"/>
                <w:lang w:val="en-US"/>
              </w:rPr>
            </w:pPr>
            <w:r w:rsidRPr="005E12E0">
              <w:rPr>
                <w:sz w:val="23"/>
                <w:szCs w:val="23"/>
                <w:lang w:val="en-US"/>
              </w:rPr>
              <w:t>Sở NN &amp; MT</w:t>
            </w:r>
          </w:p>
        </w:tc>
      </w:tr>
      <w:tr w:rsidR="00DF12BF" w:rsidRPr="005E12E0" w14:paraId="75E7AF77"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B2B8AA8" w14:textId="77777777" w:rsidR="00DF12BF" w:rsidRPr="005E12E0" w:rsidRDefault="00DF12BF" w:rsidP="008349A2">
            <w:pPr>
              <w:spacing w:after="0"/>
              <w:ind w:firstLine="0"/>
              <w:jc w:val="center"/>
              <w:rPr>
                <w:sz w:val="23"/>
                <w:szCs w:val="23"/>
                <w:lang w:val="en-US"/>
              </w:rPr>
            </w:pPr>
            <w:r w:rsidRPr="005E12E0">
              <w:rPr>
                <w:sz w:val="23"/>
                <w:szCs w:val="23"/>
                <w:lang w:val="en-US"/>
              </w:rPr>
              <w:t>35</w:t>
            </w:r>
          </w:p>
        </w:tc>
        <w:tc>
          <w:tcPr>
            <w:tcW w:w="0" w:type="auto"/>
            <w:tcBorders>
              <w:top w:val="nil"/>
              <w:left w:val="nil"/>
              <w:bottom w:val="single" w:sz="4" w:space="0" w:color="auto"/>
              <w:right w:val="single" w:sz="4" w:space="0" w:color="auto"/>
            </w:tcBorders>
            <w:shd w:val="clear" w:color="000000" w:fill="FFFFFF"/>
            <w:vAlign w:val="center"/>
            <w:hideMark/>
          </w:tcPr>
          <w:p w14:paraId="60732340" w14:textId="77777777" w:rsidR="00DF12BF" w:rsidRPr="005E12E0" w:rsidRDefault="00DF12BF" w:rsidP="008349A2">
            <w:pPr>
              <w:spacing w:after="0"/>
              <w:ind w:firstLine="0"/>
              <w:jc w:val="left"/>
              <w:rPr>
                <w:sz w:val="23"/>
                <w:szCs w:val="23"/>
                <w:lang w:val="en-US"/>
              </w:rPr>
            </w:pPr>
            <w:r w:rsidRPr="005E12E0">
              <w:rPr>
                <w:sz w:val="23"/>
                <w:szCs w:val="23"/>
                <w:lang w:val="en-US"/>
              </w:rPr>
              <w:t>Tỷ lệ chất thải nguy hại được thu gom, xử lý</w:t>
            </w:r>
          </w:p>
        </w:tc>
        <w:tc>
          <w:tcPr>
            <w:tcW w:w="0" w:type="auto"/>
            <w:tcBorders>
              <w:top w:val="nil"/>
              <w:left w:val="nil"/>
              <w:bottom w:val="single" w:sz="4" w:space="0" w:color="auto"/>
              <w:right w:val="single" w:sz="4" w:space="0" w:color="auto"/>
            </w:tcBorders>
            <w:shd w:val="clear" w:color="000000" w:fill="FFFFFF"/>
            <w:vAlign w:val="center"/>
            <w:hideMark/>
          </w:tcPr>
          <w:p w14:paraId="3C1C2E62" w14:textId="77777777" w:rsidR="00DF12BF" w:rsidRPr="005E12E0" w:rsidRDefault="00DF12BF" w:rsidP="008349A2">
            <w:pPr>
              <w:spacing w:after="0"/>
              <w:ind w:firstLine="0"/>
              <w:jc w:val="center"/>
              <w:rPr>
                <w:sz w:val="20"/>
                <w:szCs w:val="20"/>
                <w:lang w:val="en-US"/>
              </w:rPr>
            </w:pPr>
            <w:r w:rsidRPr="005E12E0">
              <w:rPr>
                <w:sz w:val="20"/>
                <w:szCs w:val="20"/>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202C412B" w14:textId="77777777" w:rsidR="00DF12BF" w:rsidRPr="005E12E0" w:rsidRDefault="00DF12BF" w:rsidP="008349A2">
            <w:pPr>
              <w:spacing w:after="0"/>
              <w:ind w:firstLine="0"/>
              <w:jc w:val="center"/>
              <w:rPr>
                <w:sz w:val="23"/>
                <w:szCs w:val="23"/>
                <w:lang w:val="en-US"/>
              </w:rPr>
            </w:pPr>
            <w:r w:rsidRPr="005E12E0">
              <w:rPr>
                <w:sz w:val="23"/>
                <w:szCs w:val="23"/>
                <w:lang w:val="en-US"/>
              </w:rPr>
              <w:t>100</w:t>
            </w:r>
          </w:p>
        </w:tc>
        <w:tc>
          <w:tcPr>
            <w:tcW w:w="0" w:type="auto"/>
            <w:tcBorders>
              <w:top w:val="nil"/>
              <w:left w:val="nil"/>
              <w:bottom w:val="single" w:sz="4" w:space="0" w:color="auto"/>
              <w:right w:val="single" w:sz="4" w:space="0" w:color="auto"/>
            </w:tcBorders>
            <w:shd w:val="clear" w:color="000000" w:fill="FFFFFF"/>
            <w:vAlign w:val="center"/>
            <w:hideMark/>
          </w:tcPr>
          <w:p w14:paraId="5CCCC0BF" w14:textId="77777777" w:rsidR="00DF12BF" w:rsidRPr="005E12E0" w:rsidRDefault="00DF12BF" w:rsidP="008349A2">
            <w:pPr>
              <w:spacing w:after="0"/>
              <w:ind w:firstLine="0"/>
              <w:jc w:val="center"/>
              <w:rPr>
                <w:sz w:val="23"/>
                <w:szCs w:val="23"/>
                <w:lang w:val="en-US"/>
              </w:rPr>
            </w:pPr>
            <w:r w:rsidRPr="005E12E0">
              <w:rPr>
                <w:sz w:val="23"/>
                <w:szCs w:val="23"/>
                <w:lang w:val="en-US"/>
              </w:rPr>
              <w:t>100</w:t>
            </w:r>
          </w:p>
        </w:tc>
        <w:tc>
          <w:tcPr>
            <w:tcW w:w="0" w:type="auto"/>
            <w:tcBorders>
              <w:top w:val="nil"/>
              <w:left w:val="nil"/>
              <w:bottom w:val="single" w:sz="4" w:space="0" w:color="auto"/>
              <w:right w:val="single" w:sz="4" w:space="0" w:color="auto"/>
            </w:tcBorders>
            <w:shd w:val="clear" w:color="000000" w:fill="FFFFFF"/>
            <w:vAlign w:val="center"/>
            <w:hideMark/>
          </w:tcPr>
          <w:p w14:paraId="360B4D15" w14:textId="77777777" w:rsidR="00DF12BF" w:rsidRPr="005E12E0" w:rsidRDefault="00DF12BF" w:rsidP="008349A2">
            <w:pPr>
              <w:spacing w:after="0"/>
              <w:ind w:firstLine="0"/>
              <w:jc w:val="center"/>
              <w:rPr>
                <w:sz w:val="23"/>
                <w:szCs w:val="23"/>
                <w:lang w:val="en-US"/>
              </w:rPr>
            </w:pPr>
            <w:r w:rsidRPr="005E12E0">
              <w:rPr>
                <w:sz w:val="23"/>
                <w:szCs w:val="23"/>
                <w:lang w:val="en-US"/>
              </w:rPr>
              <w:t>100</w:t>
            </w:r>
          </w:p>
        </w:tc>
        <w:tc>
          <w:tcPr>
            <w:tcW w:w="0" w:type="auto"/>
            <w:tcBorders>
              <w:top w:val="nil"/>
              <w:left w:val="nil"/>
              <w:bottom w:val="single" w:sz="4" w:space="0" w:color="auto"/>
              <w:right w:val="single" w:sz="4" w:space="0" w:color="auto"/>
            </w:tcBorders>
            <w:shd w:val="clear" w:color="000000" w:fill="FFFFFF"/>
            <w:vAlign w:val="center"/>
            <w:hideMark/>
          </w:tcPr>
          <w:p w14:paraId="6A98F578" w14:textId="5083AB44" w:rsidR="00DF12BF" w:rsidRPr="005E12E0" w:rsidRDefault="00694AEE" w:rsidP="008349A2">
            <w:pPr>
              <w:spacing w:after="0"/>
              <w:ind w:firstLine="0"/>
              <w:jc w:val="center"/>
              <w:rPr>
                <w:sz w:val="23"/>
                <w:szCs w:val="23"/>
                <w:lang w:val="en-US"/>
              </w:rPr>
            </w:pPr>
            <w:r>
              <w:rPr>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090DEA71" w14:textId="77777777" w:rsidR="00DF12BF" w:rsidRPr="005E12E0" w:rsidRDefault="00DF12BF" w:rsidP="008349A2">
            <w:pPr>
              <w:spacing w:after="0"/>
              <w:ind w:firstLine="0"/>
              <w:jc w:val="center"/>
              <w:rPr>
                <w:sz w:val="23"/>
                <w:szCs w:val="23"/>
                <w:lang w:val="en-US"/>
              </w:rPr>
            </w:pPr>
            <w:r w:rsidRPr="005E12E0">
              <w:rPr>
                <w:sz w:val="23"/>
                <w:szCs w:val="23"/>
                <w:lang w:val="en-US"/>
              </w:rPr>
              <w:t>Sở NN &amp; MT</w:t>
            </w:r>
          </w:p>
        </w:tc>
      </w:tr>
      <w:tr w:rsidR="00DF12BF" w:rsidRPr="005E12E0" w14:paraId="49F2475F"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4434DD5" w14:textId="77777777" w:rsidR="00DF12BF" w:rsidRPr="005E12E0" w:rsidRDefault="00DF12BF" w:rsidP="008349A2">
            <w:pPr>
              <w:spacing w:after="0"/>
              <w:ind w:firstLine="0"/>
              <w:jc w:val="center"/>
              <w:rPr>
                <w:sz w:val="23"/>
                <w:szCs w:val="23"/>
                <w:lang w:val="en-US"/>
              </w:rPr>
            </w:pPr>
            <w:r w:rsidRPr="005E12E0">
              <w:rPr>
                <w:sz w:val="23"/>
                <w:szCs w:val="23"/>
                <w:lang w:val="en-US"/>
              </w:rPr>
              <w:t>36</w:t>
            </w:r>
          </w:p>
        </w:tc>
        <w:tc>
          <w:tcPr>
            <w:tcW w:w="0" w:type="auto"/>
            <w:tcBorders>
              <w:top w:val="nil"/>
              <w:left w:val="nil"/>
              <w:bottom w:val="single" w:sz="4" w:space="0" w:color="auto"/>
              <w:right w:val="single" w:sz="4" w:space="0" w:color="auto"/>
            </w:tcBorders>
            <w:shd w:val="clear" w:color="000000" w:fill="FFFFFF"/>
            <w:vAlign w:val="center"/>
            <w:hideMark/>
          </w:tcPr>
          <w:p w14:paraId="350DC9E8" w14:textId="77777777" w:rsidR="00DF12BF" w:rsidRPr="005E12E0" w:rsidRDefault="00DF12BF" w:rsidP="008349A2">
            <w:pPr>
              <w:spacing w:after="0"/>
              <w:ind w:firstLine="0"/>
              <w:jc w:val="left"/>
              <w:rPr>
                <w:sz w:val="23"/>
                <w:szCs w:val="23"/>
                <w:lang w:val="en-US"/>
              </w:rPr>
            </w:pPr>
            <w:r w:rsidRPr="005E12E0">
              <w:rPr>
                <w:sz w:val="23"/>
                <w:szCs w:val="23"/>
                <w:lang w:val="en-US"/>
              </w:rPr>
              <w:t>Tỷ lệ chất thải y tế được xử lý</w:t>
            </w:r>
          </w:p>
        </w:tc>
        <w:tc>
          <w:tcPr>
            <w:tcW w:w="0" w:type="auto"/>
            <w:tcBorders>
              <w:top w:val="nil"/>
              <w:left w:val="nil"/>
              <w:bottom w:val="single" w:sz="4" w:space="0" w:color="auto"/>
              <w:right w:val="single" w:sz="4" w:space="0" w:color="auto"/>
            </w:tcBorders>
            <w:shd w:val="clear" w:color="000000" w:fill="FFFFFF"/>
            <w:vAlign w:val="center"/>
            <w:hideMark/>
          </w:tcPr>
          <w:p w14:paraId="6D07A7D7" w14:textId="77777777" w:rsidR="00DF12BF" w:rsidRPr="005E12E0" w:rsidRDefault="00DF12BF" w:rsidP="008349A2">
            <w:pPr>
              <w:spacing w:after="0"/>
              <w:ind w:firstLine="0"/>
              <w:jc w:val="center"/>
              <w:rPr>
                <w:sz w:val="20"/>
                <w:szCs w:val="20"/>
                <w:lang w:val="en-US"/>
              </w:rPr>
            </w:pPr>
            <w:r w:rsidRPr="005E12E0">
              <w:rPr>
                <w:sz w:val="20"/>
                <w:szCs w:val="20"/>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59BEC5C9" w14:textId="77777777" w:rsidR="00DF12BF" w:rsidRPr="005E12E0" w:rsidRDefault="00DF12BF" w:rsidP="008349A2">
            <w:pPr>
              <w:spacing w:after="0"/>
              <w:ind w:firstLine="0"/>
              <w:jc w:val="center"/>
              <w:rPr>
                <w:sz w:val="23"/>
                <w:szCs w:val="23"/>
                <w:lang w:val="en-US"/>
              </w:rPr>
            </w:pPr>
            <w:r w:rsidRPr="005E12E0">
              <w:rPr>
                <w:sz w:val="23"/>
                <w:szCs w:val="23"/>
                <w:lang w:val="en-US"/>
              </w:rPr>
              <w:t>100</w:t>
            </w:r>
          </w:p>
        </w:tc>
        <w:tc>
          <w:tcPr>
            <w:tcW w:w="0" w:type="auto"/>
            <w:tcBorders>
              <w:top w:val="nil"/>
              <w:left w:val="nil"/>
              <w:bottom w:val="single" w:sz="4" w:space="0" w:color="auto"/>
              <w:right w:val="single" w:sz="4" w:space="0" w:color="auto"/>
            </w:tcBorders>
            <w:shd w:val="clear" w:color="000000" w:fill="FFFFFF"/>
            <w:vAlign w:val="center"/>
            <w:hideMark/>
          </w:tcPr>
          <w:p w14:paraId="06B69267" w14:textId="77777777" w:rsidR="00DF12BF" w:rsidRPr="005E12E0" w:rsidRDefault="00DF12BF" w:rsidP="008349A2">
            <w:pPr>
              <w:spacing w:after="0"/>
              <w:ind w:firstLine="0"/>
              <w:jc w:val="center"/>
              <w:rPr>
                <w:sz w:val="23"/>
                <w:szCs w:val="23"/>
                <w:lang w:val="en-US"/>
              </w:rPr>
            </w:pPr>
            <w:r w:rsidRPr="005E12E0">
              <w:rPr>
                <w:sz w:val="23"/>
                <w:szCs w:val="23"/>
                <w:lang w:val="en-US"/>
              </w:rPr>
              <w:t>100</w:t>
            </w:r>
          </w:p>
        </w:tc>
        <w:tc>
          <w:tcPr>
            <w:tcW w:w="0" w:type="auto"/>
            <w:tcBorders>
              <w:top w:val="nil"/>
              <w:left w:val="nil"/>
              <w:bottom w:val="single" w:sz="4" w:space="0" w:color="auto"/>
              <w:right w:val="single" w:sz="4" w:space="0" w:color="auto"/>
            </w:tcBorders>
            <w:shd w:val="clear" w:color="000000" w:fill="FFFFFF"/>
            <w:vAlign w:val="center"/>
            <w:hideMark/>
          </w:tcPr>
          <w:p w14:paraId="251B3FDA" w14:textId="77777777" w:rsidR="00DF12BF" w:rsidRPr="005E12E0" w:rsidRDefault="00DF12BF" w:rsidP="008349A2">
            <w:pPr>
              <w:spacing w:after="0"/>
              <w:ind w:firstLine="0"/>
              <w:jc w:val="center"/>
              <w:rPr>
                <w:sz w:val="23"/>
                <w:szCs w:val="23"/>
                <w:lang w:val="en-US"/>
              </w:rPr>
            </w:pPr>
            <w:r w:rsidRPr="005E12E0">
              <w:rPr>
                <w:sz w:val="23"/>
                <w:szCs w:val="23"/>
                <w:lang w:val="en-US"/>
              </w:rPr>
              <w:t>100</w:t>
            </w:r>
          </w:p>
        </w:tc>
        <w:tc>
          <w:tcPr>
            <w:tcW w:w="0" w:type="auto"/>
            <w:tcBorders>
              <w:top w:val="nil"/>
              <w:left w:val="nil"/>
              <w:bottom w:val="single" w:sz="4" w:space="0" w:color="auto"/>
              <w:right w:val="single" w:sz="4" w:space="0" w:color="auto"/>
            </w:tcBorders>
            <w:shd w:val="clear" w:color="000000" w:fill="FFFFFF"/>
            <w:vAlign w:val="center"/>
            <w:hideMark/>
          </w:tcPr>
          <w:p w14:paraId="216D5E25" w14:textId="664E366E" w:rsidR="00DF12BF" w:rsidRPr="005E12E0" w:rsidRDefault="00694AEE" w:rsidP="008349A2">
            <w:pPr>
              <w:spacing w:after="0"/>
              <w:ind w:firstLine="0"/>
              <w:jc w:val="center"/>
              <w:rPr>
                <w:sz w:val="23"/>
                <w:szCs w:val="23"/>
                <w:lang w:val="en-US"/>
              </w:rPr>
            </w:pPr>
            <w:r>
              <w:rPr>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7BC18402" w14:textId="77777777" w:rsidR="00DF12BF" w:rsidRPr="005E12E0" w:rsidRDefault="00DF12BF" w:rsidP="008349A2">
            <w:pPr>
              <w:spacing w:after="0"/>
              <w:ind w:firstLine="0"/>
              <w:jc w:val="center"/>
              <w:rPr>
                <w:sz w:val="23"/>
                <w:szCs w:val="23"/>
                <w:lang w:val="en-US"/>
              </w:rPr>
            </w:pPr>
            <w:r w:rsidRPr="005E12E0">
              <w:rPr>
                <w:sz w:val="23"/>
                <w:szCs w:val="23"/>
                <w:lang w:val="en-US"/>
              </w:rPr>
              <w:t>Sở Y tế</w:t>
            </w:r>
          </w:p>
        </w:tc>
      </w:tr>
      <w:tr w:rsidR="00DF12BF" w:rsidRPr="005E12E0" w14:paraId="3EE2EFB8" w14:textId="77777777" w:rsidTr="008349A2">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EA8F115" w14:textId="77777777" w:rsidR="00DF12BF" w:rsidRPr="005E12E0" w:rsidRDefault="00DF12BF" w:rsidP="008349A2">
            <w:pPr>
              <w:spacing w:after="0"/>
              <w:ind w:firstLine="0"/>
              <w:jc w:val="center"/>
              <w:rPr>
                <w:sz w:val="23"/>
                <w:szCs w:val="23"/>
                <w:lang w:val="en-US"/>
              </w:rPr>
            </w:pPr>
            <w:r w:rsidRPr="005E12E0">
              <w:rPr>
                <w:sz w:val="23"/>
                <w:szCs w:val="23"/>
                <w:lang w:val="en-US"/>
              </w:rPr>
              <w:t>37</w:t>
            </w:r>
          </w:p>
        </w:tc>
        <w:tc>
          <w:tcPr>
            <w:tcW w:w="0" w:type="auto"/>
            <w:tcBorders>
              <w:top w:val="nil"/>
              <w:left w:val="nil"/>
              <w:bottom w:val="single" w:sz="4" w:space="0" w:color="auto"/>
              <w:right w:val="single" w:sz="4" w:space="0" w:color="auto"/>
            </w:tcBorders>
            <w:shd w:val="clear" w:color="000000" w:fill="FFFFFF"/>
            <w:vAlign w:val="center"/>
            <w:hideMark/>
          </w:tcPr>
          <w:p w14:paraId="6235B035" w14:textId="77777777" w:rsidR="00DF12BF" w:rsidRPr="005E12E0" w:rsidRDefault="00DF12BF" w:rsidP="008349A2">
            <w:pPr>
              <w:spacing w:after="0"/>
              <w:ind w:firstLine="0"/>
              <w:jc w:val="left"/>
              <w:rPr>
                <w:sz w:val="23"/>
                <w:szCs w:val="23"/>
                <w:lang w:val="en-US"/>
              </w:rPr>
            </w:pPr>
            <w:r w:rsidRPr="005E12E0">
              <w:rPr>
                <w:sz w:val="23"/>
                <w:szCs w:val="23"/>
                <w:lang w:val="en-US"/>
              </w:rPr>
              <w:t>Tỷ lệ chất thải rắn sinh hoạt đô thị được phân loại tại nguồn,</w:t>
            </w:r>
            <w:r w:rsidRPr="005E12E0">
              <w:rPr>
                <w:sz w:val="23"/>
                <w:szCs w:val="23"/>
                <w:lang w:val="en-US"/>
              </w:rPr>
              <w:br/>
              <w:t>thu gom, xử lý theo tiêu chuẩn, quy chuẩn</w:t>
            </w:r>
          </w:p>
        </w:tc>
        <w:tc>
          <w:tcPr>
            <w:tcW w:w="0" w:type="auto"/>
            <w:tcBorders>
              <w:top w:val="nil"/>
              <w:left w:val="nil"/>
              <w:bottom w:val="single" w:sz="4" w:space="0" w:color="auto"/>
              <w:right w:val="single" w:sz="4" w:space="0" w:color="auto"/>
            </w:tcBorders>
            <w:shd w:val="clear" w:color="000000" w:fill="FFFFFF"/>
            <w:vAlign w:val="center"/>
            <w:hideMark/>
          </w:tcPr>
          <w:p w14:paraId="40B5CB94" w14:textId="77777777" w:rsidR="00DF12BF" w:rsidRPr="005E12E0" w:rsidRDefault="00DF12BF" w:rsidP="008349A2">
            <w:pPr>
              <w:spacing w:after="0"/>
              <w:ind w:firstLine="0"/>
              <w:jc w:val="center"/>
              <w:rPr>
                <w:sz w:val="20"/>
                <w:szCs w:val="20"/>
                <w:lang w:val="en-US"/>
              </w:rPr>
            </w:pPr>
            <w:r w:rsidRPr="005E12E0">
              <w:rPr>
                <w:sz w:val="20"/>
                <w:szCs w:val="20"/>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194FBCF1" w14:textId="77777777" w:rsidR="00DF12BF" w:rsidRPr="005E12E0" w:rsidRDefault="00DF12BF" w:rsidP="008349A2">
            <w:pPr>
              <w:spacing w:after="0"/>
              <w:ind w:firstLine="0"/>
              <w:jc w:val="center"/>
              <w:rPr>
                <w:sz w:val="23"/>
                <w:szCs w:val="23"/>
                <w:lang w:val="en-US"/>
              </w:rPr>
            </w:pPr>
            <w:r w:rsidRPr="005E12E0">
              <w:rPr>
                <w:sz w:val="23"/>
                <w:szCs w:val="23"/>
                <w:lang w:val="en-US"/>
              </w:rPr>
              <w:t>100</w:t>
            </w:r>
          </w:p>
        </w:tc>
        <w:tc>
          <w:tcPr>
            <w:tcW w:w="0" w:type="auto"/>
            <w:tcBorders>
              <w:top w:val="nil"/>
              <w:left w:val="nil"/>
              <w:bottom w:val="single" w:sz="4" w:space="0" w:color="auto"/>
              <w:right w:val="single" w:sz="4" w:space="0" w:color="auto"/>
            </w:tcBorders>
            <w:shd w:val="clear" w:color="000000" w:fill="FFFFFF"/>
            <w:vAlign w:val="center"/>
            <w:hideMark/>
          </w:tcPr>
          <w:p w14:paraId="23102AAA" w14:textId="77777777" w:rsidR="00DF12BF" w:rsidRPr="005E12E0" w:rsidRDefault="00DF12BF" w:rsidP="008349A2">
            <w:pPr>
              <w:spacing w:after="0"/>
              <w:ind w:firstLine="0"/>
              <w:jc w:val="center"/>
              <w:rPr>
                <w:sz w:val="23"/>
                <w:szCs w:val="23"/>
                <w:lang w:val="en-US"/>
              </w:rPr>
            </w:pPr>
            <w:r w:rsidRPr="005E12E0">
              <w:rPr>
                <w:sz w:val="23"/>
                <w:szCs w:val="23"/>
                <w:lang w:val="en-US"/>
              </w:rPr>
              <w:t>100</w:t>
            </w:r>
          </w:p>
        </w:tc>
        <w:tc>
          <w:tcPr>
            <w:tcW w:w="0" w:type="auto"/>
            <w:tcBorders>
              <w:top w:val="nil"/>
              <w:left w:val="nil"/>
              <w:bottom w:val="single" w:sz="4" w:space="0" w:color="auto"/>
              <w:right w:val="single" w:sz="4" w:space="0" w:color="auto"/>
            </w:tcBorders>
            <w:shd w:val="clear" w:color="000000" w:fill="FFFFFF"/>
            <w:vAlign w:val="center"/>
            <w:hideMark/>
          </w:tcPr>
          <w:p w14:paraId="3E418FAE" w14:textId="77777777" w:rsidR="00DF12BF" w:rsidRPr="005E12E0" w:rsidRDefault="00DF12BF" w:rsidP="008349A2">
            <w:pPr>
              <w:spacing w:after="0"/>
              <w:ind w:firstLine="0"/>
              <w:jc w:val="center"/>
              <w:rPr>
                <w:sz w:val="23"/>
                <w:szCs w:val="23"/>
                <w:lang w:val="en-US"/>
              </w:rPr>
            </w:pPr>
            <w:r w:rsidRPr="005E12E0">
              <w:rPr>
                <w:sz w:val="23"/>
                <w:szCs w:val="23"/>
                <w:lang w:val="en-US"/>
              </w:rPr>
              <w:t>100</w:t>
            </w:r>
          </w:p>
        </w:tc>
        <w:tc>
          <w:tcPr>
            <w:tcW w:w="0" w:type="auto"/>
            <w:tcBorders>
              <w:top w:val="nil"/>
              <w:left w:val="nil"/>
              <w:bottom w:val="single" w:sz="4" w:space="0" w:color="auto"/>
              <w:right w:val="single" w:sz="4" w:space="0" w:color="auto"/>
            </w:tcBorders>
            <w:shd w:val="clear" w:color="000000" w:fill="FFFFFF"/>
            <w:vAlign w:val="center"/>
            <w:hideMark/>
          </w:tcPr>
          <w:p w14:paraId="7431CA78" w14:textId="618AF4EC" w:rsidR="00DF12BF" w:rsidRPr="005E12E0" w:rsidRDefault="00694AEE" w:rsidP="008349A2">
            <w:pPr>
              <w:spacing w:after="0"/>
              <w:ind w:firstLine="0"/>
              <w:jc w:val="center"/>
              <w:rPr>
                <w:sz w:val="23"/>
                <w:szCs w:val="23"/>
                <w:lang w:val="en-US"/>
              </w:rPr>
            </w:pPr>
            <w:r>
              <w:rPr>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353149A4" w14:textId="77777777" w:rsidR="00DF12BF" w:rsidRPr="005E12E0" w:rsidRDefault="00DF12BF" w:rsidP="008349A2">
            <w:pPr>
              <w:spacing w:after="0"/>
              <w:ind w:firstLine="0"/>
              <w:jc w:val="center"/>
              <w:rPr>
                <w:sz w:val="23"/>
                <w:szCs w:val="23"/>
                <w:lang w:val="en-US"/>
              </w:rPr>
            </w:pPr>
            <w:r w:rsidRPr="005E12E0">
              <w:rPr>
                <w:sz w:val="23"/>
                <w:szCs w:val="23"/>
                <w:lang w:val="en-US"/>
              </w:rPr>
              <w:t>Sở NN &amp; MT</w:t>
            </w:r>
          </w:p>
        </w:tc>
      </w:tr>
      <w:tr w:rsidR="00DF12BF" w:rsidRPr="005E12E0" w14:paraId="2787B5FF"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3134933" w14:textId="77777777" w:rsidR="00DF12BF" w:rsidRPr="005E12E0" w:rsidRDefault="00DF12BF" w:rsidP="008349A2">
            <w:pPr>
              <w:spacing w:after="0"/>
              <w:ind w:firstLine="0"/>
              <w:jc w:val="right"/>
              <w:rPr>
                <w:sz w:val="23"/>
                <w:szCs w:val="23"/>
                <w:lang w:val="en-US"/>
              </w:rPr>
            </w:pPr>
            <w:r w:rsidRPr="005E12E0">
              <w:rPr>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35EBFDD3" w14:textId="77777777" w:rsidR="00DF12BF" w:rsidRPr="005E12E0" w:rsidRDefault="00DF12BF" w:rsidP="008349A2">
            <w:pPr>
              <w:spacing w:after="0"/>
              <w:ind w:firstLine="0"/>
              <w:jc w:val="left"/>
              <w:rPr>
                <w:i/>
                <w:iCs/>
                <w:sz w:val="23"/>
                <w:szCs w:val="23"/>
                <w:lang w:val="en-US"/>
              </w:rPr>
            </w:pPr>
            <w:r w:rsidRPr="005E12E0">
              <w:rPr>
                <w:i/>
                <w:iCs/>
                <w:sz w:val="23"/>
                <w:szCs w:val="23"/>
                <w:lang w:val="en-US"/>
              </w:rPr>
              <w:t>Trong đó, xử lý bằng phương pháp chôn lấp</w:t>
            </w:r>
          </w:p>
        </w:tc>
        <w:tc>
          <w:tcPr>
            <w:tcW w:w="0" w:type="auto"/>
            <w:tcBorders>
              <w:top w:val="nil"/>
              <w:left w:val="nil"/>
              <w:bottom w:val="single" w:sz="4" w:space="0" w:color="auto"/>
              <w:right w:val="single" w:sz="4" w:space="0" w:color="auto"/>
            </w:tcBorders>
            <w:shd w:val="clear" w:color="000000" w:fill="FFFFFF"/>
            <w:vAlign w:val="center"/>
            <w:hideMark/>
          </w:tcPr>
          <w:p w14:paraId="39754864" w14:textId="77777777" w:rsidR="00DF12BF" w:rsidRPr="005E12E0" w:rsidRDefault="00DF12BF" w:rsidP="008349A2">
            <w:pPr>
              <w:spacing w:after="0"/>
              <w:ind w:firstLine="0"/>
              <w:jc w:val="center"/>
              <w:rPr>
                <w:i/>
                <w:iCs/>
                <w:sz w:val="20"/>
                <w:szCs w:val="20"/>
                <w:lang w:val="en-US"/>
              </w:rPr>
            </w:pPr>
            <w:r w:rsidRPr="005E12E0">
              <w:rPr>
                <w:i/>
                <w:iCs/>
                <w:sz w:val="20"/>
                <w:szCs w:val="20"/>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6366FBC5" w14:textId="77777777" w:rsidR="00DF12BF" w:rsidRPr="005E12E0" w:rsidRDefault="00DF12BF" w:rsidP="008349A2">
            <w:pPr>
              <w:spacing w:after="0"/>
              <w:ind w:firstLine="0"/>
              <w:jc w:val="center"/>
              <w:rPr>
                <w:i/>
                <w:iCs/>
                <w:sz w:val="23"/>
                <w:szCs w:val="23"/>
                <w:lang w:val="en-US"/>
              </w:rPr>
            </w:pPr>
            <w:r w:rsidRPr="005E12E0">
              <w:rPr>
                <w:i/>
                <w:iCs/>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00D58D6F" w14:textId="77777777" w:rsidR="00DF12BF" w:rsidRPr="005E12E0" w:rsidRDefault="00DF12BF" w:rsidP="008349A2">
            <w:pPr>
              <w:spacing w:after="0"/>
              <w:ind w:firstLine="0"/>
              <w:jc w:val="center"/>
              <w:rPr>
                <w:sz w:val="23"/>
                <w:szCs w:val="23"/>
                <w:lang w:val="en-US"/>
              </w:rPr>
            </w:pPr>
            <w:r w:rsidRPr="005E12E0">
              <w:rPr>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1B9F9F23" w14:textId="77777777" w:rsidR="00DF12BF" w:rsidRPr="005E12E0" w:rsidRDefault="00DF12BF" w:rsidP="008349A2">
            <w:pPr>
              <w:spacing w:after="0"/>
              <w:ind w:firstLine="0"/>
              <w:jc w:val="center"/>
              <w:rPr>
                <w:i/>
                <w:iCs/>
                <w:sz w:val="23"/>
                <w:szCs w:val="23"/>
                <w:lang w:val="en-US"/>
              </w:rPr>
            </w:pPr>
            <w:r w:rsidRPr="005E12E0">
              <w:rPr>
                <w:i/>
                <w:iCs/>
                <w:sz w:val="23"/>
                <w:szCs w:val="23"/>
                <w:lang w:val="en-US"/>
              </w:rPr>
              <w:t>&lt; 10</w:t>
            </w:r>
          </w:p>
        </w:tc>
        <w:tc>
          <w:tcPr>
            <w:tcW w:w="0" w:type="auto"/>
            <w:tcBorders>
              <w:top w:val="nil"/>
              <w:left w:val="nil"/>
              <w:bottom w:val="single" w:sz="4" w:space="0" w:color="auto"/>
              <w:right w:val="single" w:sz="4" w:space="0" w:color="auto"/>
            </w:tcBorders>
            <w:shd w:val="clear" w:color="000000" w:fill="FFFFFF"/>
            <w:vAlign w:val="center"/>
            <w:hideMark/>
          </w:tcPr>
          <w:p w14:paraId="55A8C3F4" w14:textId="2AE2EF35" w:rsidR="00DF12BF" w:rsidRPr="005E12E0" w:rsidRDefault="00694AEE" w:rsidP="008349A2">
            <w:pPr>
              <w:spacing w:after="0"/>
              <w:ind w:firstLine="0"/>
              <w:jc w:val="center"/>
              <w:rPr>
                <w:i/>
                <w:iCs/>
                <w:sz w:val="23"/>
                <w:szCs w:val="23"/>
                <w:lang w:val="en-US"/>
              </w:rPr>
            </w:pPr>
            <w:r>
              <w:rPr>
                <w:i/>
                <w:iCs/>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46723C7F" w14:textId="77777777" w:rsidR="00DF12BF" w:rsidRPr="005E12E0" w:rsidRDefault="00DF12BF" w:rsidP="008349A2">
            <w:pPr>
              <w:spacing w:after="0"/>
              <w:ind w:firstLine="0"/>
              <w:jc w:val="center"/>
              <w:rPr>
                <w:sz w:val="23"/>
                <w:szCs w:val="23"/>
                <w:lang w:val="en-US"/>
              </w:rPr>
            </w:pPr>
          </w:p>
        </w:tc>
      </w:tr>
      <w:tr w:rsidR="00DF12BF" w:rsidRPr="005E12E0" w14:paraId="2A137ED2" w14:textId="77777777" w:rsidTr="008349A2">
        <w:trPr>
          <w:trHeight w:val="3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C5DB3A8" w14:textId="77777777" w:rsidR="00DF12BF" w:rsidRPr="005E12E0" w:rsidRDefault="00DF12BF" w:rsidP="008349A2">
            <w:pPr>
              <w:spacing w:after="0"/>
              <w:ind w:firstLine="0"/>
              <w:jc w:val="center"/>
              <w:rPr>
                <w:sz w:val="23"/>
                <w:szCs w:val="23"/>
                <w:lang w:val="en-US"/>
              </w:rPr>
            </w:pPr>
            <w:r w:rsidRPr="005E12E0">
              <w:rPr>
                <w:sz w:val="23"/>
                <w:szCs w:val="23"/>
                <w:lang w:val="en-US"/>
              </w:rPr>
              <w:t>38</w:t>
            </w:r>
          </w:p>
        </w:tc>
        <w:tc>
          <w:tcPr>
            <w:tcW w:w="0" w:type="auto"/>
            <w:tcBorders>
              <w:top w:val="nil"/>
              <w:left w:val="nil"/>
              <w:bottom w:val="single" w:sz="4" w:space="0" w:color="auto"/>
              <w:right w:val="single" w:sz="4" w:space="0" w:color="auto"/>
            </w:tcBorders>
            <w:shd w:val="clear" w:color="000000" w:fill="FFFFFF"/>
            <w:vAlign w:val="center"/>
            <w:hideMark/>
          </w:tcPr>
          <w:p w14:paraId="51C1FA77" w14:textId="77777777" w:rsidR="00DF12BF" w:rsidRPr="005E12E0" w:rsidRDefault="00DF12BF" w:rsidP="008349A2">
            <w:pPr>
              <w:spacing w:after="0"/>
              <w:ind w:firstLine="0"/>
              <w:jc w:val="left"/>
              <w:rPr>
                <w:sz w:val="23"/>
                <w:szCs w:val="23"/>
                <w:lang w:val="en-US"/>
              </w:rPr>
            </w:pPr>
            <w:r w:rsidRPr="005E12E0">
              <w:rPr>
                <w:sz w:val="23"/>
                <w:szCs w:val="23"/>
                <w:lang w:val="en-US"/>
              </w:rPr>
              <w:t>Tỷ lệ thu gom, xử lý nước thải sinh hoạt đô thị</w:t>
            </w:r>
          </w:p>
        </w:tc>
        <w:tc>
          <w:tcPr>
            <w:tcW w:w="0" w:type="auto"/>
            <w:tcBorders>
              <w:top w:val="nil"/>
              <w:left w:val="nil"/>
              <w:bottom w:val="single" w:sz="4" w:space="0" w:color="auto"/>
              <w:right w:val="single" w:sz="4" w:space="0" w:color="auto"/>
            </w:tcBorders>
            <w:shd w:val="clear" w:color="000000" w:fill="FFFFFF"/>
            <w:vAlign w:val="center"/>
            <w:hideMark/>
          </w:tcPr>
          <w:p w14:paraId="19B2772E" w14:textId="77777777" w:rsidR="00DF12BF" w:rsidRPr="005E12E0" w:rsidRDefault="00DF12BF" w:rsidP="008349A2">
            <w:pPr>
              <w:spacing w:after="0"/>
              <w:ind w:firstLine="0"/>
              <w:jc w:val="center"/>
              <w:rPr>
                <w:sz w:val="20"/>
                <w:szCs w:val="20"/>
                <w:lang w:val="en-US"/>
              </w:rPr>
            </w:pPr>
            <w:r w:rsidRPr="005E12E0">
              <w:rPr>
                <w:sz w:val="20"/>
                <w:szCs w:val="20"/>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6E92F248" w14:textId="77777777" w:rsidR="00DF12BF" w:rsidRPr="005E12E0" w:rsidRDefault="00DF12BF" w:rsidP="008349A2">
            <w:pPr>
              <w:spacing w:after="0"/>
              <w:ind w:firstLine="0"/>
              <w:jc w:val="center"/>
              <w:rPr>
                <w:sz w:val="23"/>
                <w:szCs w:val="23"/>
                <w:lang w:val="en-US"/>
              </w:rPr>
            </w:pPr>
            <w:r w:rsidRPr="005E12E0">
              <w:rPr>
                <w:sz w:val="23"/>
                <w:szCs w:val="23"/>
                <w:lang w:val="en-US"/>
              </w:rPr>
              <w:t>50,2</w:t>
            </w:r>
          </w:p>
        </w:tc>
        <w:tc>
          <w:tcPr>
            <w:tcW w:w="0" w:type="auto"/>
            <w:tcBorders>
              <w:top w:val="nil"/>
              <w:left w:val="nil"/>
              <w:bottom w:val="single" w:sz="4" w:space="0" w:color="auto"/>
              <w:right w:val="single" w:sz="4" w:space="0" w:color="auto"/>
            </w:tcBorders>
            <w:shd w:val="clear" w:color="000000" w:fill="FFFFFF"/>
            <w:vAlign w:val="center"/>
            <w:hideMark/>
          </w:tcPr>
          <w:p w14:paraId="16659471" w14:textId="77777777" w:rsidR="00DF12BF" w:rsidRPr="005E12E0" w:rsidRDefault="00DF12BF" w:rsidP="008349A2">
            <w:pPr>
              <w:spacing w:after="0"/>
              <w:ind w:firstLine="0"/>
              <w:jc w:val="center"/>
              <w:rPr>
                <w:sz w:val="23"/>
                <w:szCs w:val="23"/>
                <w:lang w:val="en-US"/>
              </w:rPr>
            </w:pPr>
            <w:r w:rsidRPr="005E12E0">
              <w:rPr>
                <w:sz w:val="23"/>
                <w:szCs w:val="23"/>
                <w:lang w:val="en-US"/>
              </w:rPr>
              <w:t>50,2</w:t>
            </w:r>
          </w:p>
        </w:tc>
        <w:tc>
          <w:tcPr>
            <w:tcW w:w="0" w:type="auto"/>
            <w:tcBorders>
              <w:top w:val="nil"/>
              <w:left w:val="nil"/>
              <w:bottom w:val="single" w:sz="4" w:space="0" w:color="auto"/>
              <w:right w:val="single" w:sz="4" w:space="0" w:color="auto"/>
            </w:tcBorders>
            <w:shd w:val="clear" w:color="000000" w:fill="FFFFFF"/>
            <w:vAlign w:val="center"/>
            <w:hideMark/>
          </w:tcPr>
          <w:p w14:paraId="51FC7643" w14:textId="77777777" w:rsidR="00DF12BF" w:rsidRPr="005E12E0" w:rsidRDefault="00DF12BF" w:rsidP="008349A2">
            <w:pPr>
              <w:spacing w:after="0"/>
              <w:ind w:firstLine="0"/>
              <w:jc w:val="center"/>
              <w:rPr>
                <w:sz w:val="23"/>
                <w:szCs w:val="23"/>
                <w:lang w:val="en-US"/>
              </w:rPr>
            </w:pPr>
            <w:r w:rsidRPr="005E12E0">
              <w:rPr>
                <w:sz w:val="23"/>
                <w:szCs w:val="23"/>
                <w:lang w:val="en-US"/>
              </w:rPr>
              <w:t>70</w:t>
            </w:r>
          </w:p>
        </w:tc>
        <w:tc>
          <w:tcPr>
            <w:tcW w:w="0" w:type="auto"/>
            <w:tcBorders>
              <w:top w:val="nil"/>
              <w:left w:val="nil"/>
              <w:bottom w:val="single" w:sz="4" w:space="0" w:color="auto"/>
              <w:right w:val="single" w:sz="4" w:space="0" w:color="auto"/>
            </w:tcBorders>
            <w:shd w:val="clear" w:color="000000" w:fill="FFFFFF"/>
            <w:vAlign w:val="center"/>
            <w:hideMark/>
          </w:tcPr>
          <w:p w14:paraId="5D51BF8E" w14:textId="5EFF8630" w:rsidR="00DF12BF" w:rsidRPr="005E12E0" w:rsidRDefault="00694AEE" w:rsidP="008349A2">
            <w:pPr>
              <w:spacing w:after="0"/>
              <w:ind w:firstLine="0"/>
              <w:jc w:val="center"/>
              <w:rPr>
                <w:sz w:val="23"/>
                <w:szCs w:val="23"/>
                <w:lang w:val="en-US"/>
              </w:rPr>
            </w:pPr>
            <w:r>
              <w:rPr>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242E94E9" w14:textId="77777777" w:rsidR="00DF12BF" w:rsidRPr="005E12E0" w:rsidRDefault="00DF12BF" w:rsidP="008349A2">
            <w:pPr>
              <w:spacing w:after="0"/>
              <w:ind w:firstLine="0"/>
              <w:jc w:val="center"/>
              <w:rPr>
                <w:sz w:val="23"/>
                <w:szCs w:val="23"/>
                <w:lang w:val="en-US"/>
              </w:rPr>
            </w:pPr>
            <w:r w:rsidRPr="005E12E0">
              <w:rPr>
                <w:sz w:val="23"/>
                <w:szCs w:val="23"/>
                <w:lang w:val="en-US"/>
              </w:rPr>
              <w:t>Sở XD</w:t>
            </w:r>
          </w:p>
        </w:tc>
      </w:tr>
      <w:tr w:rsidR="00DF12BF" w:rsidRPr="005E12E0" w14:paraId="5488DD19" w14:textId="77777777" w:rsidTr="008349A2">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8F4FF67" w14:textId="77777777" w:rsidR="00DF12BF" w:rsidRPr="005E12E0" w:rsidRDefault="00DF12BF" w:rsidP="008349A2">
            <w:pPr>
              <w:spacing w:after="0"/>
              <w:ind w:firstLine="0"/>
              <w:jc w:val="center"/>
              <w:rPr>
                <w:sz w:val="23"/>
                <w:szCs w:val="23"/>
                <w:lang w:val="en-US"/>
              </w:rPr>
            </w:pPr>
            <w:r w:rsidRPr="005E12E0">
              <w:rPr>
                <w:sz w:val="23"/>
                <w:szCs w:val="23"/>
                <w:lang w:val="en-US"/>
              </w:rPr>
              <w:t>39</w:t>
            </w:r>
          </w:p>
        </w:tc>
        <w:tc>
          <w:tcPr>
            <w:tcW w:w="0" w:type="auto"/>
            <w:tcBorders>
              <w:top w:val="nil"/>
              <w:left w:val="nil"/>
              <w:bottom w:val="single" w:sz="4" w:space="0" w:color="auto"/>
              <w:right w:val="single" w:sz="4" w:space="0" w:color="auto"/>
            </w:tcBorders>
            <w:shd w:val="clear" w:color="000000" w:fill="FFFFFF"/>
            <w:vAlign w:val="center"/>
            <w:hideMark/>
          </w:tcPr>
          <w:p w14:paraId="79F6E656" w14:textId="77777777" w:rsidR="00DF12BF" w:rsidRPr="005E12E0" w:rsidRDefault="00DF12BF" w:rsidP="008349A2">
            <w:pPr>
              <w:spacing w:after="0"/>
              <w:ind w:firstLine="0"/>
              <w:jc w:val="left"/>
              <w:rPr>
                <w:sz w:val="22"/>
                <w:szCs w:val="22"/>
                <w:lang w:val="en-US"/>
              </w:rPr>
            </w:pPr>
            <w:r w:rsidRPr="005E12E0">
              <w:rPr>
                <w:sz w:val="22"/>
                <w:szCs w:val="22"/>
                <w:lang w:val="en-US"/>
              </w:rPr>
              <w:t>Tỷ lệ khu công nghiệp, khu chế xuất đang hoạt động có</w:t>
            </w:r>
            <w:r w:rsidRPr="005E12E0">
              <w:rPr>
                <w:sz w:val="22"/>
                <w:szCs w:val="22"/>
                <w:lang w:val="en-US"/>
              </w:rPr>
              <w:br/>
              <w:t>hệ thống xử lý nước thải tập trung đạt tiêu chuẩn môi trường</w:t>
            </w:r>
          </w:p>
        </w:tc>
        <w:tc>
          <w:tcPr>
            <w:tcW w:w="0" w:type="auto"/>
            <w:tcBorders>
              <w:top w:val="nil"/>
              <w:left w:val="nil"/>
              <w:bottom w:val="single" w:sz="4" w:space="0" w:color="auto"/>
              <w:right w:val="single" w:sz="4" w:space="0" w:color="auto"/>
            </w:tcBorders>
            <w:shd w:val="clear" w:color="000000" w:fill="FFFFFF"/>
            <w:vAlign w:val="center"/>
            <w:hideMark/>
          </w:tcPr>
          <w:p w14:paraId="0FEF5BDE" w14:textId="77777777" w:rsidR="00DF12BF" w:rsidRPr="005E12E0" w:rsidRDefault="00DF12BF" w:rsidP="008349A2">
            <w:pPr>
              <w:spacing w:after="0"/>
              <w:ind w:firstLine="0"/>
              <w:jc w:val="center"/>
              <w:rPr>
                <w:sz w:val="20"/>
                <w:szCs w:val="20"/>
                <w:lang w:val="en-US"/>
              </w:rPr>
            </w:pPr>
            <w:r w:rsidRPr="005E12E0">
              <w:rPr>
                <w:sz w:val="20"/>
                <w:szCs w:val="20"/>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6CA41967" w14:textId="77777777" w:rsidR="00DF12BF" w:rsidRPr="005E12E0" w:rsidRDefault="00DF12BF" w:rsidP="008349A2">
            <w:pPr>
              <w:spacing w:after="0"/>
              <w:ind w:firstLine="0"/>
              <w:jc w:val="center"/>
              <w:rPr>
                <w:sz w:val="23"/>
                <w:szCs w:val="23"/>
                <w:lang w:val="en-US"/>
              </w:rPr>
            </w:pPr>
            <w:r w:rsidRPr="005E12E0">
              <w:rPr>
                <w:sz w:val="23"/>
                <w:szCs w:val="23"/>
                <w:lang w:val="en-US"/>
              </w:rPr>
              <w:t>95</w:t>
            </w:r>
          </w:p>
        </w:tc>
        <w:tc>
          <w:tcPr>
            <w:tcW w:w="0" w:type="auto"/>
            <w:tcBorders>
              <w:top w:val="nil"/>
              <w:left w:val="nil"/>
              <w:bottom w:val="single" w:sz="4" w:space="0" w:color="auto"/>
              <w:right w:val="single" w:sz="4" w:space="0" w:color="auto"/>
            </w:tcBorders>
            <w:shd w:val="clear" w:color="000000" w:fill="FFFFFF"/>
            <w:vAlign w:val="center"/>
            <w:hideMark/>
          </w:tcPr>
          <w:p w14:paraId="6E6F88BD" w14:textId="77777777" w:rsidR="00DF12BF" w:rsidRPr="005E12E0" w:rsidRDefault="00DF12BF" w:rsidP="008349A2">
            <w:pPr>
              <w:spacing w:after="0"/>
              <w:ind w:firstLine="0"/>
              <w:jc w:val="center"/>
              <w:rPr>
                <w:sz w:val="23"/>
                <w:szCs w:val="23"/>
                <w:lang w:val="en-US"/>
              </w:rPr>
            </w:pPr>
            <w:r w:rsidRPr="005E12E0">
              <w:rPr>
                <w:sz w:val="23"/>
                <w:szCs w:val="23"/>
                <w:lang w:val="en-US"/>
              </w:rPr>
              <w:t>95</w:t>
            </w:r>
          </w:p>
        </w:tc>
        <w:tc>
          <w:tcPr>
            <w:tcW w:w="0" w:type="auto"/>
            <w:tcBorders>
              <w:top w:val="nil"/>
              <w:left w:val="nil"/>
              <w:bottom w:val="single" w:sz="4" w:space="0" w:color="auto"/>
              <w:right w:val="single" w:sz="4" w:space="0" w:color="auto"/>
            </w:tcBorders>
            <w:shd w:val="clear" w:color="000000" w:fill="FFFFFF"/>
            <w:vAlign w:val="center"/>
            <w:hideMark/>
          </w:tcPr>
          <w:p w14:paraId="47DDB278" w14:textId="77777777" w:rsidR="00DF12BF" w:rsidRPr="005E12E0" w:rsidRDefault="00DF12BF" w:rsidP="008349A2">
            <w:pPr>
              <w:spacing w:after="0"/>
              <w:ind w:firstLine="0"/>
              <w:jc w:val="center"/>
              <w:rPr>
                <w:sz w:val="23"/>
                <w:szCs w:val="23"/>
                <w:lang w:val="en-US"/>
              </w:rPr>
            </w:pPr>
            <w:r w:rsidRPr="005E12E0">
              <w:rPr>
                <w:sz w:val="23"/>
                <w:szCs w:val="23"/>
                <w:lang w:val="en-US"/>
              </w:rPr>
              <w:t>100</w:t>
            </w:r>
          </w:p>
        </w:tc>
        <w:tc>
          <w:tcPr>
            <w:tcW w:w="0" w:type="auto"/>
            <w:tcBorders>
              <w:top w:val="nil"/>
              <w:left w:val="nil"/>
              <w:bottom w:val="single" w:sz="4" w:space="0" w:color="auto"/>
              <w:right w:val="single" w:sz="4" w:space="0" w:color="auto"/>
            </w:tcBorders>
            <w:shd w:val="clear" w:color="000000" w:fill="FFFFFF"/>
            <w:vAlign w:val="center"/>
            <w:hideMark/>
          </w:tcPr>
          <w:p w14:paraId="1F149085" w14:textId="0BCBD9A6" w:rsidR="00DF12BF" w:rsidRPr="005E12E0" w:rsidRDefault="00694AEE" w:rsidP="008349A2">
            <w:pPr>
              <w:spacing w:after="0"/>
              <w:ind w:firstLine="0"/>
              <w:jc w:val="center"/>
              <w:rPr>
                <w:sz w:val="23"/>
                <w:szCs w:val="23"/>
                <w:lang w:val="en-US"/>
              </w:rPr>
            </w:pPr>
            <w:r>
              <w:rPr>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72F8F982" w14:textId="77777777" w:rsidR="00DF12BF" w:rsidRPr="005E12E0" w:rsidRDefault="00DF12BF" w:rsidP="008349A2">
            <w:pPr>
              <w:spacing w:after="0"/>
              <w:ind w:firstLine="0"/>
              <w:jc w:val="center"/>
              <w:rPr>
                <w:sz w:val="23"/>
                <w:szCs w:val="23"/>
                <w:lang w:val="en-US"/>
              </w:rPr>
            </w:pPr>
            <w:r w:rsidRPr="005E12E0">
              <w:rPr>
                <w:sz w:val="23"/>
                <w:szCs w:val="23"/>
                <w:lang w:val="en-US"/>
              </w:rPr>
              <w:t>Sở CT</w:t>
            </w:r>
          </w:p>
        </w:tc>
      </w:tr>
      <w:tr w:rsidR="00DF12BF" w:rsidRPr="005E12E0" w14:paraId="5DD2BD66" w14:textId="77777777" w:rsidTr="008349A2">
        <w:trPr>
          <w:trHeight w:val="60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196DF13" w14:textId="77777777" w:rsidR="00DF12BF" w:rsidRPr="005E12E0" w:rsidRDefault="00DF12BF" w:rsidP="008349A2">
            <w:pPr>
              <w:spacing w:after="0"/>
              <w:ind w:firstLine="0"/>
              <w:jc w:val="center"/>
              <w:rPr>
                <w:sz w:val="23"/>
                <w:szCs w:val="23"/>
                <w:lang w:val="en-US"/>
              </w:rPr>
            </w:pPr>
            <w:r w:rsidRPr="005E12E0">
              <w:rPr>
                <w:sz w:val="23"/>
                <w:szCs w:val="23"/>
                <w:lang w:val="en-US"/>
              </w:rPr>
              <w:t>40</w:t>
            </w:r>
          </w:p>
        </w:tc>
        <w:tc>
          <w:tcPr>
            <w:tcW w:w="0" w:type="auto"/>
            <w:tcBorders>
              <w:top w:val="nil"/>
              <w:left w:val="nil"/>
              <w:bottom w:val="single" w:sz="4" w:space="0" w:color="auto"/>
              <w:right w:val="single" w:sz="4" w:space="0" w:color="auto"/>
            </w:tcBorders>
            <w:shd w:val="clear" w:color="000000" w:fill="FFFFFF"/>
            <w:vAlign w:val="center"/>
            <w:hideMark/>
          </w:tcPr>
          <w:p w14:paraId="33F8B152" w14:textId="77777777" w:rsidR="00DF12BF" w:rsidRPr="005E12E0" w:rsidRDefault="00DF12BF" w:rsidP="008349A2">
            <w:pPr>
              <w:spacing w:after="0"/>
              <w:ind w:firstLine="0"/>
              <w:jc w:val="left"/>
              <w:rPr>
                <w:sz w:val="23"/>
                <w:szCs w:val="23"/>
                <w:lang w:val="en-US"/>
              </w:rPr>
            </w:pPr>
            <w:r w:rsidRPr="005E12E0">
              <w:rPr>
                <w:sz w:val="23"/>
                <w:szCs w:val="23"/>
                <w:lang w:val="en-US"/>
              </w:rPr>
              <w:t>Tỷ lệ số ngày trong năm có chỉ số chất lượng không khí</w:t>
            </w:r>
            <w:r w:rsidRPr="005E12E0">
              <w:rPr>
                <w:sz w:val="23"/>
                <w:szCs w:val="23"/>
                <w:lang w:val="en-US"/>
              </w:rPr>
              <w:br/>
              <w:t>ở mức tốt và trung bình</w:t>
            </w:r>
          </w:p>
        </w:tc>
        <w:tc>
          <w:tcPr>
            <w:tcW w:w="0" w:type="auto"/>
            <w:tcBorders>
              <w:top w:val="nil"/>
              <w:left w:val="nil"/>
              <w:bottom w:val="single" w:sz="4" w:space="0" w:color="auto"/>
              <w:right w:val="single" w:sz="4" w:space="0" w:color="auto"/>
            </w:tcBorders>
            <w:shd w:val="clear" w:color="000000" w:fill="FFFFFF"/>
            <w:vAlign w:val="center"/>
            <w:hideMark/>
          </w:tcPr>
          <w:p w14:paraId="66B77353" w14:textId="77777777" w:rsidR="00DF12BF" w:rsidRPr="005E12E0" w:rsidRDefault="00DF12BF" w:rsidP="008349A2">
            <w:pPr>
              <w:spacing w:after="0"/>
              <w:ind w:firstLine="0"/>
              <w:jc w:val="center"/>
              <w:rPr>
                <w:sz w:val="20"/>
                <w:szCs w:val="20"/>
                <w:lang w:val="en-US"/>
              </w:rPr>
            </w:pPr>
            <w:r w:rsidRPr="005E12E0">
              <w:rPr>
                <w:sz w:val="20"/>
                <w:szCs w:val="20"/>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26D01D82" w14:textId="77777777" w:rsidR="00DF12BF" w:rsidRPr="005E12E0" w:rsidRDefault="00DF12BF" w:rsidP="008349A2">
            <w:pPr>
              <w:spacing w:after="0"/>
              <w:ind w:firstLine="0"/>
              <w:jc w:val="center"/>
              <w:rPr>
                <w:sz w:val="23"/>
                <w:szCs w:val="23"/>
                <w:lang w:val="en-US"/>
              </w:rPr>
            </w:pPr>
            <w:r w:rsidRPr="005E12E0">
              <w:rPr>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1908BC5A" w14:textId="77777777" w:rsidR="00DF12BF" w:rsidRPr="005E12E0" w:rsidRDefault="00DF12BF" w:rsidP="008349A2">
            <w:pPr>
              <w:spacing w:after="0"/>
              <w:ind w:firstLine="0"/>
              <w:jc w:val="center"/>
              <w:rPr>
                <w:sz w:val="23"/>
                <w:szCs w:val="23"/>
                <w:lang w:val="en-US"/>
              </w:rPr>
            </w:pPr>
            <w:r w:rsidRPr="005E12E0">
              <w:rPr>
                <w:sz w:val="23"/>
                <w:szCs w:val="23"/>
                <w:lang w:val="en-US"/>
              </w:rPr>
              <w:t>-</w:t>
            </w:r>
          </w:p>
        </w:tc>
        <w:tc>
          <w:tcPr>
            <w:tcW w:w="0" w:type="auto"/>
            <w:tcBorders>
              <w:top w:val="nil"/>
              <w:left w:val="nil"/>
              <w:bottom w:val="single" w:sz="4" w:space="0" w:color="auto"/>
              <w:right w:val="single" w:sz="4" w:space="0" w:color="auto"/>
            </w:tcBorders>
            <w:shd w:val="clear" w:color="000000" w:fill="FFFFFF"/>
            <w:vAlign w:val="center"/>
            <w:hideMark/>
          </w:tcPr>
          <w:p w14:paraId="7F2E7E0A" w14:textId="77777777" w:rsidR="00DF12BF" w:rsidRPr="005E12E0" w:rsidRDefault="00DF12BF" w:rsidP="008349A2">
            <w:pPr>
              <w:spacing w:after="0"/>
              <w:ind w:firstLine="0"/>
              <w:jc w:val="center"/>
              <w:rPr>
                <w:sz w:val="23"/>
                <w:szCs w:val="23"/>
                <w:lang w:val="en-US"/>
              </w:rPr>
            </w:pPr>
            <w:r w:rsidRPr="005E12E0">
              <w:rPr>
                <w:sz w:val="23"/>
                <w:szCs w:val="23"/>
                <w:lang w:val="en-US"/>
              </w:rPr>
              <w:t>≥ 80</w:t>
            </w:r>
          </w:p>
        </w:tc>
        <w:tc>
          <w:tcPr>
            <w:tcW w:w="0" w:type="auto"/>
            <w:tcBorders>
              <w:top w:val="nil"/>
              <w:left w:val="nil"/>
              <w:bottom w:val="single" w:sz="4" w:space="0" w:color="auto"/>
              <w:right w:val="single" w:sz="4" w:space="0" w:color="auto"/>
            </w:tcBorders>
            <w:shd w:val="clear" w:color="000000" w:fill="FFFFFF"/>
            <w:vAlign w:val="center"/>
            <w:hideMark/>
          </w:tcPr>
          <w:p w14:paraId="35A6526D" w14:textId="77777777" w:rsidR="00DF12BF" w:rsidRPr="005E12E0" w:rsidRDefault="00DF12BF" w:rsidP="008349A2">
            <w:pPr>
              <w:spacing w:after="0"/>
              <w:ind w:firstLine="0"/>
              <w:jc w:val="center"/>
              <w:rPr>
                <w:sz w:val="23"/>
                <w:szCs w:val="23"/>
                <w:lang w:val="en-US"/>
              </w:rPr>
            </w:pPr>
            <w:r w:rsidRPr="005E12E0">
              <w:rPr>
                <w:sz w:val="23"/>
                <w:szCs w:val="23"/>
                <w:lang w:val="en-US"/>
              </w:rPr>
              <w:t>≥ 80</w:t>
            </w:r>
          </w:p>
        </w:tc>
        <w:tc>
          <w:tcPr>
            <w:tcW w:w="0" w:type="auto"/>
            <w:tcBorders>
              <w:top w:val="nil"/>
              <w:left w:val="nil"/>
              <w:bottom w:val="single" w:sz="4" w:space="0" w:color="auto"/>
              <w:right w:val="single" w:sz="4" w:space="0" w:color="auto"/>
            </w:tcBorders>
            <w:shd w:val="clear" w:color="000000" w:fill="FFFFFF"/>
            <w:vAlign w:val="center"/>
            <w:hideMark/>
          </w:tcPr>
          <w:p w14:paraId="48B4DEC3" w14:textId="77777777" w:rsidR="00DF12BF" w:rsidRPr="005E12E0" w:rsidRDefault="00DF12BF" w:rsidP="008349A2">
            <w:pPr>
              <w:spacing w:after="0"/>
              <w:ind w:firstLine="0"/>
              <w:jc w:val="center"/>
              <w:rPr>
                <w:sz w:val="23"/>
                <w:szCs w:val="23"/>
                <w:lang w:val="en-US"/>
              </w:rPr>
            </w:pPr>
            <w:r w:rsidRPr="005E12E0">
              <w:rPr>
                <w:sz w:val="23"/>
                <w:szCs w:val="23"/>
                <w:lang w:val="en-US"/>
              </w:rPr>
              <w:t>Sở NN &amp; MT</w:t>
            </w:r>
          </w:p>
        </w:tc>
      </w:tr>
    </w:tbl>
    <w:p w14:paraId="78B8D4BB" w14:textId="7CDD95F1" w:rsidR="00DF12BF" w:rsidRPr="00694AEE" w:rsidRDefault="00694AEE" w:rsidP="00694AEE">
      <w:pPr>
        <w:spacing w:beforeLines="40" w:before="96" w:afterLines="40" w:after="96"/>
        <w:rPr>
          <w:bCs/>
          <w:i/>
          <w:iCs/>
          <w:sz w:val="28"/>
          <w:szCs w:val="28"/>
        </w:rPr>
      </w:pPr>
      <w:r w:rsidRPr="00694AEE">
        <w:rPr>
          <w:bCs/>
          <w:i/>
          <w:iCs/>
          <w:sz w:val="28"/>
          <w:szCs w:val="28"/>
        </w:rPr>
        <w:t>Ghi chú *: Chỉ tiêu kế hoạch đang tính toán hoặc thống nhất về tiêu chí cho giai đoạn 2026-2030</w:t>
      </w:r>
    </w:p>
    <w:sectPr w:rsidR="00DF12BF" w:rsidRPr="00694AEE" w:rsidSect="00733726">
      <w:headerReference w:type="default" r:id="rId16"/>
      <w:headerReference w:type="first" r:id="rId17"/>
      <w:pgSz w:w="16840" w:h="11907" w:orient="landscape"/>
      <w:pgMar w:top="567" w:right="567" w:bottom="567" w:left="85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784DB" w14:textId="77777777" w:rsidR="008349A2" w:rsidRDefault="008349A2">
      <w:pPr>
        <w:spacing w:after="0"/>
      </w:pPr>
      <w:r>
        <w:separator/>
      </w:r>
    </w:p>
  </w:endnote>
  <w:endnote w:type="continuationSeparator" w:id="0">
    <w:p w14:paraId="14267B46" w14:textId="77777777" w:rsidR="008349A2" w:rsidRDefault="008349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H">
    <w:altName w:val="Courier New"/>
    <w:charset w:val="00"/>
    <w:family w:val="swiss"/>
    <w:pitch w:val="variable"/>
    <w:sig w:usb0="00000007" w:usb1="00000000" w:usb2="00000000" w:usb3="00000000" w:csb0="00000003" w:csb1="00000000"/>
  </w:font>
  <w:font w:name=".VnTimeH">
    <w:altName w:val="Times New Roman"/>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Avant">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F4463" w14:textId="77777777" w:rsidR="008349A2" w:rsidRDefault="008349A2">
    <w:pPr>
      <w:pBdr>
        <w:top w:val="nil"/>
        <w:left w:val="nil"/>
        <w:bottom w:val="nil"/>
        <w:right w:val="nil"/>
        <w:between w:val="nil"/>
      </w:pBdr>
      <w:tabs>
        <w:tab w:val="center" w:pos="4320"/>
        <w:tab w:val="right" w:pos="8640"/>
      </w:tabs>
      <w:rPr>
        <w:color w:val="000000"/>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D683A" w14:textId="77777777" w:rsidR="008349A2" w:rsidRDefault="008349A2">
    <w:pPr>
      <w:pBdr>
        <w:top w:val="nil"/>
        <w:left w:val="nil"/>
        <w:bottom w:val="nil"/>
        <w:right w:val="nil"/>
        <w:between w:val="nil"/>
      </w:pBdr>
      <w:tabs>
        <w:tab w:val="center" w:pos="4320"/>
        <w:tab w:val="right" w:pos="8640"/>
      </w:tabs>
      <w:rPr>
        <w:color w:val="000000"/>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8363" w14:textId="77777777" w:rsidR="008349A2" w:rsidRDefault="008349A2">
    <w:pPr>
      <w:pBdr>
        <w:top w:val="nil"/>
        <w:left w:val="nil"/>
        <w:bottom w:val="nil"/>
        <w:right w:val="nil"/>
        <w:between w:val="nil"/>
      </w:pBdr>
      <w:tabs>
        <w:tab w:val="center" w:pos="4320"/>
        <w:tab w:val="right" w:pos="8640"/>
      </w:tabs>
      <w:rPr>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56712" w14:textId="77777777" w:rsidR="008349A2" w:rsidRDefault="008349A2">
      <w:pPr>
        <w:spacing w:after="0"/>
      </w:pPr>
      <w:r>
        <w:separator/>
      </w:r>
    </w:p>
  </w:footnote>
  <w:footnote w:type="continuationSeparator" w:id="0">
    <w:p w14:paraId="3A5AC000" w14:textId="77777777" w:rsidR="008349A2" w:rsidRDefault="008349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45E7" w14:textId="77777777" w:rsidR="008349A2" w:rsidRDefault="008349A2">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1773624"/>
      <w:docPartObj>
        <w:docPartGallery w:val="Page Numbers (Top of Page)"/>
        <w:docPartUnique/>
      </w:docPartObj>
    </w:sdtPr>
    <w:sdtEndPr>
      <w:rPr>
        <w:noProof/>
      </w:rPr>
    </w:sdtEndPr>
    <w:sdtContent>
      <w:p w14:paraId="08FA75B1" w14:textId="0AA13898" w:rsidR="008349A2" w:rsidRDefault="008349A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E44D708" w14:textId="77777777" w:rsidR="008349A2" w:rsidRDefault="008349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23C7A" w14:textId="0BD67C72" w:rsidR="008349A2" w:rsidRDefault="008349A2">
    <w:pPr>
      <w:pStyle w:val="Header"/>
      <w:jc w:val="center"/>
    </w:pPr>
  </w:p>
  <w:p w14:paraId="3731DB53" w14:textId="77777777" w:rsidR="008349A2" w:rsidRDefault="008349A2">
    <w:pPr>
      <w:pBdr>
        <w:top w:val="nil"/>
        <w:left w:val="nil"/>
        <w:bottom w:val="nil"/>
        <w:right w:val="nil"/>
        <w:between w:val="nil"/>
      </w:pBdr>
      <w:tabs>
        <w:tab w:val="center" w:pos="4320"/>
        <w:tab w:val="right" w:pos="864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EF3ED" w14:textId="77777777" w:rsidR="008349A2" w:rsidRDefault="008349A2">
    <w:pPr>
      <w:pStyle w:val="Header"/>
      <w:jc w:val="center"/>
    </w:pPr>
  </w:p>
  <w:p w14:paraId="4110B113" w14:textId="77777777" w:rsidR="008349A2" w:rsidRDefault="008349A2">
    <w:pPr>
      <w:pBdr>
        <w:top w:val="nil"/>
        <w:left w:val="nil"/>
        <w:bottom w:val="nil"/>
        <w:right w:val="nil"/>
        <w:between w:val="nil"/>
      </w:pBdr>
      <w:tabs>
        <w:tab w:val="center" w:pos="4320"/>
        <w:tab w:val="right" w:pos="8640"/>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728881"/>
      <w:docPartObj>
        <w:docPartGallery w:val="Page Numbers (Top of Page)"/>
        <w:docPartUnique/>
      </w:docPartObj>
    </w:sdtPr>
    <w:sdtEndPr>
      <w:rPr>
        <w:noProof/>
      </w:rPr>
    </w:sdtEndPr>
    <w:sdtContent>
      <w:p w14:paraId="3605B409" w14:textId="77777777" w:rsidR="008349A2" w:rsidRDefault="008349A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3D88FEB" w14:textId="77777777" w:rsidR="008349A2" w:rsidRDefault="008349A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209C3" w14:textId="7A2656DE" w:rsidR="008349A2" w:rsidRDefault="008349A2">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279D3E21" w14:textId="77777777" w:rsidR="008349A2" w:rsidRDefault="008349A2">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70140"/>
    <w:multiLevelType w:val="multilevel"/>
    <w:tmpl w:val="5F9C41E2"/>
    <w:lvl w:ilvl="0">
      <w:start w:val="1"/>
      <w:numFmt w:val="decimal"/>
      <w:pStyle w:val="ListBullet"/>
      <w:lvlText w:val="(%1)"/>
      <w:lvlJc w:val="left"/>
      <w:pPr>
        <w:ind w:left="1429" w:hanging="360"/>
      </w:pPr>
      <w:rPr>
        <w:i/>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16cid:durableId="191122709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B87"/>
    <w:rsid w:val="00004F21"/>
    <w:rsid w:val="000050C5"/>
    <w:rsid w:val="000132FB"/>
    <w:rsid w:val="000148D6"/>
    <w:rsid w:val="00017D43"/>
    <w:rsid w:val="00035F95"/>
    <w:rsid w:val="0003646D"/>
    <w:rsid w:val="000434BD"/>
    <w:rsid w:val="00051208"/>
    <w:rsid w:val="00057435"/>
    <w:rsid w:val="00057F03"/>
    <w:rsid w:val="00064D45"/>
    <w:rsid w:val="0007092F"/>
    <w:rsid w:val="00073A5E"/>
    <w:rsid w:val="00083B04"/>
    <w:rsid w:val="00085B88"/>
    <w:rsid w:val="0008749C"/>
    <w:rsid w:val="0009540E"/>
    <w:rsid w:val="00095645"/>
    <w:rsid w:val="000A38F6"/>
    <w:rsid w:val="000A463D"/>
    <w:rsid w:val="000B02FB"/>
    <w:rsid w:val="000B4F61"/>
    <w:rsid w:val="000C5E2D"/>
    <w:rsid w:val="000D2A37"/>
    <w:rsid w:val="000D3F4F"/>
    <w:rsid w:val="000E5BCF"/>
    <w:rsid w:val="000F1697"/>
    <w:rsid w:val="0011042A"/>
    <w:rsid w:val="001203D3"/>
    <w:rsid w:val="0012564A"/>
    <w:rsid w:val="001402F6"/>
    <w:rsid w:val="00143888"/>
    <w:rsid w:val="00150422"/>
    <w:rsid w:val="00152667"/>
    <w:rsid w:val="00162B87"/>
    <w:rsid w:val="001801B7"/>
    <w:rsid w:val="0018662C"/>
    <w:rsid w:val="00195B3B"/>
    <w:rsid w:val="00195DC7"/>
    <w:rsid w:val="001A6F10"/>
    <w:rsid w:val="001B1CCA"/>
    <w:rsid w:val="001B2D17"/>
    <w:rsid w:val="001B4C56"/>
    <w:rsid w:val="001C1BBB"/>
    <w:rsid w:val="001C1DCF"/>
    <w:rsid w:val="001C346C"/>
    <w:rsid w:val="001C5D8C"/>
    <w:rsid w:val="001D0EBE"/>
    <w:rsid w:val="001D2FD0"/>
    <w:rsid w:val="001E3853"/>
    <w:rsid w:val="001F7A06"/>
    <w:rsid w:val="002011B7"/>
    <w:rsid w:val="00217410"/>
    <w:rsid w:val="00256A27"/>
    <w:rsid w:val="0026314C"/>
    <w:rsid w:val="0026558D"/>
    <w:rsid w:val="00275996"/>
    <w:rsid w:val="00284101"/>
    <w:rsid w:val="0028623D"/>
    <w:rsid w:val="002864ED"/>
    <w:rsid w:val="00294D7E"/>
    <w:rsid w:val="002A79E5"/>
    <w:rsid w:val="002A7FF5"/>
    <w:rsid w:val="002B145A"/>
    <w:rsid w:val="002C1CC9"/>
    <w:rsid w:val="002D4B4A"/>
    <w:rsid w:val="002E389D"/>
    <w:rsid w:val="0030359E"/>
    <w:rsid w:val="00306E0E"/>
    <w:rsid w:val="00310853"/>
    <w:rsid w:val="0031115C"/>
    <w:rsid w:val="00315DC1"/>
    <w:rsid w:val="00321884"/>
    <w:rsid w:val="00324768"/>
    <w:rsid w:val="00336F85"/>
    <w:rsid w:val="00346401"/>
    <w:rsid w:val="00346AF3"/>
    <w:rsid w:val="003523A2"/>
    <w:rsid w:val="00367A57"/>
    <w:rsid w:val="0038479D"/>
    <w:rsid w:val="00386C84"/>
    <w:rsid w:val="00390A28"/>
    <w:rsid w:val="003A10E2"/>
    <w:rsid w:val="003A13DE"/>
    <w:rsid w:val="003B4443"/>
    <w:rsid w:val="003B636A"/>
    <w:rsid w:val="003B6E58"/>
    <w:rsid w:val="003C1A2F"/>
    <w:rsid w:val="003C6702"/>
    <w:rsid w:val="003C7225"/>
    <w:rsid w:val="003D011F"/>
    <w:rsid w:val="003F06C0"/>
    <w:rsid w:val="003F2FAD"/>
    <w:rsid w:val="003F61BC"/>
    <w:rsid w:val="0040499F"/>
    <w:rsid w:val="00405685"/>
    <w:rsid w:val="00405702"/>
    <w:rsid w:val="004121A1"/>
    <w:rsid w:val="0041660F"/>
    <w:rsid w:val="0042490F"/>
    <w:rsid w:val="004272F7"/>
    <w:rsid w:val="00436755"/>
    <w:rsid w:val="00440111"/>
    <w:rsid w:val="00456EC7"/>
    <w:rsid w:val="00461327"/>
    <w:rsid w:val="004735BB"/>
    <w:rsid w:val="00473AFB"/>
    <w:rsid w:val="004A2E33"/>
    <w:rsid w:val="004B00FD"/>
    <w:rsid w:val="004D408D"/>
    <w:rsid w:val="004E240A"/>
    <w:rsid w:val="004E746E"/>
    <w:rsid w:val="004E7E04"/>
    <w:rsid w:val="004F62B3"/>
    <w:rsid w:val="00500B30"/>
    <w:rsid w:val="00511C8F"/>
    <w:rsid w:val="00524C11"/>
    <w:rsid w:val="00531B7B"/>
    <w:rsid w:val="00540E85"/>
    <w:rsid w:val="00543D55"/>
    <w:rsid w:val="005462FF"/>
    <w:rsid w:val="00546C24"/>
    <w:rsid w:val="00547ADE"/>
    <w:rsid w:val="00551FFF"/>
    <w:rsid w:val="0055223A"/>
    <w:rsid w:val="00557616"/>
    <w:rsid w:val="00563F0C"/>
    <w:rsid w:val="00582C1E"/>
    <w:rsid w:val="00584A46"/>
    <w:rsid w:val="00587E6C"/>
    <w:rsid w:val="00591834"/>
    <w:rsid w:val="00597367"/>
    <w:rsid w:val="005B2884"/>
    <w:rsid w:val="005C3479"/>
    <w:rsid w:val="005C3623"/>
    <w:rsid w:val="005D1128"/>
    <w:rsid w:val="005D1772"/>
    <w:rsid w:val="005D1B1A"/>
    <w:rsid w:val="005D2D01"/>
    <w:rsid w:val="005E12E0"/>
    <w:rsid w:val="00614F2A"/>
    <w:rsid w:val="006152E4"/>
    <w:rsid w:val="00615B2F"/>
    <w:rsid w:val="00617BBB"/>
    <w:rsid w:val="00632AF3"/>
    <w:rsid w:val="00633865"/>
    <w:rsid w:val="006338D4"/>
    <w:rsid w:val="00650E43"/>
    <w:rsid w:val="00657184"/>
    <w:rsid w:val="00667A6E"/>
    <w:rsid w:val="00667D5B"/>
    <w:rsid w:val="00672ED5"/>
    <w:rsid w:val="00673179"/>
    <w:rsid w:val="006811DD"/>
    <w:rsid w:val="00681E9A"/>
    <w:rsid w:val="00692F8D"/>
    <w:rsid w:val="00694AEE"/>
    <w:rsid w:val="00696001"/>
    <w:rsid w:val="0069607D"/>
    <w:rsid w:val="006A0AF7"/>
    <w:rsid w:val="006A24F4"/>
    <w:rsid w:val="006B1D88"/>
    <w:rsid w:val="006C6D35"/>
    <w:rsid w:val="006D2CA9"/>
    <w:rsid w:val="006D6C3D"/>
    <w:rsid w:val="006E00B2"/>
    <w:rsid w:val="006E3F03"/>
    <w:rsid w:val="006F348E"/>
    <w:rsid w:val="006F5999"/>
    <w:rsid w:val="0071067B"/>
    <w:rsid w:val="00712B36"/>
    <w:rsid w:val="00713F25"/>
    <w:rsid w:val="007145EE"/>
    <w:rsid w:val="00715B65"/>
    <w:rsid w:val="00721BBF"/>
    <w:rsid w:val="007333D9"/>
    <w:rsid w:val="00733726"/>
    <w:rsid w:val="00735059"/>
    <w:rsid w:val="00751175"/>
    <w:rsid w:val="00754D54"/>
    <w:rsid w:val="00757B65"/>
    <w:rsid w:val="007633A6"/>
    <w:rsid w:val="00763A0B"/>
    <w:rsid w:val="0076537C"/>
    <w:rsid w:val="007771C7"/>
    <w:rsid w:val="00794DC2"/>
    <w:rsid w:val="00795D5D"/>
    <w:rsid w:val="0079668A"/>
    <w:rsid w:val="007B23C3"/>
    <w:rsid w:val="007E1AE3"/>
    <w:rsid w:val="007E541E"/>
    <w:rsid w:val="007E5848"/>
    <w:rsid w:val="007F5B97"/>
    <w:rsid w:val="0080492A"/>
    <w:rsid w:val="008050CE"/>
    <w:rsid w:val="008059E7"/>
    <w:rsid w:val="0080761C"/>
    <w:rsid w:val="00820C6D"/>
    <w:rsid w:val="008349A2"/>
    <w:rsid w:val="00841E0B"/>
    <w:rsid w:val="00843EFE"/>
    <w:rsid w:val="00853414"/>
    <w:rsid w:val="00861067"/>
    <w:rsid w:val="008B1D53"/>
    <w:rsid w:val="008B3A02"/>
    <w:rsid w:val="008E40D2"/>
    <w:rsid w:val="008F73FC"/>
    <w:rsid w:val="00906D73"/>
    <w:rsid w:val="00907A9E"/>
    <w:rsid w:val="0091045B"/>
    <w:rsid w:val="00912E7D"/>
    <w:rsid w:val="00913516"/>
    <w:rsid w:val="00921265"/>
    <w:rsid w:val="00922D17"/>
    <w:rsid w:val="00927EEC"/>
    <w:rsid w:val="009314E0"/>
    <w:rsid w:val="0093224E"/>
    <w:rsid w:val="009339C2"/>
    <w:rsid w:val="00934959"/>
    <w:rsid w:val="009601E1"/>
    <w:rsid w:val="009A0DBD"/>
    <w:rsid w:val="009A283A"/>
    <w:rsid w:val="009A2BF4"/>
    <w:rsid w:val="009B332D"/>
    <w:rsid w:val="009B4B36"/>
    <w:rsid w:val="009C329B"/>
    <w:rsid w:val="009D62A5"/>
    <w:rsid w:val="009E0555"/>
    <w:rsid w:val="009E07A2"/>
    <w:rsid w:val="009E59DE"/>
    <w:rsid w:val="009E5DD8"/>
    <w:rsid w:val="009E750F"/>
    <w:rsid w:val="009F5555"/>
    <w:rsid w:val="00A25749"/>
    <w:rsid w:val="00A43D9C"/>
    <w:rsid w:val="00A56B01"/>
    <w:rsid w:val="00A94E2C"/>
    <w:rsid w:val="00A953C3"/>
    <w:rsid w:val="00AA4BC6"/>
    <w:rsid w:val="00AB1282"/>
    <w:rsid w:val="00AB6F2B"/>
    <w:rsid w:val="00AC6E76"/>
    <w:rsid w:val="00AD19C0"/>
    <w:rsid w:val="00AD1AA4"/>
    <w:rsid w:val="00AE2EA8"/>
    <w:rsid w:val="00AF0551"/>
    <w:rsid w:val="00AF3F12"/>
    <w:rsid w:val="00AF45B2"/>
    <w:rsid w:val="00B11DF9"/>
    <w:rsid w:val="00B1668C"/>
    <w:rsid w:val="00B23B9C"/>
    <w:rsid w:val="00B34253"/>
    <w:rsid w:val="00B42984"/>
    <w:rsid w:val="00B4777F"/>
    <w:rsid w:val="00B47F11"/>
    <w:rsid w:val="00B670FD"/>
    <w:rsid w:val="00B855FC"/>
    <w:rsid w:val="00B933A6"/>
    <w:rsid w:val="00B93C59"/>
    <w:rsid w:val="00BA4595"/>
    <w:rsid w:val="00BB229A"/>
    <w:rsid w:val="00BB74FB"/>
    <w:rsid w:val="00BC083E"/>
    <w:rsid w:val="00BC7DD5"/>
    <w:rsid w:val="00BD5207"/>
    <w:rsid w:val="00BD5EFC"/>
    <w:rsid w:val="00BE6DD4"/>
    <w:rsid w:val="00BF03FB"/>
    <w:rsid w:val="00C03347"/>
    <w:rsid w:val="00C16760"/>
    <w:rsid w:val="00C215A0"/>
    <w:rsid w:val="00C2531D"/>
    <w:rsid w:val="00C54909"/>
    <w:rsid w:val="00C61FD4"/>
    <w:rsid w:val="00C91555"/>
    <w:rsid w:val="00C95BA2"/>
    <w:rsid w:val="00CA0E35"/>
    <w:rsid w:val="00CA23DA"/>
    <w:rsid w:val="00CA2823"/>
    <w:rsid w:val="00CB1F2F"/>
    <w:rsid w:val="00CB5203"/>
    <w:rsid w:val="00CC136B"/>
    <w:rsid w:val="00CC411B"/>
    <w:rsid w:val="00CD172D"/>
    <w:rsid w:val="00CD4547"/>
    <w:rsid w:val="00CD5D07"/>
    <w:rsid w:val="00D04F78"/>
    <w:rsid w:val="00D152F4"/>
    <w:rsid w:val="00D25A43"/>
    <w:rsid w:val="00D3141E"/>
    <w:rsid w:val="00D35C27"/>
    <w:rsid w:val="00D849E5"/>
    <w:rsid w:val="00D90344"/>
    <w:rsid w:val="00DA1A82"/>
    <w:rsid w:val="00DA3715"/>
    <w:rsid w:val="00DB0461"/>
    <w:rsid w:val="00DB1BEC"/>
    <w:rsid w:val="00DB331C"/>
    <w:rsid w:val="00DC4BFF"/>
    <w:rsid w:val="00DD16A6"/>
    <w:rsid w:val="00DD33BA"/>
    <w:rsid w:val="00DE5A26"/>
    <w:rsid w:val="00DF12BF"/>
    <w:rsid w:val="00DF4EE1"/>
    <w:rsid w:val="00DF65F8"/>
    <w:rsid w:val="00E00B73"/>
    <w:rsid w:val="00E01DB7"/>
    <w:rsid w:val="00E06295"/>
    <w:rsid w:val="00E16D3C"/>
    <w:rsid w:val="00E23111"/>
    <w:rsid w:val="00E25308"/>
    <w:rsid w:val="00E31F72"/>
    <w:rsid w:val="00E40C98"/>
    <w:rsid w:val="00E471D3"/>
    <w:rsid w:val="00E64BD2"/>
    <w:rsid w:val="00E72295"/>
    <w:rsid w:val="00E811F5"/>
    <w:rsid w:val="00E844DB"/>
    <w:rsid w:val="00E874C4"/>
    <w:rsid w:val="00E96C9E"/>
    <w:rsid w:val="00E97F3D"/>
    <w:rsid w:val="00ED4838"/>
    <w:rsid w:val="00EF02A0"/>
    <w:rsid w:val="00EF218F"/>
    <w:rsid w:val="00EF3F39"/>
    <w:rsid w:val="00F03F36"/>
    <w:rsid w:val="00F04DDD"/>
    <w:rsid w:val="00F245D8"/>
    <w:rsid w:val="00F311C6"/>
    <w:rsid w:val="00F3674E"/>
    <w:rsid w:val="00F70F6C"/>
    <w:rsid w:val="00F7190A"/>
    <w:rsid w:val="00FA4E82"/>
    <w:rsid w:val="00FA4FF3"/>
    <w:rsid w:val="00FB758E"/>
    <w:rsid w:val="00FD2C79"/>
    <w:rsid w:val="00FD594B"/>
    <w:rsid w:val="00FE2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B6CF7A"/>
  <w15:docId w15:val="{6E49E35B-205F-403C-9202-02BFAFA00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pPr>
        <w:spacing w:after="60"/>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240"/>
      <w:outlineLvl w:val="0"/>
    </w:pPr>
    <w:rPr>
      <w:rFonts w:ascii="Arial" w:eastAsia="Arial" w:hAnsi="Arial" w:cs="Arial"/>
      <w:b/>
      <w:sz w:val="32"/>
      <w:szCs w:val="32"/>
    </w:rPr>
  </w:style>
  <w:style w:type="paragraph" w:styleId="Heading2">
    <w:name w:val="heading 2"/>
    <w:basedOn w:val="Normal"/>
    <w:next w:val="Normal"/>
    <w:link w:val="Heading2Char"/>
    <w:uiPriority w:val="9"/>
    <w:semiHidden/>
    <w:unhideWhenUsed/>
    <w:qFormat/>
    <w:pPr>
      <w:keepNext/>
      <w:spacing w:before="120"/>
      <w:ind w:firstLine="533"/>
      <w:outlineLvl w:val="1"/>
    </w:pPr>
    <w:rPr>
      <w:b/>
      <w:sz w:val="27"/>
      <w:szCs w:val="27"/>
    </w:rPr>
  </w:style>
  <w:style w:type="paragraph" w:styleId="Heading3">
    <w:name w:val="heading 3"/>
    <w:basedOn w:val="Normal"/>
    <w:next w:val="Normal"/>
    <w:uiPriority w:val="9"/>
    <w:semiHidden/>
    <w:unhideWhenUsed/>
    <w:qFormat/>
    <w:pPr>
      <w:keepNext/>
      <w:spacing w:before="60"/>
      <w:jc w:val="center"/>
      <w:outlineLvl w:val="2"/>
    </w:pPr>
    <w:rPr>
      <w:b/>
      <w:color w:val="0000FF"/>
      <w:sz w:val="28"/>
      <w:szCs w:val="28"/>
    </w:rPr>
  </w:style>
  <w:style w:type="paragraph" w:styleId="Heading4">
    <w:name w:val="heading 4"/>
    <w:basedOn w:val="Normal"/>
    <w:next w:val="Normal"/>
    <w:link w:val="Heading4Char"/>
    <w:uiPriority w:val="9"/>
    <w:semiHidden/>
    <w:unhideWhenUsed/>
    <w:qFormat/>
    <w:pPr>
      <w:keepNext/>
      <w:spacing w:before="60"/>
      <w:jc w:val="center"/>
      <w:outlineLvl w:val="3"/>
    </w:pPr>
    <w:rPr>
      <w:b/>
      <w:color w:val="000000"/>
      <w:sz w:val="29"/>
      <w:szCs w:val="29"/>
    </w:rPr>
  </w:style>
  <w:style w:type="paragraph" w:styleId="Heading5">
    <w:name w:val="heading 5"/>
    <w:basedOn w:val="Normal"/>
    <w:next w:val="Normal"/>
    <w:uiPriority w:val="9"/>
    <w:semiHidden/>
    <w:unhideWhenUsed/>
    <w:qFormat/>
    <w:pPr>
      <w:keepNext/>
      <w:ind w:right="-70"/>
      <w:outlineLvl w:val="4"/>
    </w:pPr>
    <w:rPr>
      <w:rFonts w:ascii="Arial" w:eastAsia="Arial" w:hAnsi="Arial" w:cs="Arial"/>
      <w:b/>
      <w:color w:val="FF0000"/>
      <w:sz w:val="28"/>
      <w:szCs w:val="28"/>
    </w:rPr>
  </w:style>
  <w:style w:type="paragraph" w:styleId="Heading6">
    <w:name w:val="heading 6"/>
    <w:basedOn w:val="Normal"/>
    <w:next w:val="Normal"/>
    <w:uiPriority w:val="9"/>
    <w:semiHidden/>
    <w:unhideWhenUsed/>
    <w:qFormat/>
    <w:pPr>
      <w:spacing w:before="240"/>
      <w:outlineLvl w:val="5"/>
    </w:pPr>
    <w:rPr>
      <w:b/>
      <w:color w:val="FF0000"/>
      <w:sz w:val="22"/>
      <w:szCs w:val="22"/>
    </w:rPr>
  </w:style>
  <w:style w:type="paragraph" w:styleId="Heading7">
    <w:name w:val="heading 7"/>
    <w:basedOn w:val="Normal"/>
    <w:next w:val="Normal"/>
    <w:qFormat/>
    <w:rsid w:val="003C3190"/>
    <w:pPr>
      <w:keepNext/>
      <w:spacing w:before="60"/>
      <w:outlineLvl w:val="6"/>
    </w:pPr>
    <w:rPr>
      <w:b/>
      <w:bCs/>
      <w:color w:val="000000"/>
      <w:spacing w:val="-2"/>
      <w:sz w:val="28"/>
      <w:szCs w:val="28"/>
    </w:rPr>
  </w:style>
  <w:style w:type="paragraph" w:styleId="Heading8">
    <w:name w:val="heading 8"/>
    <w:basedOn w:val="Normal"/>
    <w:next w:val="Normal"/>
    <w:qFormat/>
    <w:rsid w:val="003C3190"/>
    <w:pPr>
      <w:keepNext/>
      <w:jc w:val="center"/>
      <w:outlineLvl w:val="7"/>
    </w:pPr>
    <w:rPr>
      <w:rFonts w:ascii=".VnArialH" w:hAnsi=".VnArialH"/>
      <w:b/>
      <w:color w:val="FF0000"/>
      <w:sz w:val="36"/>
      <w:szCs w:val="20"/>
    </w:rPr>
  </w:style>
  <w:style w:type="paragraph" w:styleId="Heading9">
    <w:name w:val="heading 9"/>
    <w:basedOn w:val="Normal"/>
    <w:next w:val="Normal"/>
    <w:qFormat/>
    <w:rsid w:val="003C3190"/>
    <w:pPr>
      <w:keepNext/>
      <w:ind w:right="-70"/>
      <w:jc w:val="center"/>
      <w:outlineLvl w:val="8"/>
    </w:pPr>
    <w:rPr>
      <w:rFonts w:ascii=".VnTimeH" w:hAnsi=".VnTimeH"/>
      <w:b/>
      <w:color w:val="FF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jc w:val="center"/>
    </w:pPr>
    <w:rPr>
      <w:b/>
      <w:sz w:val="28"/>
      <w:szCs w:val="28"/>
    </w:rPr>
  </w:style>
  <w:style w:type="character" w:styleId="Emphasis">
    <w:name w:val="Emphasis"/>
    <w:uiPriority w:val="20"/>
    <w:qFormat/>
    <w:rsid w:val="003C3190"/>
    <w:rPr>
      <w:b/>
      <w:bCs/>
      <w:i w:val="0"/>
      <w:iCs w:val="0"/>
    </w:rPr>
  </w:style>
  <w:style w:type="character" w:styleId="PageNumber">
    <w:name w:val="page number"/>
    <w:basedOn w:val="DefaultParagraphFont"/>
    <w:rsid w:val="003C3190"/>
  </w:style>
  <w:style w:type="character" w:styleId="CommentReference">
    <w:name w:val="annotation reference"/>
    <w:semiHidden/>
    <w:rsid w:val="003C3190"/>
    <w:rPr>
      <w:sz w:val="16"/>
      <w:szCs w:val="16"/>
    </w:rPr>
  </w:style>
  <w:style w:type="character" w:styleId="FootnoteReference">
    <w:name w:val="footnote reference"/>
    <w:aliases w:val="Footnote,Footnote text,Ref,de nota al pie,ftref,Footnote text + 13 pt,Footnote Text1,BearingPoint,16 Point,Superscript 6 Point,fr,Footnote + Arial,10 pt,Footnote Text11,Black,f,4_,BVI fnr,Footnote dich,footnote ref,SUPERS,10,Re,4,f1,R"/>
    <w:link w:val="CharChar1CharCharCharChar1CharCharCharCharCharCharCharChar"/>
    <w:uiPriority w:val="99"/>
    <w:qFormat/>
    <w:rsid w:val="003C3190"/>
    <w:rPr>
      <w:vertAlign w:val="superscript"/>
    </w:rPr>
  </w:style>
  <w:style w:type="character" w:styleId="Hyperlink">
    <w:name w:val="Hyperlink"/>
    <w:uiPriority w:val="99"/>
    <w:rsid w:val="003C3190"/>
    <w:rPr>
      <w:color w:val="0000FF"/>
      <w:u w:val="single"/>
    </w:rPr>
  </w:style>
  <w:style w:type="character" w:styleId="Strong">
    <w:name w:val="Strong"/>
    <w:uiPriority w:val="22"/>
    <w:qFormat/>
    <w:rsid w:val="003C3190"/>
    <w:rPr>
      <w:b/>
      <w:bCs/>
    </w:rPr>
  </w:style>
  <w:style w:type="character" w:customStyle="1" w:styleId="BodyTextChar">
    <w:name w:val="Body Text Char"/>
    <w:link w:val="BodyText"/>
    <w:rsid w:val="003C3190"/>
    <w:rPr>
      <w:rFonts w:ascii=".VnTimeH" w:hAnsi=".VnTimeH"/>
      <w:sz w:val="24"/>
      <w:lang w:val="en-US" w:eastAsia="en-US" w:bidi="ar-SA"/>
    </w:rPr>
  </w:style>
  <w:style w:type="character" w:customStyle="1" w:styleId="BalloonTextChar">
    <w:name w:val="Balloon Text Char"/>
    <w:link w:val="BalloonText"/>
    <w:rsid w:val="003C3190"/>
    <w:rPr>
      <w:rFonts w:ascii="Tahoma" w:hAnsi="Tahoma" w:cs="Tahoma"/>
      <w:sz w:val="16"/>
      <w:szCs w:val="16"/>
    </w:rPr>
  </w:style>
  <w:style w:type="character" w:customStyle="1" w:styleId="newsdesc1">
    <w:name w:val="news_desc1"/>
    <w:rsid w:val="003C3190"/>
    <w:rPr>
      <w:rFonts w:ascii="Arial" w:hAnsi="Arial" w:cs="Arial" w:hint="default"/>
      <w:sz w:val="18"/>
      <w:szCs w:val="18"/>
    </w:rPr>
  </w:style>
  <w:style w:type="character" w:customStyle="1" w:styleId="FooterChar">
    <w:name w:val="Footer Char"/>
    <w:link w:val="Footer"/>
    <w:uiPriority w:val="99"/>
    <w:locked/>
    <w:rsid w:val="003C3190"/>
    <w:rPr>
      <w:sz w:val="28"/>
      <w:szCs w:val="24"/>
      <w:lang w:val="en-US" w:eastAsia="en-US" w:bidi="ar-SA"/>
    </w:rPr>
  </w:style>
  <w:style w:type="character" w:customStyle="1" w:styleId="bodycontent">
    <w:name w:val="bodycontent"/>
    <w:basedOn w:val="DefaultParagraphFont"/>
    <w:rsid w:val="003C3190"/>
  </w:style>
  <w:style w:type="character" w:customStyle="1" w:styleId="dtcontenthl">
    <w:name w:val="dtcontenthl"/>
    <w:basedOn w:val="DefaultParagraphFont"/>
    <w:rsid w:val="003C3190"/>
  </w:style>
  <w:style w:type="character" w:customStyle="1" w:styleId="TitleChar">
    <w:name w:val="Title Char"/>
    <w:link w:val="Title"/>
    <w:locked/>
    <w:rsid w:val="003C3190"/>
    <w:rPr>
      <w:rFonts w:ascii=".VnTimeH" w:hAnsi=".VnTimeH"/>
      <w:b/>
      <w:sz w:val="28"/>
      <w:szCs w:val="28"/>
    </w:rPr>
  </w:style>
  <w:style w:type="character" w:customStyle="1" w:styleId="st">
    <w:name w:val="st"/>
    <w:rsid w:val="003C3190"/>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 Char,footnote text Char"/>
    <w:link w:val="FootnoteText"/>
    <w:uiPriority w:val="99"/>
    <w:qFormat/>
    <w:rsid w:val="003C3190"/>
    <w:rPr>
      <w:lang w:val="en-US" w:eastAsia="en-US" w:bidi="ar-SA"/>
    </w:rPr>
  </w:style>
  <w:style w:type="character" w:customStyle="1" w:styleId="apple-style-span">
    <w:name w:val="apple-style-span"/>
    <w:basedOn w:val="DefaultParagraphFont"/>
    <w:rsid w:val="003C3190"/>
  </w:style>
  <w:style w:type="character" w:customStyle="1" w:styleId="vietadtextlink">
    <w:name w:val="vietadtextlink"/>
    <w:rsid w:val="003C3190"/>
  </w:style>
  <w:style w:type="character" w:customStyle="1" w:styleId="apple-converted-space">
    <w:name w:val="apple-converted-space"/>
    <w:basedOn w:val="DefaultParagraphFont"/>
    <w:rsid w:val="003C3190"/>
  </w:style>
  <w:style w:type="character" w:customStyle="1" w:styleId="BodyText2Char">
    <w:name w:val="Body Text 2 Char"/>
    <w:link w:val="BodyText2"/>
    <w:rsid w:val="003C3190"/>
    <w:rPr>
      <w:spacing w:val="-2"/>
      <w:lang w:val="en-US" w:eastAsia="en-US" w:bidi="ar-SA"/>
    </w:rPr>
  </w:style>
  <w:style w:type="character" w:customStyle="1" w:styleId="NormalWebChar">
    <w:name w:val="Normal (Web) Char"/>
    <w:aliases w:val="Normal (Web) Char Char Char Char Char Char,Обычный (веб)1 Char,Обычный (веб) Знак Char,Обычный (веб) Знак1 Char,Обычный (веб) Знак Знак Char, Char Char Char Char,Char Cha Char,webb Char,we Char, Ch Char,w Char,Char Ch Char,Ch Char"/>
    <w:link w:val="NormalWeb"/>
    <w:uiPriority w:val="99"/>
    <w:qFormat/>
    <w:rsid w:val="003C3190"/>
    <w:rPr>
      <w:sz w:val="24"/>
      <w:szCs w:val="24"/>
    </w:rPr>
  </w:style>
  <w:style w:type="character" w:customStyle="1" w:styleId="vbnoidung">
    <w:name w:val="vb_noi_dung"/>
    <w:basedOn w:val="DefaultParagraphFont"/>
    <w:rsid w:val="003C3190"/>
  </w:style>
  <w:style w:type="character" w:customStyle="1" w:styleId="dnnalignleft">
    <w:name w:val="dnnalignleft"/>
    <w:rsid w:val="003C3190"/>
  </w:style>
  <w:style w:type="paragraph" w:styleId="BodyText">
    <w:name w:val="Body Text"/>
    <w:basedOn w:val="Normal"/>
    <w:link w:val="BodyTextChar"/>
    <w:rsid w:val="003C3190"/>
    <w:rPr>
      <w:rFonts w:ascii=".VnTimeH" w:hAnsi=".VnTimeH"/>
      <w:szCs w:val="20"/>
    </w:rPr>
  </w:style>
  <w:style w:type="paragraph" w:customStyle="1" w:styleId="CharCharCharCharCharCharCharCharCharChar1">
    <w:name w:val="Char Char Char Char Char Char Char Char Char Char1"/>
    <w:basedOn w:val="Normal"/>
    <w:rsid w:val="003C3190"/>
    <w:pPr>
      <w:spacing w:after="160" w:line="240" w:lineRule="exact"/>
    </w:pPr>
    <w:rPr>
      <w:rFonts w:ascii="Verdana" w:eastAsia="MS Mincho" w:hAnsi="Verdana" w:cs="Arial"/>
      <w:sz w:val="20"/>
      <w:szCs w:val="20"/>
    </w:rPr>
  </w:style>
  <w:style w:type="paragraph" w:styleId="BodyTextIndent2">
    <w:name w:val="Body Text Indent 2"/>
    <w:basedOn w:val="Normal"/>
    <w:rsid w:val="003C3190"/>
    <w:pPr>
      <w:spacing w:before="100" w:after="100"/>
    </w:pPr>
    <w:rPr>
      <w:sz w:val="28"/>
    </w:rPr>
  </w:style>
  <w:style w:type="paragraph" w:styleId="Footer">
    <w:name w:val="footer"/>
    <w:basedOn w:val="Normal"/>
    <w:link w:val="FooterChar"/>
    <w:uiPriority w:val="99"/>
    <w:rsid w:val="003C3190"/>
    <w:pPr>
      <w:tabs>
        <w:tab w:val="center" w:pos="4320"/>
        <w:tab w:val="right" w:pos="8640"/>
      </w:tabs>
    </w:pPr>
    <w:rPr>
      <w:sz w:val="28"/>
    </w:rPr>
  </w:style>
  <w:style w:type="paragraph" w:styleId="BodyText2">
    <w:name w:val="Body Text 2"/>
    <w:basedOn w:val="Normal"/>
    <w:link w:val="BodyText2Char"/>
    <w:rsid w:val="003C3190"/>
    <w:pPr>
      <w:autoSpaceDE w:val="0"/>
      <w:autoSpaceDN w:val="0"/>
      <w:adjustRightInd w:val="0"/>
    </w:pPr>
    <w:rPr>
      <w:spacing w:val="-2"/>
      <w:sz w:val="20"/>
      <w:szCs w:val="20"/>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footnote text"/>
    <w:basedOn w:val="Normal"/>
    <w:link w:val="FootnoteTextChar"/>
    <w:uiPriority w:val="99"/>
    <w:qFormat/>
    <w:rsid w:val="003C3190"/>
    <w:rPr>
      <w:sz w:val="20"/>
      <w:szCs w:val="20"/>
    </w:rPr>
  </w:style>
  <w:style w:type="paragraph" w:styleId="CommentSubject">
    <w:name w:val="annotation subject"/>
    <w:basedOn w:val="CommentText"/>
    <w:next w:val="CommentText"/>
    <w:semiHidden/>
    <w:rsid w:val="003C3190"/>
    <w:rPr>
      <w:b/>
      <w:bCs/>
    </w:rPr>
  </w:style>
  <w:style w:type="paragraph" w:styleId="BodyTextIndent3">
    <w:name w:val="Body Text Indent 3"/>
    <w:basedOn w:val="Normal"/>
    <w:rsid w:val="003C3190"/>
    <w:pPr>
      <w:ind w:right="-70" w:firstLine="360"/>
    </w:pPr>
    <w:rPr>
      <w:rFonts w:ascii=".VnTime" w:hAnsi=".VnTime"/>
      <w:color w:val="FF0000"/>
      <w:sz w:val="26"/>
      <w:szCs w:val="20"/>
    </w:rPr>
  </w:style>
  <w:style w:type="paragraph" w:styleId="BlockText">
    <w:name w:val="Block Text"/>
    <w:basedOn w:val="Normal"/>
    <w:rsid w:val="003C3190"/>
    <w:pPr>
      <w:spacing w:before="120" w:after="120"/>
      <w:ind w:left="357" w:right="-170"/>
    </w:pPr>
    <w:rPr>
      <w:rFonts w:ascii=".VnTime" w:hAnsi=".VnTime"/>
      <w:sz w:val="28"/>
      <w:szCs w:val="20"/>
    </w:rPr>
  </w:style>
  <w:style w:type="paragraph" w:styleId="Header">
    <w:name w:val="header"/>
    <w:basedOn w:val="Normal"/>
    <w:link w:val="HeaderChar"/>
    <w:uiPriority w:val="99"/>
    <w:rsid w:val="003C3190"/>
    <w:pPr>
      <w:tabs>
        <w:tab w:val="center" w:pos="4320"/>
        <w:tab w:val="right" w:pos="8640"/>
      </w:tabs>
    </w:pPr>
  </w:style>
  <w:style w:type="paragraph" w:styleId="BalloonText">
    <w:name w:val="Balloon Text"/>
    <w:basedOn w:val="Normal"/>
    <w:link w:val="BalloonTextChar"/>
    <w:rsid w:val="003C3190"/>
    <w:rPr>
      <w:rFonts w:ascii="Tahoma" w:hAnsi="Tahoma"/>
      <w:sz w:val="16"/>
      <w:szCs w:val="16"/>
      <w:lang w:val="x-none" w:eastAsia="x-none"/>
    </w:rPr>
  </w:style>
  <w:style w:type="paragraph" w:styleId="CommentText">
    <w:name w:val="annotation text"/>
    <w:basedOn w:val="Normal"/>
    <w:semiHidden/>
    <w:rsid w:val="003C3190"/>
    <w:rPr>
      <w:color w:val="FF0000"/>
      <w:sz w:val="20"/>
      <w:szCs w:val="20"/>
    </w:rPr>
  </w:style>
  <w:style w:type="paragraph" w:styleId="List">
    <w:name w:val="List"/>
    <w:basedOn w:val="BodyText"/>
    <w:rsid w:val="003C3190"/>
    <w:pPr>
      <w:suppressAutoHyphens/>
      <w:spacing w:before="180" w:line="360" w:lineRule="auto"/>
      <w:ind w:right="-333"/>
      <w:jc w:val="center"/>
    </w:pPr>
    <w:rPr>
      <w:rFonts w:ascii="Times New Roman" w:hAnsi="Times New Roman" w:cs="Tahoma"/>
      <w:szCs w:val="24"/>
      <w:lang w:eastAsia="ar-SA"/>
    </w:rPr>
  </w:style>
  <w:style w:type="paragraph" w:styleId="BodyTextIndent">
    <w:name w:val="Body Text Indent"/>
    <w:basedOn w:val="Normal"/>
    <w:link w:val="BodyTextIndentChar"/>
    <w:rsid w:val="003C3190"/>
    <w:pPr>
      <w:spacing w:before="120" w:after="120" w:line="252" w:lineRule="auto"/>
      <w:ind w:firstLine="580"/>
    </w:pPr>
    <w:rPr>
      <w:sz w:val="28"/>
      <w:szCs w:val="28"/>
    </w:rPr>
  </w:style>
  <w:style w:type="paragraph" w:styleId="DocumentMap">
    <w:name w:val="Document Map"/>
    <w:basedOn w:val="Normal"/>
    <w:semiHidden/>
    <w:rsid w:val="003C3190"/>
    <w:pPr>
      <w:shd w:val="clear" w:color="auto" w:fill="000080"/>
    </w:pPr>
    <w:rPr>
      <w:rFonts w:ascii="Tahoma" w:hAnsi="Tahoma" w:cs="Tahoma"/>
      <w:color w:val="FF0000"/>
      <w:sz w:val="28"/>
      <w:szCs w:val="28"/>
    </w:rPr>
  </w:style>
  <w:style w:type="paragraph" w:styleId="NormalWeb">
    <w:name w:val="Normal (Web)"/>
    <w:aliases w:val="Normal (Web) Char Char Char Char Char,Обычный (веб)1,Обычный (веб) Знак,Обычный (веб) Знак1,Обычный (веб) Знак Знак, Char Char Char,Char Char Char Char Char Char Char Char Char Char Char Char Char Char Char,Char Cha,webb,we, Ch,w,Char Ch,Ch"/>
    <w:basedOn w:val="Normal"/>
    <w:link w:val="NormalWebChar"/>
    <w:uiPriority w:val="99"/>
    <w:qFormat/>
    <w:rsid w:val="003C3190"/>
    <w:pPr>
      <w:spacing w:before="100" w:beforeAutospacing="1" w:after="100" w:afterAutospacing="1"/>
    </w:pPr>
    <w:rPr>
      <w:lang w:val="x-none" w:eastAsia="x-none"/>
    </w:rPr>
  </w:style>
  <w:style w:type="paragraph" w:styleId="BodyText3">
    <w:name w:val="Body Text 3"/>
    <w:basedOn w:val="Normal"/>
    <w:rsid w:val="003C3190"/>
    <w:pPr>
      <w:ind w:right="-430"/>
    </w:pPr>
    <w:rPr>
      <w:rFonts w:ascii=".VnTime" w:hAnsi=".VnTime"/>
      <w:color w:val="FF0000"/>
      <w:sz w:val="28"/>
      <w:szCs w:val="20"/>
    </w:rPr>
  </w:style>
  <w:style w:type="paragraph" w:customStyle="1" w:styleId="Char">
    <w:name w:val="Char"/>
    <w:basedOn w:val="Normal"/>
    <w:rsid w:val="003C3190"/>
    <w:pPr>
      <w:spacing w:after="160" w:line="240" w:lineRule="exact"/>
    </w:pPr>
    <w:rPr>
      <w:rFonts w:ascii="Tahoma" w:hAnsi="Tahoma"/>
      <w:sz w:val="20"/>
      <w:szCs w:val="20"/>
    </w:rPr>
  </w:style>
  <w:style w:type="paragraph" w:customStyle="1" w:styleId="CharCharCharCharCharCharCharCharCharCharCharCharChar">
    <w:name w:val="Char Char Char Char Char Char Char Char Char Char Char Char Char"/>
    <w:rsid w:val="003C3190"/>
    <w:pPr>
      <w:tabs>
        <w:tab w:val="left" w:pos="1152"/>
      </w:tabs>
      <w:spacing w:before="120" w:after="120" w:line="312" w:lineRule="auto"/>
    </w:pPr>
    <w:rPr>
      <w:rFonts w:ascii="Arial" w:hAnsi="Arial" w:cs="Arial"/>
      <w:sz w:val="26"/>
      <w:szCs w:val="26"/>
    </w:rPr>
  </w:style>
  <w:style w:type="paragraph" w:customStyle="1" w:styleId="Body1">
    <w:name w:val="Body 1"/>
    <w:link w:val="Body1Char"/>
    <w:rsid w:val="003C3190"/>
    <w:pPr>
      <w:outlineLvl w:val="0"/>
    </w:pPr>
    <w:rPr>
      <w:rFonts w:eastAsia="Arial Unicode MS"/>
      <w:color w:val="000000"/>
      <w:u w:color="000000"/>
    </w:rPr>
  </w:style>
  <w:style w:type="paragraph" w:customStyle="1" w:styleId="CharCharCharCharCharCharChar">
    <w:name w:val="Char Char Char Char Char Char Char"/>
    <w:basedOn w:val="Normal"/>
    <w:rsid w:val="003C3190"/>
    <w:pPr>
      <w:tabs>
        <w:tab w:val="left" w:pos="1440"/>
        <w:tab w:val="right" w:pos="7200"/>
      </w:tabs>
      <w:spacing w:before="120" w:after="160" w:line="240" w:lineRule="exact"/>
      <w:ind w:firstLine="720"/>
    </w:pPr>
    <w:rPr>
      <w:rFonts w:ascii="Verdana" w:hAnsi="Verdana"/>
      <w:sz w:val="20"/>
      <w:szCs w:val="20"/>
    </w:rPr>
  </w:style>
  <w:style w:type="paragraph" w:customStyle="1" w:styleId="Style1">
    <w:name w:val="Style1"/>
    <w:basedOn w:val="Footer"/>
    <w:rsid w:val="003C3190"/>
    <w:pPr>
      <w:tabs>
        <w:tab w:val="clear" w:pos="4320"/>
        <w:tab w:val="clear" w:pos="8640"/>
      </w:tabs>
      <w:ind w:right="-105"/>
      <w:jc w:val="center"/>
    </w:pPr>
    <w:rPr>
      <w:b/>
      <w:color w:val="000000"/>
      <w:szCs w:val="28"/>
      <w:lang w:val="en-GB"/>
    </w:rPr>
  </w:style>
  <w:style w:type="paragraph" w:customStyle="1" w:styleId="Char1">
    <w:name w:val="Char1"/>
    <w:basedOn w:val="Normal"/>
    <w:rsid w:val="003C3190"/>
    <w:pPr>
      <w:widowControl w:val="0"/>
    </w:pPr>
    <w:rPr>
      <w:kern w:val="2"/>
      <w:lang w:eastAsia="zh-CN"/>
    </w:rPr>
  </w:style>
  <w:style w:type="paragraph" w:customStyle="1" w:styleId="CharCharCharCharCharCharCharCharChar">
    <w:name w:val="Char Char Char Char Char Char Char Char Char"/>
    <w:basedOn w:val="Normal"/>
    <w:semiHidden/>
    <w:rsid w:val="003C3190"/>
    <w:pPr>
      <w:spacing w:after="160" w:line="240" w:lineRule="exact"/>
    </w:pPr>
    <w:rPr>
      <w:rFonts w:ascii="Arial" w:hAnsi="Arial" w:cs="Arial"/>
      <w:sz w:val="22"/>
      <w:szCs w:val="22"/>
    </w:rPr>
  </w:style>
  <w:style w:type="paragraph" w:customStyle="1" w:styleId="CharCharCharCharCharCharCharCharChar1CharCharCharChar">
    <w:name w:val="Char Char Char Char Char Char Char Char Char1 Char Char Char Char"/>
    <w:basedOn w:val="Normal"/>
    <w:rsid w:val="003C3190"/>
    <w:pPr>
      <w:pageBreakBefore/>
      <w:spacing w:before="100" w:beforeAutospacing="1" w:after="100" w:afterAutospacing="1"/>
    </w:pPr>
    <w:rPr>
      <w:rFonts w:ascii="Tahoma" w:hAnsi="Tahoma" w:cs="Tahoma"/>
      <w:sz w:val="20"/>
      <w:szCs w:val="20"/>
    </w:rPr>
  </w:style>
  <w:style w:type="paragraph" w:customStyle="1" w:styleId="CharCharChar">
    <w:name w:val="Char Char Char"/>
    <w:basedOn w:val="Normal"/>
    <w:rsid w:val="003C3190"/>
    <w:pPr>
      <w:spacing w:after="160" w:line="240" w:lineRule="exact"/>
    </w:pPr>
    <w:rPr>
      <w:rFonts w:ascii=".VnAvant" w:hAnsi=".VnAvant" w:cs=".VnAvant"/>
      <w:sz w:val="20"/>
      <w:szCs w:val="20"/>
    </w:rPr>
  </w:style>
  <w:style w:type="paragraph" w:customStyle="1" w:styleId="CharChar">
    <w:name w:val="Char Char"/>
    <w:basedOn w:val="Normal"/>
    <w:rsid w:val="003C3190"/>
    <w:pPr>
      <w:pageBreakBefore/>
      <w:spacing w:before="100" w:beforeAutospacing="1" w:after="100" w:afterAutospacing="1"/>
    </w:pPr>
    <w:rPr>
      <w:rFonts w:ascii="Tahoma" w:hAnsi="Tahoma" w:cs="Tahoma"/>
      <w:sz w:val="20"/>
      <w:szCs w:val="20"/>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3C3190"/>
    <w:pPr>
      <w:spacing w:after="160" w:line="240" w:lineRule="exact"/>
    </w:pPr>
    <w:rPr>
      <w:rFonts w:cs="Arial"/>
      <w:sz w:val="20"/>
      <w:szCs w:val="20"/>
    </w:rPr>
  </w:style>
  <w:style w:type="paragraph" w:customStyle="1" w:styleId="phead">
    <w:name w:val="phead"/>
    <w:basedOn w:val="Normal"/>
    <w:rsid w:val="003C3190"/>
    <w:pPr>
      <w:spacing w:before="100" w:beforeAutospacing="1" w:after="100" w:afterAutospacing="1"/>
    </w:pPr>
  </w:style>
  <w:style w:type="paragraph" w:customStyle="1" w:styleId="CharChar1">
    <w:name w:val="Char Char1"/>
    <w:basedOn w:val="Normal"/>
    <w:rsid w:val="003C3190"/>
    <w:pPr>
      <w:pageBreakBefore/>
      <w:spacing w:before="100" w:beforeAutospacing="1" w:after="100" w:afterAutospacing="1"/>
    </w:pPr>
    <w:rPr>
      <w:rFonts w:ascii="Tahoma" w:hAnsi="Tahoma" w:cs="Tahoma"/>
      <w:sz w:val="20"/>
      <w:szCs w:val="20"/>
    </w:rPr>
  </w:style>
  <w:style w:type="paragraph" w:customStyle="1" w:styleId="pbody">
    <w:name w:val="pbody"/>
    <w:basedOn w:val="Normal"/>
    <w:rsid w:val="003C3190"/>
    <w:pPr>
      <w:spacing w:before="100" w:beforeAutospacing="1" w:after="100" w:afterAutospacing="1" w:line="340" w:lineRule="exact"/>
      <w:ind w:firstLine="720"/>
    </w:pPr>
  </w:style>
  <w:style w:type="paragraph" w:styleId="ListParagraph">
    <w:name w:val="List Paragraph"/>
    <w:aliases w:val="bullet,bullet 1,List Paragraph11,tieu de phu 1,List Paragraph 2"/>
    <w:basedOn w:val="Normal"/>
    <w:link w:val="ListParagraphChar"/>
    <w:uiPriority w:val="34"/>
    <w:qFormat/>
    <w:rsid w:val="003C3190"/>
    <w:pPr>
      <w:ind w:left="720"/>
    </w:pPr>
    <w:rPr>
      <w:sz w:val="28"/>
      <w:szCs w:val="28"/>
      <w:lang w:eastAsia="x-none"/>
    </w:rPr>
  </w:style>
  <w:style w:type="paragraph" w:customStyle="1" w:styleId="Style9">
    <w:name w:val="Style9"/>
    <w:basedOn w:val="Normal"/>
    <w:rsid w:val="003C3190"/>
    <w:pPr>
      <w:spacing w:before="120" w:line="288" w:lineRule="auto"/>
      <w:ind w:firstLine="578"/>
    </w:pPr>
    <w:rPr>
      <w:rFonts w:ascii=".VnTime" w:hAnsi=".VnTime" w:cs=".VnTime"/>
      <w:kern w:val="29"/>
      <w:sz w:val="29"/>
      <w:szCs w:val="29"/>
    </w:rPr>
  </w:style>
  <w:style w:type="paragraph" w:customStyle="1" w:styleId="CharCharCharCharCharCharCharCharCharChar">
    <w:name w:val="Char Char Char Char Char Char Char Char Char Char"/>
    <w:basedOn w:val="Normal"/>
    <w:rsid w:val="003C3190"/>
    <w:pPr>
      <w:spacing w:after="160" w:line="240" w:lineRule="exact"/>
    </w:pPr>
    <w:rPr>
      <w:rFonts w:ascii="Verdana" w:eastAsia="MS Mincho" w:hAnsi="Verdana" w:cs="Arial"/>
      <w:sz w:val="20"/>
      <w:szCs w:val="20"/>
    </w:rPr>
  </w:style>
  <w:style w:type="paragraph" w:customStyle="1" w:styleId="CharChar3CharCharCharCharCharCharChar">
    <w:name w:val="Char Char3 Char Char Char Char Char Char Char"/>
    <w:rsid w:val="003C3190"/>
    <w:pPr>
      <w:tabs>
        <w:tab w:val="left" w:pos="720"/>
      </w:tabs>
      <w:spacing w:after="120"/>
      <w:ind w:left="357" w:hanging="360"/>
    </w:pPr>
  </w:style>
  <w:style w:type="paragraph" w:customStyle="1" w:styleId="CharCharCharChar">
    <w:name w:val="Char Char Char Char"/>
    <w:basedOn w:val="Normal"/>
    <w:rsid w:val="003C3190"/>
    <w:pPr>
      <w:spacing w:after="160" w:line="240" w:lineRule="exact"/>
    </w:pPr>
    <w:rPr>
      <w:rFonts w:ascii="Verdana" w:hAnsi="Verdana"/>
      <w:sz w:val="3276"/>
      <w:szCs w:val="20"/>
      <w:lang w:val="vi-VN" w:eastAsia="vi-VN"/>
    </w:rPr>
  </w:style>
  <w:style w:type="paragraph" w:customStyle="1" w:styleId="CharCharChar1">
    <w:name w:val="Char Char Char1"/>
    <w:basedOn w:val="Normal"/>
    <w:rsid w:val="003C3190"/>
    <w:pPr>
      <w:spacing w:after="160" w:line="240" w:lineRule="exact"/>
    </w:pPr>
    <w:rPr>
      <w:rFonts w:ascii="Verdana" w:eastAsia="MS Mincho" w:hAnsi="Verdana"/>
      <w:sz w:val="20"/>
      <w:szCs w:val="20"/>
    </w:rPr>
  </w:style>
  <w:style w:type="table" w:styleId="TableGrid">
    <w:name w:val="Table Grid"/>
    <w:basedOn w:val="TableNormal"/>
    <w:rsid w:val="003C3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rsid w:val="008027AF"/>
    <w:pPr>
      <w:spacing w:after="160" w:line="240" w:lineRule="exact"/>
    </w:pPr>
    <w:rPr>
      <w:rFonts w:ascii="Verdana" w:hAnsi="Verdana"/>
      <w:sz w:val="20"/>
      <w:szCs w:val="20"/>
    </w:rPr>
  </w:style>
  <w:style w:type="paragraph" w:styleId="ListBullet">
    <w:name w:val="List Bullet"/>
    <w:basedOn w:val="Normal"/>
    <w:rsid w:val="004B7CDD"/>
    <w:pPr>
      <w:numPr>
        <w:numId w:val="1"/>
      </w:numPr>
      <w:contextualSpacing/>
    </w:pPr>
    <w:rPr>
      <w:rFonts w:ascii=".VnTime" w:hAnsi=".VnTime"/>
      <w:sz w:val="28"/>
      <w:szCs w:val="20"/>
    </w:rPr>
  </w:style>
  <w:style w:type="paragraph" w:styleId="EndnoteText">
    <w:name w:val="endnote text"/>
    <w:basedOn w:val="Normal"/>
    <w:link w:val="EndnoteTextChar"/>
    <w:unhideWhenUsed/>
    <w:rsid w:val="00526B09"/>
    <w:rPr>
      <w:sz w:val="20"/>
      <w:szCs w:val="20"/>
    </w:rPr>
  </w:style>
  <w:style w:type="character" w:customStyle="1" w:styleId="EndnoteTextChar">
    <w:name w:val="Endnote Text Char"/>
    <w:link w:val="EndnoteText"/>
    <w:rsid w:val="00526B09"/>
    <w:rPr>
      <w:lang w:val="en-US" w:eastAsia="en-US"/>
    </w:rPr>
  </w:style>
  <w:style w:type="character" w:styleId="EndnoteReference">
    <w:name w:val="endnote reference"/>
    <w:uiPriority w:val="99"/>
    <w:unhideWhenUsed/>
    <w:rsid w:val="00526B09"/>
    <w:rPr>
      <w:vertAlign w:val="superscript"/>
    </w:rPr>
  </w:style>
  <w:style w:type="table" w:customStyle="1" w:styleId="3">
    <w:name w:val="3"/>
    <w:basedOn w:val="TableNormal"/>
    <w:rsid w:val="005D0F55"/>
    <w:tblPr>
      <w:tblStyleRowBandSize w:val="1"/>
      <w:tblStyleColBandSize w:val="1"/>
      <w:tblCellMar>
        <w:left w:w="115" w:type="dxa"/>
        <w:right w:w="115" w:type="dxa"/>
      </w:tblCellMar>
    </w:tblPr>
  </w:style>
  <w:style w:type="table" w:customStyle="1" w:styleId="2">
    <w:name w:val="2"/>
    <w:basedOn w:val="TableNormal"/>
    <w:rsid w:val="005D0F55"/>
    <w:tblPr>
      <w:tblStyleRowBandSize w:val="1"/>
      <w:tblStyleColBandSize w:val="1"/>
      <w:tblCellMar>
        <w:left w:w="115" w:type="dxa"/>
        <w:right w:w="115" w:type="dxa"/>
      </w:tblCellMar>
    </w:tblPr>
  </w:style>
  <w:style w:type="table" w:customStyle="1" w:styleId="1">
    <w:name w:val="1"/>
    <w:basedOn w:val="TableNormal"/>
    <w:rsid w:val="005D0F55"/>
    <w:tblPr>
      <w:tblStyleRowBandSize w:val="1"/>
      <w:tblStyleColBandSize w:val="1"/>
      <w:tblCellMar>
        <w:left w:w="115" w:type="dxa"/>
        <w:right w:w="115" w:type="dxa"/>
      </w:tblCellMar>
    </w:tblPr>
  </w:style>
  <w:style w:type="character" w:customStyle="1" w:styleId="ListParagraphChar">
    <w:name w:val="List Paragraph Char"/>
    <w:aliases w:val="bullet Char,bullet 1 Char,List Paragraph11 Char,tieu de phu 1 Char,List Paragraph 2 Char"/>
    <w:link w:val="ListParagraph"/>
    <w:uiPriority w:val="34"/>
    <w:locked/>
    <w:rsid w:val="001F3179"/>
    <w:rPr>
      <w:sz w:val="28"/>
      <w:szCs w:val="28"/>
      <w:lang w:val="en-US"/>
    </w:rPr>
  </w:style>
  <w:style w:type="paragraph" w:customStyle="1" w:styleId="Normal14pt">
    <w:name w:val="Normal+14pt"/>
    <w:basedOn w:val="Normal"/>
    <w:rsid w:val="00CA6A09"/>
    <w:pPr>
      <w:spacing w:after="0" w:line="340" w:lineRule="exact"/>
      <w:ind w:firstLine="547"/>
    </w:pPr>
    <w:rPr>
      <w:spacing w:val="-6"/>
      <w:sz w:val="28"/>
      <w:szCs w:val="20"/>
    </w:rPr>
  </w:style>
  <w:style w:type="paragraph" w:customStyle="1" w:styleId="CharChar6CharCharCharChar">
    <w:name w:val="Char Char6 Char Char Char Char"/>
    <w:basedOn w:val="Normal"/>
    <w:rsid w:val="000064EF"/>
    <w:pPr>
      <w:spacing w:after="160" w:line="240" w:lineRule="exact"/>
      <w:ind w:firstLine="0"/>
      <w:jc w:val="left"/>
    </w:pPr>
    <w:rPr>
      <w:rFonts w:ascii="Verdana" w:eastAsia="MS Mincho" w:hAnsi="Verdana"/>
      <w:i/>
      <w:sz w:val="20"/>
      <w:szCs w:val="20"/>
      <w:lang w:val="en-GB"/>
    </w:rPr>
  </w:style>
  <w:style w:type="paragraph" w:customStyle="1" w:styleId="CharChar6CharCharCharChar1">
    <w:name w:val="Char Char6 Char Char Char Char1"/>
    <w:basedOn w:val="Normal"/>
    <w:rsid w:val="008C1CA5"/>
    <w:pPr>
      <w:spacing w:after="160" w:line="240" w:lineRule="exact"/>
      <w:ind w:firstLine="0"/>
      <w:jc w:val="left"/>
    </w:pPr>
    <w:rPr>
      <w:rFonts w:ascii="Verdana" w:eastAsia="MS Mincho" w:hAnsi="Verdana"/>
      <w:i/>
      <w:sz w:val="20"/>
      <w:szCs w:val="20"/>
      <w:lang w:val="en-GB"/>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972B67"/>
    <w:pPr>
      <w:spacing w:after="160" w:line="240" w:lineRule="exact"/>
      <w:ind w:firstLine="0"/>
      <w:jc w:val="left"/>
    </w:pPr>
    <w:rPr>
      <w:sz w:val="20"/>
      <w:szCs w:val="20"/>
      <w:vertAlign w:val="superscript"/>
      <w:lang w:val="x-none" w:eastAsia="x-none"/>
    </w:rPr>
  </w:style>
  <w:style w:type="character" w:customStyle="1" w:styleId="UnresolvedMention1">
    <w:name w:val="Unresolved Mention1"/>
    <w:uiPriority w:val="99"/>
    <w:semiHidden/>
    <w:unhideWhenUsed/>
    <w:rsid w:val="00BF2554"/>
    <w:rPr>
      <w:color w:val="605E5C"/>
      <w:shd w:val="clear" w:color="auto" w:fill="E1DFDD"/>
    </w:rPr>
  </w:style>
  <w:style w:type="character" w:customStyle="1" w:styleId="Heading4Char">
    <w:name w:val="Heading 4 Char"/>
    <w:link w:val="Heading4"/>
    <w:rsid w:val="00810F94"/>
    <w:rPr>
      <w:b/>
      <w:bCs/>
      <w:color w:val="000000"/>
      <w:sz w:val="29"/>
      <w:szCs w:val="29"/>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rsid w:val="00E130F2"/>
    <w:pPr>
      <w:spacing w:after="160" w:line="240" w:lineRule="exact"/>
      <w:ind w:firstLine="0"/>
      <w:jc w:val="left"/>
    </w:pPr>
    <w:rPr>
      <w:rFonts w:eastAsia="Calibri"/>
      <w:sz w:val="20"/>
      <w:szCs w:val="20"/>
      <w:vertAlign w:val="superscript"/>
    </w:rPr>
  </w:style>
  <w:style w:type="character" w:customStyle="1" w:styleId="Vnbnnidung">
    <w:name w:val="Văn bản nội dung_"/>
    <w:link w:val="Vnbnnidung0"/>
    <w:uiPriority w:val="99"/>
    <w:rsid w:val="00D2537B"/>
    <w:rPr>
      <w:sz w:val="26"/>
      <w:szCs w:val="26"/>
    </w:rPr>
  </w:style>
  <w:style w:type="paragraph" w:customStyle="1" w:styleId="Vnbnnidung0">
    <w:name w:val="Văn bản nội dung"/>
    <w:basedOn w:val="Normal"/>
    <w:link w:val="Vnbnnidung"/>
    <w:uiPriority w:val="99"/>
    <w:rsid w:val="00D2537B"/>
    <w:pPr>
      <w:widowControl w:val="0"/>
      <w:spacing w:after="100" w:line="262" w:lineRule="auto"/>
      <w:ind w:firstLine="400"/>
      <w:jc w:val="left"/>
    </w:pPr>
    <w:rPr>
      <w:sz w:val="26"/>
      <w:szCs w:val="26"/>
    </w:rPr>
  </w:style>
  <w:style w:type="paragraph" w:customStyle="1" w:styleId="Normal1">
    <w:name w:val="Normal1"/>
    <w:rsid w:val="008B0A2E"/>
    <w:pPr>
      <w:spacing w:after="200" w:line="276" w:lineRule="auto"/>
    </w:pPr>
  </w:style>
  <w:style w:type="paragraph" w:customStyle="1" w:styleId="Ku">
    <w:name w:val="Ku"/>
    <w:basedOn w:val="Normal"/>
    <w:link w:val="KuChar"/>
    <w:rsid w:val="0067128E"/>
    <w:pPr>
      <w:widowControl w:val="0"/>
      <w:spacing w:before="40" w:after="40" w:line="252" w:lineRule="auto"/>
    </w:pPr>
    <w:rPr>
      <w:sz w:val="28"/>
      <w:szCs w:val="26"/>
    </w:rPr>
  </w:style>
  <w:style w:type="character" w:customStyle="1" w:styleId="KuChar">
    <w:name w:val="Ku Char"/>
    <w:link w:val="Ku"/>
    <w:locked/>
    <w:rsid w:val="0067128E"/>
    <w:rPr>
      <w:sz w:val="28"/>
      <w:szCs w:val="26"/>
    </w:rPr>
  </w:style>
  <w:style w:type="paragraph" w:styleId="Revision">
    <w:name w:val="Revision"/>
    <w:hidden/>
    <w:uiPriority w:val="99"/>
    <w:semiHidden/>
    <w:rsid w:val="000E6311"/>
  </w:style>
  <w:style w:type="character" w:customStyle="1" w:styleId="BodyTextIndentChar">
    <w:name w:val="Body Text Indent Char"/>
    <w:link w:val="BodyTextIndent"/>
    <w:rsid w:val="00561905"/>
    <w:rPr>
      <w:sz w:val="28"/>
      <w:szCs w:val="28"/>
    </w:rPr>
  </w:style>
  <w:style w:type="character" w:customStyle="1" w:styleId="fontstyle01">
    <w:name w:val="fontstyle01"/>
    <w:rsid w:val="001B15D1"/>
    <w:rPr>
      <w:rFonts w:ascii="TimesNewRomanPSMT" w:hAnsi="TimesNewRomanPSMT" w:hint="default"/>
      <w:b w:val="0"/>
      <w:bCs w:val="0"/>
      <w:i w:val="0"/>
      <w:iCs w:val="0"/>
      <w:color w:val="000000"/>
      <w:sz w:val="28"/>
      <w:szCs w:val="28"/>
    </w:rPr>
  </w:style>
  <w:style w:type="character" w:customStyle="1" w:styleId="Heading1Char">
    <w:name w:val="Heading 1 Char"/>
    <w:link w:val="Heading1"/>
    <w:uiPriority w:val="9"/>
    <w:rsid w:val="005114C8"/>
    <w:rPr>
      <w:rFonts w:ascii="Arial" w:hAnsi="Arial" w:cs="Arial"/>
      <w:b/>
      <w:bCs/>
      <w:kern w:val="32"/>
      <w:sz w:val="32"/>
      <w:szCs w:val="32"/>
    </w:rPr>
  </w:style>
  <w:style w:type="character" w:customStyle="1" w:styleId="fontstyle21">
    <w:name w:val="fontstyle21"/>
    <w:rsid w:val="003027C9"/>
    <w:rPr>
      <w:rFonts w:ascii="Times New Roman" w:hAnsi="Times New Roman" w:cs="Times New Roman" w:hint="default"/>
      <w:b w:val="0"/>
      <w:bCs w:val="0"/>
      <w:i w:val="0"/>
      <w:iCs w:val="0"/>
      <w:color w:val="000000"/>
      <w:sz w:val="28"/>
      <w:szCs w:val="28"/>
    </w:rPr>
  </w:style>
  <w:style w:type="character" w:customStyle="1" w:styleId="Other">
    <w:name w:val="Other_"/>
    <w:link w:val="Other0"/>
    <w:rsid w:val="00F5506C"/>
    <w:rPr>
      <w:color w:val="010203"/>
      <w:sz w:val="28"/>
      <w:szCs w:val="28"/>
    </w:rPr>
  </w:style>
  <w:style w:type="paragraph" w:customStyle="1" w:styleId="Other0">
    <w:name w:val="Other"/>
    <w:basedOn w:val="Normal"/>
    <w:link w:val="Other"/>
    <w:rsid w:val="00F5506C"/>
    <w:pPr>
      <w:widowControl w:val="0"/>
      <w:spacing w:after="0" w:line="310" w:lineRule="auto"/>
      <w:ind w:firstLine="400"/>
      <w:jc w:val="left"/>
    </w:pPr>
    <w:rPr>
      <w:color w:val="010203"/>
      <w:sz w:val="28"/>
      <w:szCs w:val="28"/>
    </w:rPr>
  </w:style>
  <w:style w:type="paragraph" w:customStyle="1" w:styleId="Char0">
    <w:name w:val="Char"/>
    <w:basedOn w:val="Normal"/>
    <w:rsid w:val="00F5506C"/>
    <w:pPr>
      <w:spacing w:after="160" w:line="240" w:lineRule="exact"/>
      <w:ind w:firstLine="0"/>
      <w:jc w:val="left"/>
    </w:pPr>
    <w:rPr>
      <w:rFonts w:ascii="Verdana" w:hAnsi="Verdana" w:cs="Verdana"/>
      <w:sz w:val="20"/>
      <w:szCs w:val="20"/>
    </w:rPr>
  </w:style>
  <w:style w:type="character" w:customStyle="1" w:styleId="Bodytext8">
    <w:name w:val="Body text (8)_"/>
    <w:link w:val="Bodytext80"/>
    <w:rsid w:val="00F5506C"/>
    <w:rPr>
      <w:sz w:val="13"/>
      <w:szCs w:val="13"/>
      <w:shd w:val="clear" w:color="auto" w:fill="FFFFFF"/>
    </w:rPr>
  </w:style>
  <w:style w:type="paragraph" w:customStyle="1" w:styleId="Bodytext80">
    <w:name w:val="Body text (8)"/>
    <w:basedOn w:val="Normal"/>
    <w:link w:val="Bodytext8"/>
    <w:rsid w:val="00F5506C"/>
    <w:pPr>
      <w:widowControl w:val="0"/>
      <w:shd w:val="clear" w:color="auto" w:fill="FFFFFF"/>
      <w:spacing w:after="40" w:line="283" w:lineRule="auto"/>
      <w:ind w:firstLine="380"/>
      <w:jc w:val="left"/>
    </w:pPr>
    <w:rPr>
      <w:sz w:val="13"/>
      <w:szCs w:val="13"/>
    </w:rPr>
  </w:style>
  <w:style w:type="character" w:customStyle="1" w:styleId="Heading2Char">
    <w:name w:val="Heading 2 Char"/>
    <w:link w:val="Heading2"/>
    <w:uiPriority w:val="9"/>
    <w:rsid w:val="00F5506C"/>
    <w:rPr>
      <w:b/>
      <w:sz w:val="27"/>
      <w:szCs w:val="27"/>
      <w:lang w:val="fr-FR"/>
    </w:rPr>
  </w:style>
  <w:style w:type="character" w:customStyle="1" w:styleId="Bodytext20">
    <w:name w:val="Body text (2)_"/>
    <w:link w:val="Bodytext21"/>
    <w:rsid w:val="00F5506C"/>
    <w:rPr>
      <w:szCs w:val="28"/>
      <w:shd w:val="clear" w:color="auto" w:fill="FFFFFF"/>
    </w:rPr>
  </w:style>
  <w:style w:type="paragraph" w:customStyle="1" w:styleId="Bodytext21">
    <w:name w:val="Body text (2)"/>
    <w:basedOn w:val="Normal"/>
    <w:link w:val="Bodytext20"/>
    <w:rsid w:val="00F5506C"/>
    <w:pPr>
      <w:widowControl w:val="0"/>
      <w:shd w:val="clear" w:color="auto" w:fill="FFFFFF"/>
      <w:spacing w:before="300" w:after="120" w:line="398" w:lineRule="exact"/>
      <w:ind w:firstLine="0"/>
    </w:pPr>
    <w:rPr>
      <w:sz w:val="20"/>
      <w:szCs w:val="28"/>
    </w:rPr>
  </w:style>
  <w:style w:type="paragraph" w:customStyle="1" w:styleId="RefChar">
    <w:name w:val="Ref Char"/>
    <w:basedOn w:val="Normal"/>
    <w:uiPriority w:val="99"/>
    <w:qFormat/>
    <w:rsid w:val="00F5506C"/>
    <w:pPr>
      <w:suppressAutoHyphens/>
      <w:spacing w:after="160" w:line="240" w:lineRule="exact"/>
      <w:ind w:leftChars="-1" w:left="-1" w:hangingChars="1" w:hanging="1"/>
      <w:jc w:val="left"/>
      <w:textAlignment w:val="top"/>
      <w:outlineLvl w:val="0"/>
    </w:pPr>
    <w:rPr>
      <w:rFonts w:ascii="Arial" w:eastAsia="Arial" w:hAnsi="Arial" w:cs="Arial"/>
      <w:position w:val="-1"/>
      <w:sz w:val="20"/>
      <w:szCs w:val="20"/>
      <w:vertAlign w:val="superscript"/>
      <w:lang w:val="vi-VN"/>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qFormat/>
    <w:rsid w:val="00F5506C"/>
    <w:pPr>
      <w:spacing w:before="100" w:after="0" w:line="240" w:lineRule="exact"/>
      <w:ind w:firstLine="0"/>
      <w:jc w:val="left"/>
    </w:pPr>
    <w:rPr>
      <w:sz w:val="20"/>
      <w:szCs w:val="20"/>
      <w:vertAlign w:val="superscript"/>
    </w:rPr>
  </w:style>
  <w:style w:type="paragraph" w:customStyle="1" w:styleId="style4">
    <w:name w:val="style4"/>
    <w:basedOn w:val="Normal"/>
    <w:rsid w:val="00F5506C"/>
    <w:pPr>
      <w:spacing w:before="100" w:beforeAutospacing="1" w:after="100" w:afterAutospacing="1"/>
      <w:ind w:firstLine="0"/>
      <w:jc w:val="left"/>
    </w:pPr>
  </w:style>
  <w:style w:type="character" w:styleId="FollowedHyperlink">
    <w:name w:val="FollowedHyperlink"/>
    <w:uiPriority w:val="99"/>
    <w:semiHidden/>
    <w:unhideWhenUsed/>
    <w:rsid w:val="00AA437F"/>
    <w:rPr>
      <w:color w:val="800080"/>
      <w:u w:val="single"/>
    </w:rPr>
  </w:style>
  <w:style w:type="paragraph" w:customStyle="1" w:styleId="font5">
    <w:name w:val="font5"/>
    <w:basedOn w:val="Normal"/>
    <w:rsid w:val="00AA437F"/>
    <w:pPr>
      <w:spacing w:before="100" w:beforeAutospacing="1" w:after="100" w:afterAutospacing="1"/>
      <w:ind w:firstLine="0"/>
      <w:jc w:val="left"/>
    </w:pPr>
    <w:rPr>
      <w:rFonts w:ascii="Tahoma" w:hAnsi="Tahoma" w:cs="Tahoma"/>
      <w:color w:val="000000"/>
      <w:sz w:val="18"/>
      <w:szCs w:val="18"/>
    </w:rPr>
  </w:style>
  <w:style w:type="paragraph" w:customStyle="1" w:styleId="font6">
    <w:name w:val="font6"/>
    <w:basedOn w:val="Normal"/>
    <w:rsid w:val="00AA437F"/>
    <w:pPr>
      <w:spacing w:before="100" w:beforeAutospacing="1" w:after="100" w:afterAutospacing="1"/>
      <w:ind w:firstLine="0"/>
      <w:jc w:val="left"/>
    </w:pPr>
    <w:rPr>
      <w:rFonts w:ascii="Tahoma" w:hAnsi="Tahoma" w:cs="Tahoma"/>
      <w:b/>
      <w:bCs/>
      <w:color w:val="000000"/>
      <w:sz w:val="18"/>
      <w:szCs w:val="18"/>
    </w:rPr>
  </w:style>
  <w:style w:type="paragraph" w:customStyle="1" w:styleId="font7">
    <w:name w:val="font7"/>
    <w:basedOn w:val="Normal"/>
    <w:rsid w:val="00AA437F"/>
    <w:pPr>
      <w:spacing w:before="100" w:beforeAutospacing="1" w:after="100" w:afterAutospacing="1"/>
      <w:ind w:firstLine="0"/>
      <w:jc w:val="left"/>
    </w:pPr>
    <w:rPr>
      <w:sz w:val="18"/>
      <w:szCs w:val="18"/>
    </w:rPr>
  </w:style>
  <w:style w:type="paragraph" w:customStyle="1" w:styleId="font8">
    <w:name w:val="font8"/>
    <w:basedOn w:val="Normal"/>
    <w:rsid w:val="00AA437F"/>
    <w:pPr>
      <w:spacing w:before="100" w:beforeAutospacing="1" w:after="100" w:afterAutospacing="1"/>
      <w:ind w:firstLine="0"/>
      <w:jc w:val="left"/>
    </w:pPr>
    <w:rPr>
      <w:sz w:val="18"/>
      <w:szCs w:val="18"/>
    </w:rPr>
  </w:style>
  <w:style w:type="paragraph" w:customStyle="1" w:styleId="xl139">
    <w:name w:val="xl139"/>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140">
    <w:name w:val="xl140"/>
    <w:basedOn w:val="Normal"/>
    <w:rsid w:val="00AA437F"/>
    <w:pPr>
      <w:spacing w:before="100" w:beforeAutospacing="1" w:after="100" w:afterAutospacing="1"/>
      <w:ind w:firstLine="0"/>
      <w:jc w:val="left"/>
    </w:pPr>
    <w:rPr>
      <w:sz w:val="18"/>
      <w:szCs w:val="18"/>
    </w:rPr>
  </w:style>
  <w:style w:type="paragraph" w:customStyle="1" w:styleId="xl141">
    <w:name w:val="xl141"/>
    <w:basedOn w:val="Normal"/>
    <w:rsid w:val="00AA437F"/>
    <w:pPr>
      <w:shd w:val="clear" w:color="000000" w:fill="FFFFFF"/>
      <w:spacing w:before="100" w:beforeAutospacing="1" w:after="100" w:afterAutospacing="1"/>
      <w:ind w:firstLine="0"/>
      <w:jc w:val="left"/>
    </w:pPr>
    <w:rPr>
      <w:sz w:val="18"/>
      <w:szCs w:val="18"/>
    </w:rPr>
  </w:style>
  <w:style w:type="paragraph" w:customStyle="1" w:styleId="xl142">
    <w:name w:val="xl142"/>
    <w:basedOn w:val="Normal"/>
    <w:rsid w:val="00AA4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sz w:val="18"/>
      <w:szCs w:val="18"/>
    </w:rPr>
  </w:style>
  <w:style w:type="paragraph" w:customStyle="1" w:styleId="xl143">
    <w:name w:val="xl143"/>
    <w:basedOn w:val="Normal"/>
    <w:rsid w:val="00AA4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b/>
      <w:bCs/>
      <w:sz w:val="10"/>
      <w:szCs w:val="10"/>
    </w:rPr>
  </w:style>
  <w:style w:type="paragraph" w:customStyle="1" w:styleId="xl144">
    <w:name w:val="xl144"/>
    <w:basedOn w:val="Normal"/>
    <w:rsid w:val="00AA4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sz w:val="20"/>
      <w:szCs w:val="20"/>
    </w:rPr>
  </w:style>
  <w:style w:type="paragraph" w:customStyle="1" w:styleId="xl145">
    <w:name w:val="xl145"/>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146">
    <w:name w:val="xl146"/>
    <w:basedOn w:val="Normal"/>
    <w:rsid w:val="00AA4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b/>
      <w:bCs/>
      <w:sz w:val="10"/>
      <w:szCs w:val="10"/>
    </w:rPr>
  </w:style>
  <w:style w:type="paragraph" w:customStyle="1" w:styleId="xl147">
    <w:name w:val="xl147"/>
    <w:basedOn w:val="Normal"/>
    <w:rsid w:val="00AA437F"/>
    <w:pPr>
      <w:shd w:val="clear" w:color="000000" w:fill="FFFFFF"/>
      <w:spacing w:before="100" w:beforeAutospacing="1" w:after="100" w:afterAutospacing="1"/>
      <w:ind w:firstLine="0"/>
      <w:jc w:val="center"/>
      <w:textAlignment w:val="center"/>
    </w:pPr>
    <w:rPr>
      <w:b/>
      <w:bCs/>
      <w:sz w:val="10"/>
      <w:szCs w:val="10"/>
    </w:rPr>
  </w:style>
  <w:style w:type="paragraph" w:customStyle="1" w:styleId="xl148">
    <w:name w:val="xl148"/>
    <w:basedOn w:val="Normal"/>
    <w:rsid w:val="00AA437F"/>
    <w:pPr>
      <w:shd w:val="clear" w:color="000000" w:fill="FFFFFF"/>
      <w:spacing w:before="100" w:beforeAutospacing="1" w:after="100" w:afterAutospacing="1"/>
      <w:ind w:firstLine="0"/>
      <w:jc w:val="left"/>
    </w:pPr>
    <w:rPr>
      <w:b/>
      <w:bCs/>
      <w:sz w:val="18"/>
      <w:szCs w:val="18"/>
    </w:rPr>
  </w:style>
  <w:style w:type="paragraph" w:customStyle="1" w:styleId="xl149">
    <w:name w:val="xl149"/>
    <w:basedOn w:val="Normal"/>
    <w:rsid w:val="00AA437F"/>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18"/>
      <w:szCs w:val="18"/>
    </w:rPr>
  </w:style>
  <w:style w:type="paragraph" w:customStyle="1" w:styleId="xl150">
    <w:name w:val="xl150"/>
    <w:basedOn w:val="Normal"/>
    <w:rsid w:val="00AA437F"/>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10"/>
      <w:szCs w:val="10"/>
    </w:rPr>
  </w:style>
  <w:style w:type="paragraph" w:customStyle="1" w:styleId="xl151">
    <w:name w:val="xl151"/>
    <w:basedOn w:val="Normal"/>
    <w:rsid w:val="00AA437F"/>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20"/>
      <w:szCs w:val="20"/>
    </w:rPr>
  </w:style>
  <w:style w:type="paragraph" w:customStyle="1" w:styleId="xl152">
    <w:name w:val="xl152"/>
    <w:basedOn w:val="Normal"/>
    <w:rsid w:val="00AA437F"/>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sz w:val="10"/>
      <w:szCs w:val="10"/>
    </w:rPr>
  </w:style>
  <w:style w:type="paragraph" w:customStyle="1" w:styleId="xl153">
    <w:name w:val="xl153"/>
    <w:basedOn w:val="Normal"/>
    <w:rsid w:val="00AA437F"/>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b/>
      <w:bCs/>
      <w:sz w:val="18"/>
      <w:szCs w:val="18"/>
    </w:rPr>
  </w:style>
  <w:style w:type="paragraph" w:customStyle="1" w:styleId="xl154">
    <w:name w:val="xl154"/>
    <w:basedOn w:val="Normal"/>
    <w:rsid w:val="00AA437F"/>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b/>
      <w:bCs/>
      <w:sz w:val="10"/>
      <w:szCs w:val="10"/>
    </w:rPr>
  </w:style>
  <w:style w:type="paragraph" w:customStyle="1" w:styleId="xl155">
    <w:name w:val="xl155"/>
    <w:basedOn w:val="Normal"/>
    <w:rsid w:val="00AA437F"/>
    <w:pPr>
      <w:spacing w:before="100" w:beforeAutospacing="1" w:after="100" w:afterAutospacing="1"/>
      <w:ind w:firstLine="0"/>
      <w:jc w:val="right"/>
      <w:textAlignment w:val="center"/>
    </w:pPr>
    <w:rPr>
      <w:sz w:val="10"/>
      <w:szCs w:val="10"/>
    </w:rPr>
  </w:style>
  <w:style w:type="paragraph" w:customStyle="1" w:styleId="xl156">
    <w:name w:val="xl156"/>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b/>
      <w:bCs/>
      <w:sz w:val="18"/>
      <w:szCs w:val="18"/>
    </w:rPr>
  </w:style>
  <w:style w:type="paragraph" w:customStyle="1" w:styleId="xl157">
    <w:name w:val="xl157"/>
    <w:basedOn w:val="Normal"/>
    <w:rsid w:val="00AA437F"/>
    <w:pPr>
      <w:pBdr>
        <w:top w:val="single" w:sz="4" w:space="0" w:color="auto"/>
        <w:bottom w:val="single" w:sz="4" w:space="0" w:color="auto"/>
      </w:pBdr>
      <w:spacing w:before="100" w:beforeAutospacing="1" w:after="100" w:afterAutospacing="1"/>
      <w:ind w:firstLine="0"/>
      <w:jc w:val="right"/>
      <w:textAlignment w:val="center"/>
    </w:pPr>
    <w:rPr>
      <w:b/>
      <w:bCs/>
      <w:sz w:val="18"/>
      <w:szCs w:val="18"/>
    </w:rPr>
  </w:style>
  <w:style w:type="paragraph" w:customStyle="1" w:styleId="xl158">
    <w:name w:val="xl158"/>
    <w:basedOn w:val="Normal"/>
    <w:rsid w:val="00AA437F"/>
    <w:pPr>
      <w:pBdr>
        <w:top w:val="single" w:sz="4" w:space="0" w:color="auto"/>
        <w:bottom w:val="single" w:sz="4" w:space="0" w:color="auto"/>
      </w:pBdr>
      <w:spacing w:before="100" w:beforeAutospacing="1" w:after="100" w:afterAutospacing="1"/>
      <w:ind w:firstLine="0"/>
      <w:jc w:val="left"/>
      <w:textAlignment w:val="center"/>
    </w:pPr>
    <w:rPr>
      <w:b/>
      <w:bCs/>
      <w:sz w:val="10"/>
      <w:szCs w:val="10"/>
    </w:rPr>
  </w:style>
  <w:style w:type="paragraph" w:customStyle="1" w:styleId="xl159">
    <w:name w:val="xl159"/>
    <w:basedOn w:val="Normal"/>
    <w:rsid w:val="00AA437F"/>
    <w:pPr>
      <w:pBdr>
        <w:top w:val="single" w:sz="4" w:space="0" w:color="auto"/>
        <w:bottom w:val="single" w:sz="4" w:space="0" w:color="auto"/>
        <w:right w:val="single" w:sz="4" w:space="0" w:color="auto"/>
      </w:pBdr>
      <w:spacing w:before="100" w:beforeAutospacing="1" w:after="100" w:afterAutospacing="1"/>
      <w:ind w:firstLine="0"/>
      <w:jc w:val="left"/>
      <w:textAlignment w:val="center"/>
    </w:pPr>
    <w:rPr>
      <w:b/>
      <w:bCs/>
      <w:sz w:val="10"/>
      <w:szCs w:val="10"/>
    </w:rPr>
  </w:style>
  <w:style w:type="paragraph" w:customStyle="1" w:styleId="xl160">
    <w:name w:val="xl160"/>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10"/>
      <w:szCs w:val="10"/>
    </w:rPr>
  </w:style>
  <w:style w:type="paragraph" w:customStyle="1" w:styleId="xl161">
    <w:name w:val="xl161"/>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162">
    <w:name w:val="xl162"/>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 w:val="18"/>
      <w:szCs w:val="18"/>
    </w:rPr>
  </w:style>
  <w:style w:type="paragraph" w:customStyle="1" w:styleId="xl163">
    <w:name w:val="xl163"/>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10"/>
      <w:szCs w:val="10"/>
    </w:rPr>
  </w:style>
  <w:style w:type="paragraph" w:customStyle="1" w:styleId="xl164">
    <w:name w:val="xl164"/>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 w:val="10"/>
      <w:szCs w:val="10"/>
    </w:rPr>
  </w:style>
  <w:style w:type="paragraph" w:customStyle="1" w:styleId="xl165">
    <w:name w:val="xl165"/>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166">
    <w:name w:val="xl166"/>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167">
    <w:name w:val="xl167"/>
    <w:basedOn w:val="Normal"/>
    <w:rsid w:val="00AA437F"/>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168">
    <w:name w:val="xl168"/>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b/>
      <w:bCs/>
      <w:sz w:val="20"/>
      <w:szCs w:val="20"/>
    </w:rPr>
  </w:style>
  <w:style w:type="paragraph" w:customStyle="1" w:styleId="xl169">
    <w:name w:val="xl169"/>
    <w:basedOn w:val="Normal"/>
    <w:rsid w:val="00AA437F"/>
    <w:pPr>
      <w:pBdr>
        <w:top w:val="single" w:sz="4" w:space="0" w:color="auto"/>
        <w:bottom w:val="single" w:sz="4" w:space="0" w:color="auto"/>
        <w:right w:val="single" w:sz="4" w:space="0" w:color="auto"/>
      </w:pBdr>
      <w:spacing w:before="100" w:beforeAutospacing="1" w:after="100" w:afterAutospacing="1"/>
      <w:ind w:firstLine="0"/>
      <w:jc w:val="left"/>
    </w:pPr>
    <w:rPr>
      <w:sz w:val="10"/>
      <w:szCs w:val="10"/>
    </w:rPr>
  </w:style>
  <w:style w:type="paragraph" w:customStyle="1" w:styleId="xl170">
    <w:name w:val="xl170"/>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0"/>
      <w:szCs w:val="10"/>
    </w:rPr>
  </w:style>
  <w:style w:type="paragraph" w:customStyle="1" w:styleId="xl171">
    <w:name w:val="xl171"/>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172">
    <w:name w:val="xl172"/>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173">
    <w:name w:val="xl173"/>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174">
    <w:name w:val="xl174"/>
    <w:basedOn w:val="Normal"/>
    <w:rsid w:val="00AA437F"/>
    <w:pPr>
      <w:spacing w:before="100" w:beforeAutospacing="1" w:after="100" w:afterAutospacing="1"/>
      <w:ind w:firstLine="0"/>
      <w:jc w:val="right"/>
      <w:textAlignment w:val="center"/>
    </w:pPr>
    <w:rPr>
      <w:sz w:val="10"/>
      <w:szCs w:val="10"/>
    </w:rPr>
  </w:style>
  <w:style w:type="paragraph" w:customStyle="1" w:styleId="xl175">
    <w:name w:val="xl175"/>
    <w:basedOn w:val="Normal"/>
    <w:rsid w:val="00AA437F"/>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176">
    <w:name w:val="xl176"/>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i/>
      <w:iCs/>
      <w:sz w:val="18"/>
      <w:szCs w:val="18"/>
    </w:rPr>
  </w:style>
  <w:style w:type="paragraph" w:customStyle="1" w:styleId="xl177">
    <w:name w:val="xl177"/>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i/>
      <w:iCs/>
      <w:sz w:val="18"/>
      <w:szCs w:val="18"/>
    </w:rPr>
  </w:style>
  <w:style w:type="paragraph" w:customStyle="1" w:styleId="xl178">
    <w:name w:val="xl178"/>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i/>
      <w:iCs/>
      <w:sz w:val="18"/>
      <w:szCs w:val="18"/>
    </w:rPr>
  </w:style>
  <w:style w:type="paragraph" w:customStyle="1" w:styleId="xl179">
    <w:name w:val="xl179"/>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i/>
      <w:iCs/>
      <w:sz w:val="10"/>
      <w:szCs w:val="10"/>
    </w:rPr>
  </w:style>
  <w:style w:type="paragraph" w:customStyle="1" w:styleId="xl180">
    <w:name w:val="xl180"/>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i/>
      <w:iCs/>
      <w:sz w:val="20"/>
      <w:szCs w:val="20"/>
    </w:rPr>
  </w:style>
  <w:style w:type="paragraph" w:customStyle="1" w:styleId="xl181">
    <w:name w:val="xl181"/>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i/>
      <w:iCs/>
      <w:sz w:val="10"/>
      <w:szCs w:val="10"/>
    </w:rPr>
  </w:style>
  <w:style w:type="paragraph" w:customStyle="1" w:styleId="xl182">
    <w:name w:val="xl182"/>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i/>
      <w:iCs/>
      <w:sz w:val="18"/>
      <w:szCs w:val="18"/>
    </w:rPr>
  </w:style>
  <w:style w:type="paragraph" w:customStyle="1" w:styleId="xl183">
    <w:name w:val="xl183"/>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i/>
      <w:iCs/>
      <w:sz w:val="18"/>
      <w:szCs w:val="18"/>
    </w:rPr>
  </w:style>
  <w:style w:type="paragraph" w:customStyle="1" w:styleId="xl184">
    <w:name w:val="xl184"/>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i/>
      <w:iCs/>
      <w:sz w:val="18"/>
      <w:szCs w:val="18"/>
    </w:rPr>
  </w:style>
  <w:style w:type="paragraph" w:customStyle="1" w:styleId="xl185">
    <w:name w:val="xl185"/>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i/>
      <w:iCs/>
      <w:sz w:val="10"/>
      <w:szCs w:val="10"/>
    </w:rPr>
  </w:style>
  <w:style w:type="paragraph" w:customStyle="1" w:styleId="xl186">
    <w:name w:val="xl186"/>
    <w:basedOn w:val="Normal"/>
    <w:rsid w:val="00AA437F"/>
    <w:pPr>
      <w:spacing w:before="100" w:beforeAutospacing="1" w:after="100" w:afterAutospacing="1"/>
      <w:ind w:firstLine="0"/>
      <w:jc w:val="right"/>
      <w:textAlignment w:val="center"/>
    </w:pPr>
    <w:rPr>
      <w:i/>
      <w:iCs/>
      <w:sz w:val="10"/>
      <w:szCs w:val="10"/>
    </w:rPr>
  </w:style>
  <w:style w:type="paragraph" w:customStyle="1" w:styleId="xl187">
    <w:name w:val="xl187"/>
    <w:basedOn w:val="Normal"/>
    <w:rsid w:val="00AA437F"/>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i/>
      <w:iCs/>
      <w:sz w:val="18"/>
      <w:szCs w:val="18"/>
    </w:rPr>
  </w:style>
  <w:style w:type="paragraph" w:customStyle="1" w:styleId="xl188">
    <w:name w:val="xl188"/>
    <w:basedOn w:val="Normal"/>
    <w:rsid w:val="00AA437F"/>
    <w:pPr>
      <w:pBdr>
        <w:top w:val="single" w:sz="4" w:space="0" w:color="auto"/>
        <w:bottom w:val="single" w:sz="4" w:space="0" w:color="auto"/>
        <w:right w:val="single" w:sz="4" w:space="0" w:color="auto"/>
      </w:pBdr>
      <w:spacing w:before="100" w:beforeAutospacing="1" w:after="100" w:afterAutospacing="1"/>
      <w:ind w:firstLine="0"/>
      <w:jc w:val="left"/>
    </w:pPr>
    <w:rPr>
      <w:i/>
      <w:iCs/>
      <w:sz w:val="10"/>
      <w:szCs w:val="10"/>
    </w:rPr>
  </w:style>
  <w:style w:type="paragraph" w:customStyle="1" w:styleId="xl189">
    <w:name w:val="xl189"/>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i/>
      <w:iCs/>
      <w:sz w:val="10"/>
      <w:szCs w:val="10"/>
    </w:rPr>
  </w:style>
  <w:style w:type="paragraph" w:customStyle="1" w:styleId="xl190">
    <w:name w:val="xl190"/>
    <w:basedOn w:val="Normal"/>
    <w:rsid w:val="00AA437F"/>
    <w:pPr>
      <w:spacing w:before="100" w:beforeAutospacing="1" w:after="100" w:afterAutospacing="1"/>
      <w:ind w:firstLine="0"/>
      <w:jc w:val="left"/>
    </w:pPr>
    <w:rPr>
      <w:i/>
      <w:iCs/>
      <w:sz w:val="18"/>
      <w:szCs w:val="18"/>
    </w:rPr>
  </w:style>
  <w:style w:type="paragraph" w:customStyle="1" w:styleId="xl191">
    <w:name w:val="xl191"/>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192">
    <w:name w:val="xl192"/>
    <w:basedOn w:val="Normal"/>
    <w:rsid w:val="00AA437F"/>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193">
    <w:name w:val="xl193"/>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 w:val="10"/>
      <w:szCs w:val="10"/>
    </w:rPr>
  </w:style>
  <w:style w:type="paragraph" w:customStyle="1" w:styleId="xl194">
    <w:name w:val="xl194"/>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195">
    <w:name w:val="xl195"/>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196">
    <w:name w:val="xl196"/>
    <w:basedOn w:val="Normal"/>
    <w:rsid w:val="00AA437F"/>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i/>
      <w:iCs/>
      <w:sz w:val="18"/>
      <w:szCs w:val="18"/>
    </w:rPr>
  </w:style>
  <w:style w:type="paragraph" w:customStyle="1" w:styleId="xl197">
    <w:name w:val="xl197"/>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198">
    <w:name w:val="xl198"/>
    <w:basedOn w:val="Normal"/>
    <w:rsid w:val="00AA437F"/>
    <w:pPr>
      <w:spacing w:before="100" w:beforeAutospacing="1" w:after="100" w:afterAutospacing="1"/>
      <w:ind w:firstLine="0"/>
      <w:jc w:val="right"/>
      <w:textAlignment w:val="center"/>
    </w:pPr>
    <w:rPr>
      <w:sz w:val="10"/>
      <w:szCs w:val="10"/>
    </w:rPr>
  </w:style>
  <w:style w:type="paragraph" w:customStyle="1" w:styleId="xl199">
    <w:name w:val="xl199"/>
    <w:basedOn w:val="Normal"/>
    <w:rsid w:val="00AA437F"/>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200">
    <w:name w:val="xl200"/>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201">
    <w:name w:val="xl201"/>
    <w:basedOn w:val="Normal"/>
    <w:rsid w:val="00AA437F"/>
    <w:pPr>
      <w:spacing w:before="100" w:beforeAutospacing="1" w:after="100" w:afterAutospacing="1"/>
      <w:ind w:firstLine="0"/>
      <w:jc w:val="right"/>
      <w:textAlignment w:val="center"/>
    </w:pPr>
    <w:rPr>
      <w:sz w:val="10"/>
      <w:szCs w:val="10"/>
    </w:rPr>
  </w:style>
  <w:style w:type="paragraph" w:customStyle="1" w:styleId="xl202">
    <w:name w:val="xl202"/>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 w:val="18"/>
      <w:szCs w:val="18"/>
    </w:rPr>
  </w:style>
  <w:style w:type="paragraph" w:customStyle="1" w:styleId="xl203">
    <w:name w:val="xl203"/>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204">
    <w:name w:val="xl204"/>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205">
    <w:name w:val="xl205"/>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206">
    <w:name w:val="xl206"/>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207">
    <w:name w:val="xl207"/>
    <w:basedOn w:val="Normal"/>
    <w:rsid w:val="00AA437F"/>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208">
    <w:name w:val="xl208"/>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209">
    <w:name w:val="xl209"/>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210">
    <w:name w:val="xl210"/>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211">
    <w:name w:val="xl211"/>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212">
    <w:name w:val="xl212"/>
    <w:basedOn w:val="Normal"/>
    <w:rsid w:val="00AA437F"/>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213">
    <w:name w:val="xl213"/>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214">
    <w:name w:val="xl214"/>
    <w:basedOn w:val="Normal"/>
    <w:rsid w:val="00AA437F"/>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215">
    <w:name w:val="xl215"/>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216">
    <w:name w:val="xl216"/>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217">
    <w:name w:val="xl217"/>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218">
    <w:name w:val="xl218"/>
    <w:basedOn w:val="Normal"/>
    <w:rsid w:val="00AA437F"/>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18"/>
      <w:szCs w:val="18"/>
    </w:rPr>
  </w:style>
  <w:style w:type="paragraph" w:customStyle="1" w:styleId="xl219">
    <w:name w:val="xl219"/>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220">
    <w:name w:val="xl220"/>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221">
    <w:name w:val="xl221"/>
    <w:basedOn w:val="Normal"/>
    <w:rsid w:val="00AA437F"/>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222">
    <w:name w:val="xl222"/>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223">
    <w:name w:val="xl223"/>
    <w:basedOn w:val="Normal"/>
    <w:rsid w:val="00AA437F"/>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224">
    <w:name w:val="xl224"/>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i/>
      <w:iCs/>
      <w:sz w:val="18"/>
      <w:szCs w:val="18"/>
    </w:rPr>
  </w:style>
  <w:style w:type="paragraph" w:customStyle="1" w:styleId="xl225">
    <w:name w:val="xl225"/>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i/>
      <w:iCs/>
      <w:sz w:val="18"/>
      <w:szCs w:val="18"/>
    </w:rPr>
  </w:style>
  <w:style w:type="paragraph" w:customStyle="1" w:styleId="xl226">
    <w:name w:val="xl226"/>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i/>
      <w:iCs/>
      <w:sz w:val="10"/>
      <w:szCs w:val="10"/>
    </w:rPr>
  </w:style>
  <w:style w:type="paragraph" w:customStyle="1" w:styleId="xl227">
    <w:name w:val="xl227"/>
    <w:basedOn w:val="Normal"/>
    <w:rsid w:val="00AA437F"/>
    <w:pPr>
      <w:spacing w:before="100" w:beforeAutospacing="1" w:after="100" w:afterAutospacing="1"/>
      <w:ind w:firstLine="0"/>
      <w:jc w:val="right"/>
      <w:textAlignment w:val="center"/>
    </w:pPr>
    <w:rPr>
      <w:i/>
      <w:iCs/>
      <w:sz w:val="10"/>
      <w:szCs w:val="10"/>
    </w:rPr>
  </w:style>
  <w:style w:type="paragraph" w:customStyle="1" w:styleId="xl228">
    <w:name w:val="xl228"/>
    <w:basedOn w:val="Normal"/>
    <w:rsid w:val="00AA437F"/>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i/>
      <w:iCs/>
      <w:sz w:val="18"/>
      <w:szCs w:val="18"/>
    </w:rPr>
  </w:style>
  <w:style w:type="paragraph" w:customStyle="1" w:styleId="xl229">
    <w:name w:val="xl229"/>
    <w:basedOn w:val="Normal"/>
    <w:rsid w:val="00AA437F"/>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230">
    <w:name w:val="xl230"/>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231">
    <w:name w:val="xl231"/>
    <w:basedOn w:val="Normal"/>
    <w:rsid w:val="00AA437F"/>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232">
    <w:name w:val="xl232"/>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233">
    <w:name w:val="xl233"/>
    <w:basedOn w:val="Normal"/>
    <w:rsid w:val="00AA4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sz w:val="18"/>
      <w:szCs w:val="18"/>
    </w:rPr>
  </w:style>
  <w:style w:type="paragraph" w:customStyle="1" w:styleId="xl234">
    <w:name w:val="xl234"/>
    <w:basedOn w:val="Normal"/>
    <w:rsid w:val="00AA4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sz w:val="18"/>
      <w:szCs w:val="18"/>
    </w:rPr>
  </w:style>
  <w:style w:type="paragraph" w:customStyle="1" w:styleId="xl235">
    <w:name w:val="xl235"/>
    <w:basedOn w:val="Normal"/>
    <w:rsid w:val="00AA4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18"/>
      <w:szCs w:val="18"/>
    </w:rPr>
  </w:style>
  <w:style w:type="paragraph" w:customStyle="1" w:styleId="xl236">
    <w:name w:val="xl236"/>
    <w:basedOn w:val="Normal"/>
    <w:rsid w:val="00AA4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0"/>
      <w:szCs w:val="20"/>
    </w:rPr>
  </w:style>
  <w:style w:type="paragraph" w:customStyle="1" w:styleId="xl237">
    <w:name w:val="xl237"/>
    <w:basedOn w:val="Normal"/>
    <w:rsid w:val="00AA4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sz w:val="18"/>
      <w:szCs w:val="18"/>
    </w:rPr>
  </w:style>
  <w:style w:type="paragraph" w:customStyle="1" w:styleId="xl238">
    <w:name w:val="xl238"/>
    <w:basedOn w:val="Normal"/>
    <w:rsid w:val="00AA4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sz w:val="18"/>
      <w:szCs w:val="18"/>
    </w:rPr>
  </w:style>
  <w:style w:type="paragraph" w:customStyle="1" w:styleId="xl239">
    <w:name w:val="xl239"/>
    <w:basedOn w:val="Normal"/>
    <w:rsid w:val="00AA4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sz w:val="18"/>
      <w:szCs w:val="18"/>
    </w:rPr>
  </w:style>
  <w:style w:type="paragraph" w:customStyle="1" w:styleId="xl240">
    <w:name w:val="xl240"/>
    <w:basedOn w:val="Normal"/>
    <w:rsid w:val="00AA4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sz w:val="10"/>
      <w:szCs w:val="10"/>
    </w:rPr>
  </w:style>
  <w:style w:type="paragraph" w:customStyle="1" w:styleId="xl241">
    <w:name w:val="xl241"/>
    <w:basedOn w:val="Normal"/>
    <w:rsid w:val="00AA437F"/>
    <w:pPr>
      <w:shd w:val="clear" w:color="000000" w:fill="FFFFFF"/>
      <w:spacing w:before="100" w:beforeAutospacing="1" w:after="100" w:afterAutospacing="1"/>
      <w:ind w:firstLine="0"/>
      <w:jc w:val="right"/>
      <w:textAlignment w:val="center"/>
    </w:pPr>
    <w:rPr>
      <w:sz w:val="10"/>
      <w:szCs w:val="10"/>
    </w:rPr>
  </w:style>
  <w:style w:type="paragraph" w:customStyle="1" w:styleId="xl242">
    <w:name w:val="xl242"/>
    <w:basedOn w:val="Normal"/>
    <w:rsid w:val="00AA437F"/>
    <w:pPr>
      <w:pBdr>
        <w:top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sz w:val="18"/>
      <w:szCs w:val="18"/>
    </w:rPr>
  </w:style>
  <w:style w:type="paragraph" w:customStyle="1" w:styleId="xl243">
    <w:name w:val="xl243"/>
    <w:basedOn w:val="Normal"/>
    <w:rsid w:val="00AA4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sz w:val="18"/>
      <w:szCs w:val="18"/>
    </w:rPr>
  </w:style>
  <w:style w:type="paragraph" w:customStyle="1" w:styleId="xl244">
    <w:name w:val="xl244"/>
    <w:basedOn w:val="Normal"/>
    <w:rsid w:val="00AA4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sz w:val="18"/>
      <w:szCs w:val="18"/>
    </w:rPr>
  </w:style>
  <w:style w:type="paragraph" w:customStyle="1" w:styleId="xl245">
    <w:name w:val="xl245"/>
    <w:basedOn w:val="Normal"/>
    <w:rsid w:val="00AA4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sz w:val="18"/>
      <w:szCs w:val="18"/>
    </w:rPr>
  </w:style>
  <w:style w:type="paragraph" w:customStyle="1" w:styleId="xl246">
    <w:name w:val="xl246"/>
    <w:basedOn w:val="Normal"/>
    <w:rsid w:val="00AA4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sz w:val="18"/>
      <w:szCs w:val="18"/>
    </w:rPr>
  </w:style>
  <w:style w:type="paragraph" w:customStyle="1" w:styleId="xl247">
    <w:name w:val="xl247"/>
    <w:basedOn w:val="Normal"/>
    <w:rsid w:val="00AA437F"/>
    <w:pPr>
      <w:pBdr>
        <w:top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sz w:val="18"/>
      <w:szCs w:val="18"/>
    </w:rPr>
  </w:style>
  <w:style w:type="paragraph" w:customStyle="1" w:styleId="xl248">
    <w:name w:val="xl248"/>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249">
    <w:name w:val="xl249"/>
    <w:basedOn w:val="Normal"/>
    <w:rsid w:val="00AA437F"/>
    <w:pPr>
      <w:spacing w:before="100" w:beforeAutospacing="1" w:after="100" w:afterAutospacing="1"/>
      <w:ind w:firstLine="0"/>
      <w:jc w:val="right"/>
      <w:textAlignment w:val="center"/>
    </w:pPr>
    <w:rPr>
      <w:sz w:val="10"/>
      <w:szCs w:val="10"/>
    </w:rPr>
  </w:style>
  <w:style w:type="paragraph" w:customStyle="1" w:styleId="xl250">
    <w:name w:val="xl250"/>
    <w:basedOn w:val="Normal"/>
    <w:rsid w:val="00AA437F"/>
    <w:pPr>
      <w:pBdr>
        <w:top w:val="single" w:sz="4" w:space="0" w:color="auto"/>
        <w:bottom w:val="single" w:sz="4" w:space="0" w:color="auto"/>
        <w:right w:val="single" w:sz="4" w:space="0" w:color="auto"/>
      </w:pBdr>
      <w:spacing w:before="100" w:beforeAutospacing="1" w:after="100" w:afterAutospacing="1"/>
      <w:ind w:firstLine="0"/>
      <w:jc w:val="left"/>
      <w:textAlignment w:val="center"/>
    </w:pPr>
    <w:rPr>
      <w:sz w:val="10"/>
      <w:szCs w:val="10"/>
    </w:rPr>
  </w:style>
  <w:style w:type="paragraph" w:customStyle="1" w:styleId="xl251">
    <w:name w:val="xl251"/>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18"/>
      <w:szCs w:val="18"/>
    </w:rPr>
  </w:style>
  <w:style w:type="paragraph" w:customStyle="1" w:styleId="xl252">
    <w:name w:val="xl252"/>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10"/>
      <w:szCs w:val="10"/>
    </w:rPr>
  </w:style>
  <w:style w:type="paragraph" w:customStyle="1" w:styleId="xl253">
    <w:name w:val="xl253"/>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20"/>
      <w:szCs w:val="20"/>
    </w:rPr>
  </w:style>
  <w:style w:type="paragraph" w:customStyle="1" w:styleId="xl254">
    <w:name w:val="xl254"/>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b/>
      <w:bCs/>
      <w:sz w:val="18"/>
      <w:szCs w:val="18"/>
    </w:rPr>
  </w:style>
  <w:style w:type="paragraph" w:customStyle="1" w:styleId="xl255">
    <w:name w:val="xl255"/>
    <w:basedOn w:val="Normal"/>
    <w:rsid w:val="00AA437F"/>
    <w:pPr>
      <w:pBdr>
        <w:top w:val="single" w:sz="4" w:space="0" w:color="auto"/>
        <w:bottom w:val="single" w:sz="4" w:space="0" w:color="auto"/>
      </w:pBdr>
      <w:spacing w:before="100" w:beforeAutospacing="1" w:after="100" w:afterAutospacing="1"/>
      <w:ind w:firstLine="0"/>
      <w:jc w:val="left"/>
      <w:textAlignment w:val="center"/>
    </w:pPr>
    <w:rPr>
      <w:b/>
      <w:bCs/>
      <w:sz w:val="10"/>
      <w:szCs w:val="10"/>
    </w:rPr>
  </w:style>
  <w:style w:type="paragraph" w:customStyle="1" w:styleId="xl256">
    <w:name w:val="xl256"/>
    <w:basedOn w:val="Normal"/>
    <w:rsid w:val="00AA437F"/>
    <w:pPr>
      <w:pBdr>
        <w:top w:val="single" w:sz="4" w:space="0" w:color="auto"/>
        <w:bottom w:val="single" w:sz="4" w:space="0" w:color="auto"/>
        <w:right w:val="single" w:sz="4" w:space="0" w:color="auto"/>
      </w:pBdr>
      <w:spacing w:before="100" w:beforeAutospacing="1" w:after="100" w:afterAutospacing="1"/>
      <w:ind w:firstLine="0"/>
      <w:jc w:val="left"/>
      <w:textAlignment w:val="center"/>
    </w:pPr>
    <w:rPr>
      <w:b/>
      <w:bCs/>
      <w:sz w:val="10"/>
      <w:szCs w:val="10"/>
    </w:rPr>
  </w:style>
  <w:style w:type="paragraph" w:customStyle="1" w:styleId="xl257">
    <w:name w:val="xl257"/>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20"/>
      <w:szCs w:val="20"/>
    </w:rPr>
  </w:style>
  <w:style w:type="paragraph" w:customStyle="1" w:styleId="xl258">
    <w:name w:val="xl258"/>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20"/>
      <w:szCs w:val="20"/>
    </w:rPr>
  </w:style>
  <w:style w:type="paragraph" w:customStyle="1" w:styleId="xl259">
    <w:name w:val="xl259"/>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20"/>
      <w:szCs w:val="20"/>
    </w:rPr>
  </w:style>
  <w:style w:type="paragraph" w:customStyle="1" w:styleId="xl260">
    <w:name w:val="xl260"/>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20"/>
      <w:szCs w:val="20"/>
    </w:rPr>
  </w:style>
  <w:style w:type="paragraph" w:customStyle="1" w:styleId="xl261">
    <w:name w:val="xl261"/>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20"/>
      <w:szCs w:val="20"/>
    </w:rPr>
  </w:style>
  <w:style w:type="paragraph" w:customStyle="1" w:styleId="xl262">
    <w:name w:val="xl262"/>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20"/>
      <w:szCs w:val="20"/>
    </w:rPr>
  </w:style>
  <w:style w:type="paragraph" w:customStyle="1" w:styleId="xl263">
    <w:name w:val="xl263"/>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264">
    <w:name w:val="xl264"/>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265">
    <w:name w:val="xl265"/>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266">
    <w:name w:val="xl266"/>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267">
    <w:name w:val="xl267"/>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268">
    <w:name w:val="xl268"/>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269">
    <w:name w:val="xl269"/>
    <w:basedOn w:val="Normal"/>
    <w:rsid w:val="00AA437F"/>
    <w:pPr>
      <w:pBdr>
        <w:top w:val="single" w:sz="4" w:space="0" w:color="auto"/>
        <w:left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270">
    <w:name w:val="xl270"/>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271">
    <w:name w:val="xl271"/>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272">
    <w:name w:val="xl272"/>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273">
    <w:name w:val="xl273"/>
    <w:basedOn w:val="Normal"/>
    <w:rsid w:val="00AA437F"/>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274">
    <w:name w:val="xl274"/>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275">
    <w:name w:val="xl275"/>
    <w:basedOn w:val="Normal"/>
    <w:rsid w:val="00AA437F"/>
    <w:pPr>
      <w:pBdr>
        <w:bottom w:val="single" w:sz="4" w:space="0" w:color="auto"/>
      </w:pBdr>
      <w:spacing w:before="100" w:beforeAutospacing="1" w:after="100" w:afterAutospacing="1"/>
      <w:ind w:firstLine="0"/>
      <w:jc w:val="right"/>
      <w:textAlignment w:val="center"/>
    </w:pPr>
    <w:rPr>
      <w:sz w:val="10"/>
      <w:szCs w:val="10"/>
    </w:rPr>
  </w:style>
  <w:style w:type="paragraph" w:customStyle="1" w:styleId="xl276">
    <w:name w:val="xl276"/>
    <w:basedOn w:val="Normal"/>
    <w:rsid w:val="00AA437F"/>
    <w:pPr>
      <w:pBdr>
        <w:top w:val="single" w:sz="4" w:space="0" w:color="auto"/>
        <w:bottom w:val="single" w:sz="4" w:space="0" w:color="auto"/>
      </w:pBdr>
      <w:spacing w:before="100" w:beforeAutospacing="1" w:after="100" w:afterAutospacing="1"/>
      <w:ind w:firstLine="0"/>
      <w:jc w:val="right"/>
      <w:textAlignment w:val="center"/>
    </w:pPr>
    <w:rPr>
      <w:sz w:val="10"/>
      <w:szCs w:val="10"/>
    </w:rPr>
  </w:style>
  <w:style w:type="paragraph" w:customStyle="1" w:styleId="xl277">
    <w:name w:val="xl277"/>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278">
    <w:name w:val="xl278"/>
    <w:basedOn w:val="Normal"/>
    <w:rsid w:val="00AA437F"/>
    <w:pPr>
      <w:pBdr>
        <w:top w:val="single" w:sz="4" w:space="0" w:color="auto"/>
        <w:bottom w:val="single" w:sz="4" w:space="0" w:color="auto"/>
        <w:right w:val="single" w:sz="4" w:space="0" w:color="auto"/>
      </w:pBdr>
      <w:spacing w:before="100" w:beforeAutospacing="1" w:after="100" w:afterAutospacing="1"/>
      <w:ind w:firstLine="0"/>
      <w:jc w:val="left"/>
    </w:pPr>
    <w:rPr>
      <w:sz w:val="10"/>
      <w:szCs w:val="10"/>
    </w:rPr>
  </w:style>
  <w:style w:type="paragraph" w:customStyle="1" w:styleId="xl279">
    <w:name w:val="xl279"/>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280">
    <w:name w:val="xl280"/>
    <w:basedOn w:val="Normal"/>
    <w:rsid w:val="00AA437F"/>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10"/>
      <w:szCs w:val="10"/>
    </w:rPr>
  </w:style>
  <w:style w:type="paragraph" w:customStyle="1" w:styleId="xl281">
    <w:name w:val="xl281"/>
    <w:basedOn w:val="Normal"/>
    <w:rsid w:val="00AA437F"/>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10"/>
      <w:szCs w:val="10"/>
    </w:rPr>
  </w:style>
  <w:style w:type="paragraph" w:customStyle="1" w:styleId="xl282">
    <w:name w:val="xl282"/>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10"/>
      <w:szCs w:val="10"/>
    </w:rPr>
  </w:style>
  <w:style w:type="paragraph" w:customStyle="1" w:styleId="xl283">
    <w:name w:val="xl283"/>
    <w:basedOn w:val="Normal"/>
    <w:rsid w:val="00AA437F"/>
    <w:pPr>
      <w:pBdr>
        <w:top w:val="single" w:sz="4" w:space="0" w:color="auto"/>
        <w:bottom w:val="single" w:sz="4" w:space="0" w:color="auto"/>
      </w:pBdr>
      <w:spacing w:before="100" w:beforeAutospacing="1" w:after="100" w:afterAutospacing="1"/>
      <w:ind w:firstLine="0"/>
      <w:jc w:val="right"/>
      <w:textAlignment w:val="center"/>
    </w:pPr>
    <w:rPr>
      <w:sz w:val="10"/>
      <w:szCs w:val="10"/>
    </w:rPr>
  </w:style>
  <w:style w:type="paragraph" w:customStyle="1" w:styleId="xl284">
    <w:name w:val="xl284"/>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285">
    <w:name w:val="xl285"/>
    <w:basedOn w:val="Normal"/>
    <w:rsid w:val="00AA437F"/>
    <w:pPr>
      <w:pBdr>
        <w:bottom w:val="single" w:sz="4" w:space="0" w:color="auto"/>
        <w:right w:val="single" w:sz="4" w:space="0" w:color="auto"/>
      </w:pBdr>
      <w:spacing w:before="100" w:beforeAutospacing="1" w:after="100" w:afterAutospacing="1"/>
      <w:ind w:firstLine="0"/>
      <w:jc w:val="center"/>
      <w:textAlignment w:val="center"/>
    </w:pPr>
    <w:rPr>
      <w:sz w:val="10"/>
      <w:szCs w:val="10"/>
    </w:rPr>
  </w:style>
  <w:style w:type="paragraph" w:customStyle="1" w:styleId="xl286">
    <w:name w:val="xl286"/>
    <w:basedOn w:val="Normal"/>
    <w:rsid w:val="00AA437F"/>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sz w:val="10"/>
      <w:szCs w:val="10"/>
    </w:rPr>
  </w:style>
  <w:style w:type="paragraph" w:customStyle="1" w:styleId="xl287">
    <w:name w:val="xl287"/>
    <w:basedOn w:val="Normal"/>
    <w:rsid w:val="00AA437F"/>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10"/>
      <w:szCs w:val="10"/>
    </w:rPr>
  </w:style>
  <w:style w:type="paragraph" w:customStyle="1" w:styleId="xl288">
    <w:name w:val="xl288"/>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10"/>
      <w:szCs w:val="10"/>
    </w:rPr>
  </w:style>
  <w:style w:type="paragraph" w:customStyle="1" w:styleId="xl289">
    <w:name w:val="xl289"/>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290">
    <w:name w:val="xl290"/>
    <w:basedOn w:val="Normal"/>
    <w:rsid w:val="00AA437F"/>
    <w:pPr>
      <w:pBdr>
        <w:bottom w:val="single" w:sz="4" w:space="0" w:color="auto"/>
        <w:right w:val="single" w:sz="4" w:space="0" w:color="auto"/>
      </w:pBdr>
      <w:spacing w:before="100" w:beforeAutospacing="1" w:after="100" w:afterAutospacing="1"/>
      <w:ind w:firstLine="0"/>
      <w:jc w:val="center"/>
      <w:textAlignment w:val="center"/>
    </w:pPr>
    <w:rPr>
      <w:sz w:val="10"/>
      <w:szCs w:val="10"/>
    </w:rPr>
  </w:style>
  <w:style w:type="paragraph" w:customStyle="1" w:styleId="xl291">
    <w:name w:val="xl291"/>
    <w:basedOn w:val="Normal"/>
    <w:rsid w:val="00AA437F"/>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sz w:val="10"/>
      <w:szCs w:val="10"/>
    </w:rPr>
  </w:style>
  <w:style w:type="paragraph" w:customStyle="1" w:styleId="xl292">
    <w:name w:val="xl292"/>
    <w:basedOn w:val="Normal"/>
    <w:rsid w:val="00AA437F"/>
    <w:pPr>
      <w:pBdr>
        <w:left w:val="single" w:sz="4" w:space="0" w:color="auto"/>
        <w:bottom w:val="single" w:sz="4" w:space="0" w:color="auto"/>
        <w:right w:val="single" w:sz="4" w:space="0" w:color="auto"/>
      </w:pBdr>
      <w:spacing w:before="100" w:beforeAutospacing="1" w:after="100" w:afterAutospacing="1"/>
      <w:ind w:firstLine="0"/>
      <w:jc w:val="left"/>
    </w:pPr>
    <w:rPr>
      <w:sz w:val="10"/>
      <w:szCs w:val="10"/>
    </w:rPr>
  </w:style>
  <w:style w:type="paragraph" w:customStyle="1" w:styleId="xl293">
    <w:name w:val="xl293"/>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294">
    <w:name w:val="xl294"/>
    <w:basedOn w:val="Normal"/>
    <w:rsid w:val="00AA437F"/>
    <w:pPr>
      <w:pBdr>
        <w:top w:val="single" w:sz="4" w:space="0" w:color="auto"/>
        <w:bottom w:val="single" w:sz="4" w:space="0" w:color="auto"/>
      </w:pBdr>
      <w:spacing w:before="100" w:beforeAutospacing="1" w:after="100" w:afterAutospacing="1"/>
      <w:ind w:firstLine="0"/>
      <w:jc w:val="right"/>
      <w:textAlignment w:val="center"/>
    </w:pPr>
    <w:rPr>
      <w:sz w:val="10"/>
      <w:szCs w:val="10"/>
    </w:rPr>
  </w:style>
  <w:style w:type="paragraph" w:customStyle="1" w:styleId="xl295">
    <w:name w:val="xl295"/>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296">
    <w:name w:val="xl296"/>
    <w:basedOn w:val="Normal"/>
    <w:rsid w:val="00AA437F"/>
    <w:pPr>
      <w:pBdr>
        <w:top w:val="single" w:sz="4" w:space="0" w:color="auto"/>
      </w:pBdr>
      <w:spacing w:before="100" w:beforeAutospacing="1" w:after="100" w:afterAutospacing="1"/>
      <w:ind w:firstLine="0"/>
      <w:jc w:val="right"/>
      <w:textAlignment w:val="center"/>
    </w:pPr>
    <w:rPr>
      <w:sz w:val="10"/>
      <w:szCs w:val="10"/>
    </w:rPr>
  </w:style>
  <w:style w:type="paragraph" w:customStyle="1" w:styleId="xl297">
    <w:name w:val="xl297"/>
    <w:basedOn w:val="Normal"/>
    <w:rsid w:val="00AA437F"/>
    <w:pPr>
      <w:spacing w:before="100" w:beforeAutospacing="1" w:after="100" w:afterAutospacing="1"/>
      <w:ind w:firstLine="0"/>
      <w:jc w:val="right"/>
      <w:textAlignment w:val="center"/>
    </w:pPr>
    <w:rPr>
      <w:sz w:val="18"/>
      <w:szCs w:val="18"/>
    </w:rPr>
  </w:style>
  <w:style w:type="paragraph" w:customStyle="1" w:styleId="xl298">
    <w:name w:val="xl298"/>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i/>
      <w:iCs/>
      <w:sz w:val="18"/>
      <w:szCs w:val="18"/>
    </w:rPr>
  </w:style>
  <w:style w:type="paragraph" w:customStyle="1" w:styleId="xl299">
    <w:name w:val="xl299"/>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i/>
      <w:iCs/>
      <w:sz w:val="18"/>
      <w:szCs w:val="18"/>
    </w:rPr>
  </w:style>
  <w:style w:type="paragraph" w:customStyle="1" w:styleId="xl300">
    <w:name w:val="xl300"/>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i/>
      <w:iCs/>
      <w:sz w:val="10"/>
      <w:szCs w:val="10"/>
    </w:rPr>
  </w:style>
  <w:style w:type="paragraph" w:customStyle="1" w:styleId="xl301">
    <w:name w:val="xl301"/>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302">
    <w:name w:val="xl302"/>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303">
    <w:name w:val="xl303"/>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304">
    <w:name w:val="xl304"/>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305">
    <w:name w:val="xl305"/>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306">
    <w:name w:val="xl306"/>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b/>
      <w:bCs/>
      <w:sz w:val="10"/>
      <w:szCs w:val="10"/>
    </w:rPr>
  </w:style>
  <w:style w:type="paragraph" w:customStyle="1" w:styleId="xl307">
    <w:name w:val="xl307"/>
    <w:basedOn w:val="Normal"/>
    <w:rsid w:val="00AA437F"/>
    <w:pPr>
      <w:pBdr>
        <w:top w:val="single" w:sz="4" w:space="0" w:color="auto"/>
        <w:bottom w:val="single" w:sz="4" w:space="0" w:color="auto"/>
      </w:pBdr>
      <w:spacing w:before="100" w:beforeAutospacing="1" w:after="100" w:afterAutospacing="1"/>
      <w:ind w:firstLine="0"/>
      <w:jc w:val="right"/>
      <w:textAlignment w:val="center"/>
    </w:pPr>
    <w:rPr>
      <w:b/>
      <w:bCs/>
      <w:sz w:val="18"/>
      <w:szCs w:val="18"/>
    </w:rPr>
  </w:style>
  <w:style w:type="paragraph" w:customStyle="1" w:styleId="xl308">
    <w:name w:val="xl308"/>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309">
    <w:name w:val="xl309"/>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310">
    <w:name w:val="xl310"/>
    <w:basedOn w:val="Normal"/>
    <w:rsid w:val="00AA437F"/>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311">
    <w:name w:val="xl311"/>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312">
    <w:name w:val="xl312"/>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313">
    <w:name w:val="xl313"/>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314">
    <w:name w:val="xl314"/>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315">
    <w:name w:val="xl315"/>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316">
    <w:name w:val="xl316"/>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317">
    <w:name w:val="xl317"/>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318">
    <w:name w:val="xl318"/>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319">
    <w:name w:val="xl319"/>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320">
    <w:name w:val="xl320"/>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321">
    <w:name w:val="xl321"/>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322">
    <w:name w:val="xl322"/>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323">
    <w:name w:val="xl323"/>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324">
    <w:name w:val="xl324"/>
    <w:basedOn w:val="Normal"/>
    <w:rsid w:val="00AA4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sz w:val="18"/>
      <w:szCs w:val="18"/>
    </w:rPr>
  </w:style>
  <w:style w:type="paragraph" w:customStyle="1" w:styleId="xl325">
    <w:name w:val="xl325"/>
    <w:basedOn w:val="Normal"/>
    <w:rsid w:val="00AA4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sz w:val="18"/>
      <w:szCs w:val="18"/>
    </w:rPr>
  </w:style>
  <w:style w:type="paragraph" w:customStyle="1" w:styleId="xl326">
    <w:name w:val="xl326"/>
    <w:basedOn w:val="Normal"/>
    <w:rsid w:val="00AA4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sz w:val="18"/>
      <w:szCs w:val="18"/>
    </w:rPr>
  </w:style>
  <w:style w:type="paragraph" w:customStyle="1" w:styleId="xl327">
    <w:name w:val="xl327"/>
    <w:basedOn w:val="Normal"/>
    <w:rsid w:val="00AA4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sz w:val="10"/>
      <w:szCs w:val="10"/>
    </w:rPr>
  </w:style>
  <w:style w:type="paragraph" w:customStyle="1" w:styleId="xl328">
    <w:name w:val="xl328"/>
    <w:basedOn w:val="Normal"/>
    <w:rsid w:val="00AA4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sz w:val="10"/>
      <w:szCs w:val="10"/>
    </w:rPr>
  </w:style>
  <w:style w:type="paragraph" w:customStyle="1" w:styleId="xl329">
    <w:name w:val="xl329"/>
    <w:basedOn w:val="Normal"/>
    <w:rsid w:val="00AA4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sz w:val="18"/>
      <w:szCs w:val="18"/>
    </w:rPr>
  </w:style>
  <w:style w:type="paragraph" w:customStyle="1" w:styleId="xl330">
    <w:name w:val="xl330"/>
    <w:basedOn w:val="Normal"/>
    <w:rsid w:val="00AA437F"/>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331">
    <w:name w:val="xl331"/>
    <w:basedOn w:val="Normal"/>
    <w:rsid w:val="00AA437F"/>
    <w:pPr>
      <w:pBdr>
        <w:top w:val="single" w:sz="4" w:space="0" w:color="auto"/>
        <w:left w:val="single" w:sz="4" w:space="0" w:color="auto"/>
        <w:bottom w:val="single" w:sz="4" w:space="0" w:color="auto"/>
      </w:pBdr>
      <w:spacing w:before="100" w:beforeAutospacing="1" w:after="100" w:afterAutospacing="1"/>
      <w:ind w:firstLine="0"/>
      <w:jc w:val="right"/>
      <w:textAlignment w:val="center"/>
    </w:pPr>
    <w:rPr>
      <w:sz w:val="10"/>
      <w:szCs w:val="10"/>
    </w:rPr>
  </w:style>
  <w:style w:type="paragraph" w:customStyle="1" w:styleId="xl332">
    <w:name w:val="xl332"/>
    <w:basedOn w:val="Normal"/>
    <w:rsid w:val="00AA437F"/>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10"/>
      <w:szCs w:val="10"/>
    </w:rPr>
  </w:style>
  <w:style w:type="paragraph" w:customStyle="1" w:styleId="xl333">
    <w:name w:val="xl333"/>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10"/>
      <w:szCs w:val="10"/>
    </w:rPr>
  </w:style>
  <w:style w:type="paragraph" w:customStyle="1" w:styleId="xl334">
    <w:name w:val="xl334"/>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335">
    <w:name w:val="xl335"/>
    <w:basedOn w:val="Normal"/>
    <w:rsid w:val="00AA437F"/>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10"/>
      <w:szCs w:val="10"/>
    </w:rPr>
  </w:style>
  <w:style w:type="paragraph" w:customStyle="1" w:styleId="xl336">
    <w:name w:val="xl336"/>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10"/>
      <w:szCs w:val="10"/>
    </w:rPr>
  </w:style>
  <w:style w:type="paragraph" w:customStyle="1" w:styleId="xl337">
    <w:name w:val="xl337"/>
    <w:basedOn w:val="Normal"/>
    <w:rsid w:val="00AA437F"/>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338">
    <w:name w:val="xl338"/>
    <w:basedOn w:val="Normal"/>
    <w:rsid w:val="00AA437F"/>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339">
    <w:name w:val="xl339"/>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340">
    <w:name w:val="xl340"/>
    <w:basedOn w:val="Normal"/>
    <w:rsid w:val="00AA437F"/>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341">
    <w:name w:val="xl341"/>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342">
    <w:name w:val="xl342"/>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343">
    <w:name w:val="xl343"/>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344">
    <w:name w:val="xl344"/>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345">
    <w:name w:val="xl345"/>
    <w:basedOn w:val="Normal"/>
    <w:rsid w:val="00AA437F"/>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346">
    <w:name w:val="xl346"/>
    <w:basedOn w:val="Normal"/>
    <w:rsid w:val="00AA437F"/>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b/>
      <w:bCs/>
      <w:sz w:val="18"/>
      <w:szCs w:val="18"/>
    </w:rPr>
  </w:style>
  <w:style w:type="paragraph" w:customStyle="1" w:styleId="xl347">
    <w:name w:val="xl347"/>
    <w:basedOn w:val="Normal"/>
    <w:rsid w:val="00AA437F"/>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348">
    <w:name w:val="xl348"/>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10"/>
      <w:szCs w:val="10"/>
    </w:rPr>
  </w:style>
  <w:style w:type="paragraph" w:customStyle="1" w:styleId="xl349">
    <w:name w:val="xl349"/>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18"/>
      <w:szCs w:val="18"/>
    </w:rPr>
  </w:style>
  <w:style w:type="paragraph" w:customStyle="1" w:styleId="xl350">
    <w:name w:val="xl350"/>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351">
    <w:name w:val="xl351"/>
    <w:basedOn w:val="Normal"/>
    <w:rsid w:val="00AA437F"/>
    <w:pPr>
      <w:pBdr>
        <w:top w:val="single" w:sz="4" w:space="0" w:color="auto"/>
        <w:bottom w:val="single" w:sz="4" w:space="0" w:color="auto"/>
        <w:right w:val="single" w:sz="4" w:space="0" w:color="auto"/>
      </w:pBdr>
      <w:spacing w:before="100" w:beforeAutospacing="1" w:after="100" w:afterAutospacing="1"/>
      <w:ind w:firstLine="0"/>
      <w:jc w:val="left"/>
    </w:pPr>
    <w:rPr>
      <w:sz w:val="10"/>
      <w:szCs w:val="10"/>
    </w:rPr>
  </w:style>
  <w:style w:type="paragraph" w:customStyle="1" w:styleId="xl352">
    <w:name w:val="xl352"/>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0"/>
      <w:szCs w:val="10"/>
    </w:rPr>
  </w:style>
  <w:style w:type="paragraph" w:customStyle="1" w:styleId="xl353">
    <w:name w:val="xl353"/>
    <w:basedOn w:val="Normal"/>
    <w:rsid w:val="00AA437F"/>
    <w:pPr>
      <w:spacing w:before="100" w:beforeAutospacing="1" w:after="100" w:afterAutospacing="1"/>
      <w:ind w:firstLine="0"/>
      <w:jc w:val="center"/>
    </w:pPr>
    <w:rPr>
      <w:sz w:val="10"/>
      <w:szCs w:val="10"/>
    </w:rPr>
  </w:style>
  <w:style w:type="paragraph" w:customStyle="1" w:styleId="xl354">
    <w:name w:val="xl354"/>
    <w:basedOn w:val="Normal"/>
    <w:rsid w:val="00AA437F"/>
    <w:pPr>
      <w:spacing w:before="100" w:beforeAutospacing="1" w:after="100" w:afterAutospacing="1"/>
      <w:ind w:firstLine="0"/>
      <w:jc w:val="left"/>
    </w:pPr>
    <w:rPr>
      <w:sz w:val="10"/>
      <w:szCs w:val="10"/>
    </w:rPr>
  </w:style>
  <w:style w:type="paragraph" w:customStyle="1" w:styleId="xl355">
    <w:name w:val="xl355"/>
    <w:basedOn w:val="Normal"/>
    <w:rsid w:val="00AA437F"/>
    <w:pPr>
      <w:spacing w:before="100" w:beforeAutospacing="1" w:after="100" w:afterAutospacing="1"/>
      <w:ind w:firstLine="0"/>
      <w:jc w:val="center"/>
    </w:pPr>
    <w:rPr>
      <w:sz w:val="18"/>
      <w:szCs w:val="18"/>
    </w:rPr>
  </w:style>
  <w:style w:type="paragraph" w:customStyle="1" w:styleId="xl356">
    <w:name w:val="xl356"/>
    <w:basedOn w:val="Normal"/>
    <w:rsid w:val="00AA437F"/>
    <w:pPr>
      <w:shd w:val="clear" w:color="000000" w:fill="FFFFFF"/>
      <w:spacing w:before="100" w:beforeAutospacing="1" w:after="100" w:afterAutospacing="1"/>
      <w:ind w:firstLine="0"/>
      <w:jc w:val="right"/>
    </w:pPr>
    <w:rPr>
      <w:sz w:val="18"/>
      <w:szCs w:val="18"/>
    </w:rPr>
  </w:style>
  <w:style w:type="paragraph" w:customStyle="1" w:styleId="xl357">
    <w:name w:val="xl357"/>
    <w:basedOn w:val="Normal"/>
    <w:rsid w:val="00AA437F"/>
    <w:pPr>
      <w:shd w:val="clear" w:color="000000" w:fill="FFFFFF"/>
      <w:spacing w:before="100" w:beforeAutospacing="1" w:after="100" w:afterAutospacing="1"/>
      <w:ind w:firstLine="0"/>
      <w:jc w:val="right"/>
      <w:textAlignment w:val="center"/>
    </w:pPr>
    <w:rPr>
      <w:sz w:val="18"/>
      <w:szCs w:val="18"/>
    </w:rPr>
  </w:style>
  <w:style w:type="paragraph" w:customStyle="1" w:styleId="xl358">
    <w:name w:val="xl358"/>
    <w:basedOn w:val="Normal"/>
    <w:rsid w:val="00AA437F"/>
    <w:pPr>
      <w:shd w:val="clear" w:color="000000" w:fill="FFFFFF"/>
      <w:spacing w:before="100" w:beforeAutospacing="1" w:after="100" w:afterAutospacing="1"/>
      <w:ind w:firstLine="0"/>
      <w:jc w:val="center"/>
    </w:pPr>
    <w:rPr>
      <w:sz w:val="18"/>
      <w:szCs w:val="18"/>
    </w:rPr>
  </w:style>
  <w:style w:type="paragraph" w:customStyle="1" w:styleId="xl359">
    <w:name w:val="xl359"/>
    <w:basedOn w:val="Normal"/>
    <w:rsid w:val="00AA437F"/>
    <w:pPr>
      <w:shd w:val="clear" w:color="000000" w:fill="FFFFFF"/>
      <w:spacing w:before="100" w:beforeAutospacing="1" w:after="100" w:afterAutospacing="1"/>
      <w:ind w:firstLine="0"/>
      <w:jc w:val="center"/>
    </w:pPr>
    <w:rPr>
      <w:sz w:val="20"/>
      <w:szCs w:val="20"/>
    </w:rPr>
  </w:style>
  <w:style w:type="paragraph" w:customStyle="1" w:styleId="xl360">
    <w:name w:val="xl360"/>
    <w:basedOn w:val="Normal"/>
    <w:rsid w:val="00AA437F"/>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i/>
      <w:iCs/>
      <w:sz w:val="18"/>
      <w:szCs w:val="18"/>
    </w:rPr>
  </w:style>
  <w:style w:type="paragraph" w:customStyle="1" w:styleId="xl361">
    <w:name w:val="xl361"/>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362">
    <w:name w:val="xl362"/>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363">
    <w:name w:val="xl363"/>
    <w:basedOn w:val="Normal"/>
    <w:rsid w:val="00AA437F"/>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364">
    <w:name w:val="xl364"/>
    <w:basedOn w:val="Normal"/>
    <w:rsid w:val="00AA4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sz w:val="18"/>
      <w:szCs w:val="18"/>
    </w:rPr>
  </w:style>
  <w:style w:type="paragraph" w:customStyle="1" w:styleId="xl365">
    <w:name w:val="xl365"/>
    <w:basedOn w:val="Normal"/>
    <w:rsid w:val="00AA4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sz w:val="10"/>
      <w:szCs w:val="10"/>
    </w:rPr>
  </w:style>
  <w:style w:type="paragraph" w:customStyle="1" w:styleId="xl366">
    <w:name w:val="xl366"/>
    <w:basedOn w:val="Normal"/>
    <w:rsid w:val="00AA437F"/>
    <w:pPr>
      <w:pBdr>
        <w:top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sz w:val="18"/>
      <w:szCs w:val="18"/>
    </w:rPr>
  </w:style>
  <w:style w:type="paragraph" w:customStyle="1" w:styleId="xl367">
    <w:name w:val="xl367"/>
    <w:basedOn w:val="Normal"/>
    <w:rsid w:val="00AA437F"/>
    <w:pPr>
      <w:pBdr>
        <w:top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sz w:val="18"/>
      <w:szCs w:val="18"/>
    </w:rPr>
  </w:style>
  <w:style w:type="paragraph" w:customStyle="1" w:styleId="xl368">
    <w:name w:val="xl368"/>
    <w:basedOn w:val="Normal"/>
    <w:rsid w:val="00AA437F"/>
    <w:pPr>
      <w:pBdr>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sz w:val="10"/>
      <w:szCs w:val="10"/>
    </w:rPr>
  </w:style>
  <w:style w:type="paragraph" w:customStyle="1" w:styleId="xl369">
    <w:name w:val="xl369"/>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 w:val="18"/>
      <w:szCs w:val="18"/>
    </w:rPr>
  </w:style>
  <w:style w:type="paragraph" w:customStyle="1" w:styleId="xl370">
    <w:name w:val="xl370"/>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 w:val="18"/>
      <w:szCs w:val="18"/>
    </w:rPr>
  </w:style>
  <w:style w:type="paragraph" w:customStyle="1" w:styleId="xl371">
    <w:name w:val="xl371"/>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372">
    <w:name w:val="xl372"/>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373">
    <w:name w:val="xl373"/>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374">
    <w:name w:val="xl374"/>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375">
    <w:name w:val="xl375"/>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376">
    <w:name w:val="xl376"/>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 w:val="18"/>
      <w:szCs w:val="18"/>
    </w:rPr>
  </w:style>
  <w:style w:type="paragraph" w:customStyle="1" w:styleId="xl377">
    <w:name w:val="xl377"/>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b/>
      <w:bCs/>
      <w:sz w:val="18"/>
      <w:szCs w:val="18"/>
    </w:rPr>
  </w:style>
  <w:style w:type="paragraph" w:customStyle="1" w:styleId="xl378">
    <w:name w:val="xl378"/>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18"/>
      <w:szCs w:val="18"/>
    </w:rPr>
  </w:style>
  <w:style w:type="paragraph" w:customStyle="1" w:styleId="xl379">
    <w:name w:val="xl379"/>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380">
    <w:name w:val="xl380"/>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18"/>
      <w:szCs w:val="18"/>
    </w:rPr>
  </w:style>
  <w:style w:type="paragraph" w:customStyle="1" w:styleId="xl381">
    <w:name w:val="xl381"/>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382">
    <w:name w:val="xl382"/>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18"/>
      <w:szCs w:val="18"/>
    </w:rPr>
  </w:style>
  <w:style w:type="paragraph" w:customStyle="1" w:styleId="xl383">
    <w:name w:val="xl383"/>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18"/>
      <w:szCs w:val="18"/>
    </w:rPr>
  </w:style>
  <w:style w:type="paragraph" w:customStyle="1" w:styleId="xl384">
    <w:name w:val="xl384"/>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18"/>
      <w:szCs w:val="18"/>
    </w:rPr>
  </w:style>
  <w:style w:type="paragraph" w:customStyle="1" w:styleId="xl385">
    <w:name w:val="xl385"/>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18"/>
      <w:szCs w:val="18"/>
    </w:rPr>
  </w:style>
  <w:style w:type="paragraph" w:customStyle="1" w:styleId="xl386">
    <w:name w:val="xl386"/>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18"/>
      <w:szCs w:val="18"/>
    </w:rPr>
  </w:style>
  <w:style w:type="paragraph" w:customStyle="1" w:styleId="xl387">
    <w:name w:val="xl387"/>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388">
    <w:name w:val="xl388"/>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389">
    <w:name w:val="xl389"/>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18"/>
      <w:szCs w:val="18"/>
    </w:rPr>
  </w:style>
  <w:style w:type="paragraph" w:customStyle="1" w:styleId="xl390">
    <w:name w:val="xl390"/>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391">
    <w:name w:val="xl391"/>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18"/>
      <w:szCs w:val="18"/>
    </w:rPr>
  </w:style>
  <w:style w:type="paragraph" w:customStyle="1" w:styleId="xl392">
    <w:name w:val="xl392"/>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18"/>
      <w:szCs w:val="18"/>
    </w:rPr>
  </w:style>
  <w:style w:type="paragraph" w:customStyle="1" w:styleId="xl393">
    <w:name w:val="xl393"/>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394">
    <w:name w:val="xl394"/>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18"/>
      <w:szCs w:val="18"/>
    </w:rPr>
  </w:style>
  <w:style w:type="paragraph" w:customStyle="1" w:styleId="xl395">
    <w:name w:val="xl395"/>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18"/>
      <w:szCs w:val="18"/>
    </w:rPr>
  </w:style>
  <w:style w:type="paragraph" w:customStyle="1" w:styleId="xl396">
    <w:name w:val="xl396"/>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 w:val="18"/>
      <w:szCs w:val="18"/>
    </w:rPr>
  </w:style>
  <w:style w:type="paragraph" w:customStyle="1" w:styleId="xl397">
    <w:name w:val="xl397"/>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18"/>
      <w:szCs w:val="18"/>
    </w:rPr>
  </w:style>
  <w:style w:type="paragraph" w:customStyle="1" w:styleId="xl398">
    <w:name w:val="xl398"/>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18"/>
      <w:szCs w:val="18"/>
    </w:rPr>
  </w:style>
  <w:style w:type="paragraph" w:customStyle="1" w:styleId="xl399">
    <w:name w:val="xl399"/>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 w:val="18"/>
      <w:szCs w:val="18"/>
    </w:rPr>
  </w:style>
  <w:style w:type="paragraph" w:customStyle="1" w:styleId="xl400">
    <w:name w:val="xl400"/>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01">
    <w:name w:val="xl401"/>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02">
    <w:name w:val="xl402"/>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03">
    <w:name w:val="xl403"/>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04">
    <w:name w:val="xl404"/>
    <w:basedOn w:val="Normal"/>
    <w:rsid w:val="00AA4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sz w:val="18"/>
      <w:szCs w:val="18"/>
    </w:rPr>
  </w:style>
  <w:style w:type="paragraph" w:customStyle="1" w:styleId="xl405">
    <w:name w:val="xl405"/>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06">
    <w:name w:val="xl406"/>
    <w:basedOn w:val="Normal"/>
    <w:rsid w:val="00AA4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sz w:val="18"/>
      <w:szCs w:val="18"/>
    </w:rPr>
  </w:style>
  <w:style w:type="paragraph" w:customStyle="1" w:styleId="xl407">
    <w:name w:val="xl407"/>
    <w:basedOn w:val="Normal"/>
    <w:rsid w:val="00AA4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sz w:val="18"/>
      <w:szCs w:val="18"/>
    </w:rPr>
  </w:style>
  <w:style w:type="paragraph" w:customStyle="1" w:styleId="xl408">
    <w:name w:val="xl408"/>
    <w:basedOn w:val="Normal"/>
    <w:rsid w:val="00AA4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sz w:val="18"/>
      <w:szCs w:val="18"/>
    </w:rPr>
  </w:style>
  <w:style w:type="paragraph" w:customStyle="1" w:styleId="xl409">
    <w:name w:val="xl409"/>
    <w:basedOn w:val="Normal"/>
    <w:rsid w:val="00AA4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sz w:val="18"/>
      <w:szCs w:val="18"/>
    </w:rPr>
  </w:style>
  <w:style w:type="paragraph" w:customStyle="1" w:styleId="xl410">
    <w:name w:val="xl410"/>
    <w:basedOn w:val="Normal"/>
    <w:rsid w:val="00AA4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sz w:val="18"/>
      <w:szCs w:val="18"/>
    </w:rPr>
  </w:style>
  <w:style w:type="paragraph" w:customStyle="1" w:styleId="xl411">
    <w:name w:val="xl411"/>
    <w:basedOn w:val="Normal"/>
    <w:rsid w:val="00AA437F"/>
    <w:pPr>
      <w:pBdr>
        <w:top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sz w:val="18"/>
      <w:szCs w:val="18"/>
    </w:rPr>
  </w:style>
  <w:style w:type="paragraph" w:customStyle="1" w:styleId="xl412">
    <w:name w:val="xl412"/>
    <w:basedOn w:val="Normal"/>
    <w:rsid w:val="00AA437F"/>
    <w:pPr>
      <w:pBdr>
        <w:top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sz w:val="18"/>
      <w:szCs w:val="18"/>
    </w:rPr>
  </w:style>
  <w:style w:type="paragraph" w:customStyle="1" w:styleId="xl413">
    <w:name w:val="xl413"/>
    <w:basedOn w:val="Normal"/>
    <w:rsid w:val="00AA437F"/>
    <w:pPr>
      <w:pBdr>
        <w:top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sz w:val="18"/>
      <w:szCs w:val="18"/>
    </w:rPr>
  </w:style>
  <w:style w:type="paragraph" w:customStyle="1" w:styleId="xl414">
    <w:name w:val="xl414"/>
    <w:basedOn w:val="Normal"/>
    <w:rsid w:val="00AA437F"/>
    <w:pPr>
      <w:pBdr>
        <w:top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sz w:val="18"/>
      <w:szCs w:val="18"/>
    </w:rPr>
  </w:style>
  <w:style w:type="paragraph" w:customStyle="1" w:styleId="xl415">
    <w:name w:val="xl415"/>
    <w:basedOn w:val="Normal"/>
    <w:rsid w:val="00AA437F"/>
    <w:pPr>
      <w:pBdr>
        <w:top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sz w:val="18"/>
      <w:szCs w:val="18"/>
    </w:rPr>
  </w:style>
  <w:style w:type="paragraph" w:customStyle="1" w:styleId="xl416">
    <w:name w:val="xl416"/>
    <w:basedOn w:val="Normal"/>
    <w:rsid w:val="00AA4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sz w:val="18"/>
      <w:szCs w:val="18"/>
    </w:rPr>
  </w:style>
  <w:style w:type="paragraph" w:customStyle="1" w:styleId="xl417">
    <w:name w:val="xl417"/>
    <w:basedOn w:val="Normal"/>
    <w:rsid w:val="00AA437F"/>
    <w:pPr>
      <w:pBdr>
        <w:top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sz w:val="18"/>
      <w:szCs w:val="18"/>
    </w:rPr>
  </w:style>
  <w:style w:type="paragraph" w:customStyle="1" w:styleId="xl418">
    <w:name w:val="xl418"/>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18"/>
      <w:szCs w:val="18"/>
    </w:rPr>
  </w:style>
  <w:style w:type="paragraph" w:customStyle="1" w:styleId="xl419">
    <w:name w:val="xl419"/>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18"/>
      <w:szCs w:val="18"/>
    </w:rPr>
  </w:style>
  <w:style w:type="paragraph" w:customStyle="1" w:styleId="xl420">
    <w:name w:val="xl420"/>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21">
    <w:name w:val="xl421"/>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22">
    <w:name w:val="xl422"/>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23">
    <w:name w:val="xl423"/>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24">
    <w:name w:val="xl424"/>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25">
    <w:name w:val="xl425"/>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26">
    <w:name w:val="xl426"/>
    <w:basedOn w:val="Normal"/>
    <w:rsid w:val="00AA437F"/>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27">
    <w:name w:val="xl427"/>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28">
    <w:name w:val="xl428"/>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18"/>
      <w:szCs w:val="18"/>
    </w:rPr>
  </w:style>
  <w:style w:type="paragraph" w:customStyle="1" w:styleId="xl429">
    <w:name w:val="xl429"/>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30">
    <w:name w:val="xl430"/>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18"/>
      <w:szCs w:val="18"/>
    </w:rPr>
  </w:style>
  <w:style w:type="paragraph" w:customStyle="1" w:styleId="xl431">
    <w:name w:val="xl431"/>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32">
    <w:name w:val="xl432"/>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18"/>
      <w:szCs w:val="18"/>
    </w:rPr>
  </w:style>
  <w:style w:type="paragraph" w:customStyle="1" w:styleId="xl433">
    <w:name w:val="xl433"/>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18"/>
      <w:szCs w:val="18"/>
    </w:rPr>
  </w:style>
  <w:style w:type="paragraph" w:customStyle="1" w:styleId="xl434">
    <w:name w:val="xl434"/>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18"/>
      <w:szCs w:val="18"/>
    </w:rPr>
  </w:style>
  <w:style w:type="paragraph" w:customStyle="1" w:styleId="xl435">
    <w:name w:val="xl435"/>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18"/>
      <w:szCs w:val="18"/>
    </w:rPr>
  </w:style>
  <w:style w:type="paragraph" w:customStyle="1" w:styleId="xl436">
    <w:name w:val="xl436"/>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37">
    <w:name w:val="xl437"/>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38">
    <w:name w:val="xl438"/>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39">
    <w:name w:val="xl439"/>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40">
    <w:name w:val="xl440"/>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41">
    <w:name w:val="xl441"/>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42">
    <w:name w:val="xl442"/>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43">
    <w:name w:val="xl443"/>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44">
    <w:name w:val="xl444"/>
    <w:basedOn w:val="Normal"/>
    <w:rsid w:val="00AA437F"/>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45">
    <w:name w:val="xl445"/>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46">
    <w:name w:val="xl446"/>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47">
    <w:name w:val="xl447"/>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48">
    <w:name w:val="xl448"/>
    <w:basedOn w:val="Normal"/>
    <w:rsid w:val="00AA437F"/>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49">
    <w:name w:val="xl449"/>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50">
    <w:name w:val="xl450"/>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51">
    <w:name w:val="xl451"/>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52">
    <w:name w:val="xl452"/>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453">
    <w:name w:val="xl453"/>
    <w:basedOn w:val="Normal"/>
    <w:rsid w:val="00AA437F"/>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54">
    <w:name w:val="xl454"/>
    <w:basedOn w:val="Normal"/>
    <w:rsid w:val="00AA437F"/>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55">
    <w:name w:val="xl455"/>
    <w:basedOn w:val="Normal"/>
    <w:rsid w:val="00AA437F"/>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56">
    <w:name w:val="xl456"/>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57">
    <w:name w:val="xl457"/>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458">
    <w:name w:val="xl458"/>
    <w:basedOn w:val="Normal"/>
    <w:rsid w:val="00AA437F"/>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59">
    <w:name w:val="xl459"/>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460">
    <w:name w:val="xl460"/>
    <w:basedOn w:val="Normal"/>
    <w:rsid w:val="00AA437F"/>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61">
    <w:name w:val="xl461"/>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62">
    <w:name w:val="xl462"/>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63">
    <w:name w:val="xl463"/>
    <w:basedOn w:val="Normal"/>
    <w:rsid w:val="00AA437F"/>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64">
    <w:name w:val="xl464"/>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65">
    <w:name w:val="xl465"/>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466">
    <w:name w:val="xl466"/>
    <w:basedOn w:val="Normal"/>
    <w:rsid w:val="00AA437F"/>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67">
    <w:name w:val="xl467"/>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68">
    <w:name w:val="xl468"/>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469">
    <w:name w:val="xl469"/>
    <w:basedOn w:val="Normal"/>
    <w:rsid w:val="00AA437F"/>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70">
    <w:name w:val="xl470"/>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471">
    <w:name w:val="xl471"/>
    <w:basedOn w:val="Normal"/>
    <w:rsid w:val="00AA437F"/>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72">
    <w:name w:val="xl472"/>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473">
    <w:name w:val="xl473"/>
    <w:basedOn w:val="Normal"/>
    <w:rsid w:val="00AA437F"/>
    <w:pPr>
      <w:spacing w:before="100" w:beforeAutospacing="1" w:after="100" w:afterAutospacing="1"/>
      <w:ind w:firstLine="0"/>
      <w:jc w:val="center"/>
    </w:pPr>
    <w:rPr>
      <w:sz w:val="10"/>
      <w:szCs w:val="10"/>
    </w:rPr>
  </w:style>
  <w:style w:type="paragraph" w:customStyle="1" w:styleId="xl474">
    <w:name w:val="xl474"/>
    <w:basedOn w:val="Normal"/>
    <w:rsid w:val="00AA437F"/>
    <w:pPr>
      <w:pBdr>
        <w:bottom w:val="single" w:sz="4" w:space="0" w:color="auto"/>
      </w:pBdr>
      <w:spacing w:before="100" w:beforeAutospacing="1" w:after="100" w:afterAutospacing="1"/>
      <w:ind w:firstLine="0"/>
      <w:jc w:val="center"/>
    </w:pPr>
    <w:rPr>
      <w:sz w:val="10"/>
      <w:szCs w:val="10"/>
    </w:rPr>
  </w:style>
  <w:style w:type="paragraph" w:customStyle="1" w:styleId="xl475">
    <w:name w:val="xl475"/>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476">
    <w:name w:val="xl476"/>
    <w:basedOn w:val="Normal"/>
    <w:rsid w:val="00AA437F"/>
    <w:pPr>
      <w:pBdr>
        <w:top w:val="single" w:sz="4" w:space="0" w:color="auto"/>
        <w:bottom w:val="single" w:sz="4" w:space="0" w:color="auto"/>
      </w:pBdr>
      <w:spacing w:before="100" w:beforeAutospacing="1" w:after="100" w:afterAutospacing="1"/>
      <w:ind w:firstLine="0"/>
      <w:jc w:val="center"/>
    </w:pPr>
    <w:rPr>
      <w:sz w:val="10"/>
      <w:szCs w:val="10"/>
    </w:rPr>
  </w:style>
  <w:style w:type="paragraph" w:customStyle="1" w:styleId="xl477">
    <w:name w:val="xl477"/>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78">
    <w:name w:val="xl478"/>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79">
    <w:name w:val="xl479"/>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0"/>
      <w:szCs w:val="10"/>
    </w:rPr>
  </w:style>
  <w:style w:type="paragraph" w:customStyle="1" w:styleId="xl480">
    <w:name w:val="xl480"/>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81">
    <w:name w:val="xl481"/>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82">
    <w:name w:val="xl482"/>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83">
    <w:name w:val="xl483"/>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84">
    <w:name w:val="xl484"/>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85">
    <w:name w:val="xl485"/>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86">
    <w:name w:val="xl486"/>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87">
    <w:name w:val="xl487"/>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88">
    <w:name w:val="xl488"/>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89">
    <w:name w:val="xl489"/>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90">
    <w:name w:val="xl490"/>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i/>
      <w:iCs/>
      <w:sz w:val="18"/>
      <w:szCs w:val="18"/>
    </w:rPr>
  </w:style>
  <w:style w:type="paragraph" w:customStyle="1" w:styleId="xl491">
    <w:name w:val="xl491"/>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i/>
      <w:iCs/>
      <w:sz w:val="18"/>
      <w:szCs w:val="18"/>
    </w:rPr>
  </w:style>
  <w:style w:type="paragraph" w:customStyle="1" w:styleId="xl492">
    <w:name w:val="xl492"/>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i/>
      <w:iCs/>
      <w:sz w:val="18"/>
      <w:szCs w:val="18"/>
    </w:rPr>
  </w:style>
  <w:style w:type="paragraph" w:customStyle="1" w:styleId="xl493">
    <w:name w:val="xl493"/>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i/>
      <w:iCs/>
      <w:sz w:val="18"/>
      <w:szCs w:val="18"/>
    </w:rPr>
  </w:style>
  <w:style w:type="paragraph" w:customStyle="1" w:styleId="xl494">
    <w:name w:val="xl494"/>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i/>
      <w:iCs/>
      <w:sz w:val="18"/>
      <w:szCs w:val="18"/>
    </w:rPr>
  </w:style>
  <w:style w:type="paragraph" w:customStyle="1" w:styleId="xl495">
    <w:name w:val="xl495"/>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96">
    <w:name w:val="xl496"/>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97">
    <w:name w:val="xl497"/>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98">
    <w:name w:val="xl498"/>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499">
    <w:name w:val="xl499"/>
    <w:basedOn w:val="Normal"/>
    <w:rsid w:val="00AA437F"/>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500">
    <w:name w:val="xl500"/>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501">
    <w:name w:val="xl501"/>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502">
    <w:name w:val="xl502"/>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503">
    <w:name w:val="xl503"/>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504">
    <w:name w:val="xl504"/>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505">
    <w:name w:val="xl505"/>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506">
    <w:name w:val="xl506"/>
    <w:basedOn w:val="Normal"/>
    <w:rsid w:val="00AA437F"/>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507">
    <w:name w:val="xl507"/>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508">
    <w:name w:val="xl508"/>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509">
    <w:name w:val="xl509"/>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510">
    <w:name w:val="xl510"/>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511">
    <w:name w:val="xl511"/>
    <w:basedOn w:val="Normal"/>
    <w:rsid w:val="00AA437F"/>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512">
    <w:name w:val="xl512"/>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513">
    <w:name w:val="xl513"/>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style>
  <w:style w:type="paragraph" w:customStyle="1" w:styleId="xl514">
    <w:name w:val="xl514"/>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style>
  <w:style w:type="paragraph" w:customStyle="1" w:styleId="xl515">
    <w:name w:val="xl515"/>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style>
  <w:style w:type="paragraph" w:customStyle="1" w:styleId="xl516">
    <w:name w:val="xl516"/>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 w:val="18"/>
      <w:szCs w:val="18"/>
    </w:rPr>
  </w:style>
  <w:style w:type="paragraph" w:customStyle="1" w:styleId="xl517">
    <w:name w:val="xl517"/>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style>
  <w:style w:type="paragraph" w:customStyle="1" w:styleId="xl518">
    <w:name w:val="xl518"/>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style>
  <w:style w:type="paragraph" w:customStyle="1" w:styleId="xl519">
    <w:name w:val="xl519"/>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520">
    <w:name w:val="xl520"/>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16"/>
      <w:szCs w:val="16"/>
    </w:rPr>
  </w:style>
  <w:style w:type="paragraph" w:customStyle="1" w:styleId="xl521">
    <w:name w:val="xl521"/>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522">
    <w:name w:val="xl522"/>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523">
    <w:name w:val="xl523"/>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 w:val="18"/>
      <w:szCs w:val="18"/>
    </w:rPr>
  </w:style>
  <w:style w:type="paragraph" w:customStyle="1" w:styleId="xl524">
    <w:name w:val="xl524"/>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szCs w:val="20"/>
    </w:rPr>
  </w:style>
  <w:style w:type="paragraph" w:customStyle="1" w:styleId="xl525">
    <w:name w:val="xl525"/>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16"/>
      <w:szCs w:val="16"/>
    </w:rPr>
  </w:style>
  <w:style w:type="paragraph" w:customStyle="1" w:styleId="xl526">
    <w:name w:val="xl526"/>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527">
    <w:name w:val="xl527"/>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18"/>
      <w:szCs w:val="18"/>
    </w:rPr>
  </w:style>
  <w:style w:type="paragraph" w:customStyle="1" w:styleId="xl528">
    <w:name w:val="xl528"/>
    <w:basedOn w:val="Normal"/>
    <w:rsid w:val="00AA437F"/>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529">
    <w:name w:val="xl529"/>
    <w:basedOn w:val="Normal"/>
    <w:rsid w:val="00AA437F"/>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530">
    <w:name w:val="xl530"/>
    <w:basedOn w:val="Normal"/>
    <w:rsid w:val="00AA437F"/>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531">
    <w:name w:val="xl531"/>
    <w:basedOn w:val="Normal"/>
    <w:rsid w:val="00AA437F"/>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532">
    <w:name w:val="xl532"/>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533">
    <w:name w:val="xl533"/>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i/>
      <w:iCs/>
      <w:sz w:val="18"/>
      <w:szCs w:val="18"/>
    </w:rPr>
  </w:style>
  <w:style w:type="paragraph" w:customStyle="1" w:styleId="xl534">
    <w:name w:val="xl534"/>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535">
    <w:name w:val="xl535"/>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18"/>
      <w:szCs w:val="18"/>
    </w:rPr>
  </w:style>
  <w:style w:type="paragraph" w:customStyle="1" w:styleId="xl536">
    <w:name w:val="xl536"/>
    <w:basedOn w:val="Normal"/>
    <w:rsid w:val="00AA437F"/>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537">
    <w:name w:val="xl537"/>
    <w:basedOn w:val="Normal"/>
    <w:rsid w:val="00AA437F"/>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538">
    <w:name w:val="xl538"/>
    <w:basedOn w:val="Normal"/>
    <w:rsid w:val="00AA437F"/>
    <w:pPr>
      <w:pBdr>
        <w:top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539">
    <w:name w:val="xl539"/>
    <w:basedOn w:val="Normal"/>
    <w:rsid w:val="00AA437F"/>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i/>
      <w:iCs/>
      <w:sz w:val="18"/>
      <w:szCs w:val="18"/>
    </w:rPr>
  </w:style>
  <w:style w:type="paragraph" w:customStyle="1" w:styleId="xl540">
    <w:name w:val="xl540"/>
    <w:basedOn w:val="Normal"/>
    <w:rsid w:val="00AA437F"/>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541">
    <w:name w:val="xl541"/>
    <w:basedOn w:val="Normal"/>
    <w:rsid w:val="00AA437F"/>
    <w:pPr>
      <w:pBdr>
        <w:top w:val="single" w:sz="4" w:space="0" w:color="auto"/>
        <w:right w:val="single" w:sz="4" w:space="0" w:color="auto"/>
      </w:pBdr>
      <w:spacing w:before="100" w:beforeAutospacing="1" w:after="100" w:afterAutospacing="1"/>
      <w:ind w:firstLine="0"/>
      <w:jc w:val="center"/>
    </w:pPr>
    <w:rPr>
      <w:sz w:val="10"/>
      <w:szCs w:val="10"/>
    </w:rPr>
  </w:style>
  <w:style w:type="paragraph" w:customStyle="1" w:styleId="xl542">
    <w:name w:val="xl542"/>
    <w:basedOn w:val="Normal"/>
    <w:rsid w:val="00AA437F"/>
    <w:pPr>
      <w:pBdr>
        <w:right w:val="single" w:sz="4" w:space="0" w:color="auto"/>
      </w:pBdr>
      <w:spacing w:before="100" w:beforeAutospacing="1" w:after="100" w:afterAutospacing="1"/>
      <w:ind w:firstLine="0"/>
      <w:jc w:val="center"/>
    </w:pPr>
    <w:rPr>
      <w:sz w:val="10"/>
      <w:szCs w:val="10"/>
    </w:rPr>
  </w:style>
  <w:style w:type="paragraph" w:customStyle="1" w:styleId="xl543">
    <w:name w:val="xl543"/>
    <w:basedOn w:val="Normal"/>
    <w:rsid w:val="00AA437F"/>
    <w:pPr>
      <w:pBdr>
        <w:bottom w:val="single" w:sz="4" w:space="0" w:color="auto"/>
        <w:right w:val="single" w:sz="4" w:space="0" w:color="auto"/>
      </w:pBdr>
      <w:spacing w:before="100" w:beforeAutospacing="1" w:after="100" w:afterAutospacing="1"/>
      <w:ind w:firstLine="0"/>
      <w:jc w:val="center"/>
    </w:pPr>
    <w:rPr>
      <w:sz w:val="10"/>
      <w:szCs w:val="10"/>
    </w:rPr>
  </w:style>
  <w:style w:type="paragraph" w:customStyle="1" w:styleId="xl544">
    <w:name w:val="xl544"/>
    <w:basedOn w:val="Normal"/>
    <w:rsid w:val="00AA437F"/>
    <w:pPr>
      <w:pBdr>
        <w:top w:val="single" w:sz="4" w:space="0" w:color="auto"/>
        <w:left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545">
    <w:name w:val="xl545"/>
    <w:basedOn w:val="Normal"/>
    <w:rsid w:val="00AA437F"/>
    <w:pPr>
      <w:pBdr>
        <w:left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546">
    <w:name w:val="xl546"/>
    <w:basedOn w:val="Normal"/>
    <w:rsid w:val="00AA437F"/>
    <w:pPr>
      <w:pBdr>
        <w:left w:val="single" w:sz="4" w:space="0" w:color="auto"/>
        <w:bottom w:val="single" w:sz="4" w:space="0" w:color="auto"/>
        <w:right w:val="single" w:sz="4" w:space="0" w:color="auto"/>
      </w:pBdr>
      <w:spacing w:before="100" w:beforeAutospacing="1" w:after="100" w:afterAutospacing="1"/>
      <w:ind w:firstLine="0"/>
      <w:jc w:val="right"/>
      <w:textAlignment w:val="center"/>
    </w:pPr>
    <w:rPr>
      <w:sz w:val="18"/>
      <w:szCs w:val="18"/>
    </w:rPr>
  </w:style>
  <w:style w:type="paragraph" w:customStyle="1" w:styleId="xl547">
    <w:name w:val="xl547"/>
    <w:basedOn w:val="Normal"/>
    <w:rsid w:val="00AA437F"/>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16"/>
      <w:szCs w:val="16"/>
    </w:rPr>
  </w:style>
  <w:style w:type="paragraph" w:customStyle="1" w:styleId="xl548">
    <w:name w:val="xl548"/>
    <w:basedOn w:val="Normal"/>
    <w:rsid w:val="00AA437F"/>
    <w:pPr>
      <w:pBdr>
        <w:left w:val="single" w:sz="4" w:space="0" w:color="auto"/>
        <w:right w:val="single" w:sz="4" w:space="0" w:color="auto"/>
      </w:pBdr>
      <w:spacing w:before="100" w:beforeAutospacing="1" w:after="100" w:afterAutospacing="1"/>
      <w:ind w:firstLine="0"/>
      <w:jc w:val="center"/>
      <w:textAlignment w:val="center"/>
    </w:pPr>
    <w:rPr>
      <w:sz w:val="16"/>
      <w:szCs w:val="16"/>
    </w:rPr>
  </w:style>
  <w:style w:type="paragraph" w:customStyle="1" w:styleId="xl549">
    <w:name w:val="xl549"/>
    <w:basedOn w:val="Normal"/>
    <w:rsid w:val="00AA437F"/>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sz w:val="16"/>
      <w:szCs w:val="16"/>
    </w:rPr>
  </w:style>
  <w:style w:type="paragraph" w:customStyle="1" w:styleId="xl550">
    <w:name w:val="xl550"/>
    <w:basedOn w:val="Normal"/>
    <w:rsid w:val="00AA437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18"/>
      <w:szCs w:val="18"/>
    </w:rPr>
  </w:style>
  <w:style w:type="paragraph" w:customStyle="1" w:styleId="xl551">
    <w:name w:val="xl551"/>
    <w:basedOn w:val="Normal"/>
    <w:rsid w:val="00AA437F"/>
    <w:pPr>
      <w:pBdr>
        <w:top w:val="single" w:sz="4" w:space="0" w:color="auto"/>
        <w:left w:val="single" w:sz="4" w:space="0" w:color="auto"/>
        <w:bottom w:val="single" w:sz="4" w:space="0" w:color="auto"/>
      </w:pBdr>
      <w:spacing w:before="100" w:beforeAutospacing="1" w:after="100" w:afterAutospacing="1"/>
      <w:ind w:firstLine="0"/>
      <w:jc w:val="left"/>
      <w:textAlignment w:val="center"/>
    </w:pPr>
    <w:rPr>
      <w:b/>
      <w:bCs/>
      <w:sz w:val="18"/>
      <w:szCs w:val="18"/>
    </w:rPr>
  </w:style>
  <w:style w:type="paragraph" w:customStyle="1" w:styleId="xl552">
    <w:name w:val="xl552"/>
    <w:basedOn w:val="Normal"/>
    <w:rsid w:val="00AA437F"/>
    <w:pPr>
      <w:pBdr>
        <w:top w:val="single" w:sz="4" w:space="0" w:color="auto"/>
        <w:bottom w:val="single" w:sz="4" w:space="0" w:color="auto"/>
      </w:pBdr>
      <w:spacing w:before="100" w:beforeAutospacing="1" w:after="100" w:afterAutospacing="1"/>
      <w:ind w:firstLine="0"/>
      <w:jc w:val="left"/>
      <w:textAlignment w:val="center"/>
    </w:pPr>
    <w:rPr>
      <w:b/>
      <w:bCs/>
      <w:sz w:val="18"/>
      <w:szCs w:val="18"/>
    </w:rPr>
  </w:style>
  <w:style w:type="paragraph" w:customStyle="1" w:styleId="xl553">
    <w:name w:val="xl553"/>
    <w:basedOn w:val="Normal"/>
    <w:rsid w:val="00AA437F"/>
    <w:pPr>
      <w:pBdr>
        <w:top w:val="single" w:sz="4" w:space="0" w:color="auto"/>
        <w:bottom w:val="single" w:sz="4" w:space="0" w:color="auto"/>
        <w:right w:val="single" w:sz="4" w:space="0" w:color="auto"/>
      </w:pBdr>
      <w:spacing w:before="100" w:beforeAutospacing="1" w:after="100" w:afterAutospacing="1"/>
      <w:ind w:firstLine="0"/>
      <w:jc w:val="left"/>
      <w:textAlignment w:val="center"/>
    </w:pPr>
    <w:rPr>
      <w:b/>
      <w:bCs/>
      <w:sz w:val="18"/>
      <w:szCs w:val="18"/>
    </w:rPr>
  </w:style>
  <w:style w:type="character" w:customStyle="1" w:styleId="HeaderChar">
    <w:name w:val="Header Char"/>
    <w:link w:val="Header"/>
    <w:uiPriority w:val="99"/>
    <w:rsid w:val="00B2165F"/>
    <w:rPr>
      <w:sz w:val="24"/>
      <w:szCs w:val="24"/>
    </w:rPr>
  </w:style>
  <w:style w:type="paragraph" w:customStyle="1" w:styleId="CharChar2CharChar">
    <w:name w:val="Char Char2 Char Char"/>
    <w:basedOn w:val="Normal"/>
    <w:next w:val="Normal"/>
    <w:rsid w:val="006E2FE3"/>
    <w:pPr>
      <w:spacing w:after="160" w:line="240" w:lineRule="exact"/>
      <w:ind w:firstLine="0"/>
      <w:jc w:val="left"/>
    </w:pPr>
    <w:rPr>
      <w:rFonts w:eastAsia="Calibri"/>
      <w:sz w:val="28"/>
      <w:szCs w:val="22"/>
      <w:vertAlign w:val="superscript"/>
    </w:rPr>
  </w:style>
  <w:style w:type="character" w:customStyle="1" w:styleId="newsdetailcontent">
    <w:name w:val="newsdetail_content"/>
    <w:qFormat/>
    <w:rsid w:val="00E30D7B"/>
  </w:style>
  <w:style w:type="paragraph" w:customStyle="1" w:styleId="footnotedescription">
    <w:name w:val="footnote description"/>
    <w:next w:val="Normal"/>
    <w:link w:val="footnotedescriptionChar"/>
    <w:hidden/>
    <w:rsid w:val="006E6687"/>
    <w:pPr>
      <w:spacing w:after="4" w:line="259" w:lineRule="auto"/>
      <w:ind w:left="155" w:right="64"/>
    </w:pPr>
    <w:rPr>
      <w:color w:val="000000"/>
      <w:szCs w:val="22"/>
    </w:rPr>
  </w:style>
  <w:style w:type="character" w:customStyle="1" w:styleId="footnotedescriptionChar">
    <w:name w:val="footnote description Char"/>
    <w:link w:val="footnotedescription"/>
    <w:rsid w:val="006E6687"/>
    <w:rPr>
      <w:color w:val="000000"/>
      <w:szCs w:val="22"/>
    </w:rPr>
  </w:style>
  <w:style w:type="character" w:customStyle="1" w:styleId="footnotemark">
    <w:name w:val="footnote mark"/>
    <w:hidden/>
    <w:rsid w:val="006E6687"/>
    <w:rPr>
      <w:rFonts w:ascii="Times New Roman" w:eastAsia="Times New Roman" w:hAnsi="Times New Roman" w:cs="Times New Roman"/>
      <w:color w:val="000000"/>
      <w:sz w:val="20"/>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paragraph" w:customStyle="1" w:styleId="Default">
    <w:name w:val="Default"/>
    <w:rsid w:val="009A283A"/>
    <w:pPr>
      <w:autoSpaceDE w:val="0"/>
      <w:autoSpaceDN w:val="0"/>
      <w:adjustRightInd w:val="0"/>
      <w:spacing w:after="0"/>
      <w:ind w:firstLine="0"/>
      <w:jc w:val="left"/>
    </w:pPr>
    <w:rPr>
      <w:color w:val="000000"/>
      <w:lang w:val="en-US"/>
    </w:rPr>
  </w:style>
  <w:style w:type="paragraph" w:customStyle="1" w:styleId="t1">
    <w:name w:val="t1"/>
    <w:basedOn w:val="Normal"/>
    <w:rsid w:val="0026558D"/>
    <w:pPr>
      <w:spacing w:before="100" w:beforeAutospacing="1" w:after="100" w:afterAutospacing="1"/>
      <w:ind w:firstLine="0"/>
      <w:jc w:val="left"/>
    </w:pPr>
    <w:rPr>
      <w:lang w:val="en-US"/>
    </w:rPr>
  </w:style>
  <w:style w:type="character" w:customStyle="1" w:styleId="normalchar">
    <w:name w:val="normal__char"/>
    <w:rsid w:val="00064D45"/>
  </w:style>
  <w:style w:type="character" w:customStyle="1" w:styleId="Body1Char">
    <w:name w:val="Body 1 Char"/>
    <w:link w:val="Body1"/>
    <w:locked/>
    <w:rsid w:val="00AF0551"/>
    <w:rPr>
      <w:rFonts w:eastAsia="Arial Unicode MS"/>
      <w:color w:val="000000"/>
      <w:u w:color="000000"/>
    </w:rPr>
  </w:style>
  <w:style w:type="paragraph" w:customStyle="1" w:styleId="BVIfnrCarCar">
    <w:name w:val="BVI fnr Car Car"/>
    <w:aliases w:val="BVI fnr Car,BVI fnr Car Car Car Car Char"/>
    <w:basedOn w:val="Normal"/>
    <w:qFormat/>
    <w:rsid w:val="00E96C9E"/>
    <w:pPr>
      <w:spacing w:after="160" w:line="240" w:lineRule="exact"/>
      <w:ind w:firstLine="0"/>
      <w:jc w:val="left"/>
    </w:pPr>
    <w:rPr>
      <w:sz w:val="20"/>
      <w:szCs w:val="20"/>
      <w:vertAlign w:val="superscript"/>
      <w:lang w:val="en-US"/>
    </w:rPr>
  </w:style>
  <w:style w:type="character" w:customStyle="1" w:styleId="citation-129">
    <w:name w:val="citation-129"/>
    <w:basedOn w:val="DefaultParagraphFont"/>
    <w:rsid w:val="000E5BCF"/>
  </w:style>
  <w:style w:type="character" w:customStyle="1" w:styleId="citation-128">
    <w:name w:val="citation-128"/>
    <w:basedOn w:val="DefaultParagraphFont"/>
    <w:rsid w:val="000E5BCF"/>
  </w:style>
  <w:style w:type="character" w:customStyle="1" w:styleId="citation-127">
    <w:name w:val="citation-127"/>
    <w:basedOn w:val="DefaultParagraphFont"/>
    <w:rsid w:val="000E5BCF"/>
  </w:style>
  <w:style w:type="character" w:customStyle="1" w:styleId="citation-126">
    <w:name w:val="citation-126"/>
    <w:basedOn w:val="DefaultParagraphFont"/>
    <w:rsid w:val="000E5BCF"/>
  </w:style>
  <w:style w:type="character" w:customStyle="1" w:styleId="citation-125">
    <w:name w:val="citation-125"/>
    <w:basedOn w:val="DefaultParagraphFont"/>
    <w:rsid w:val="000E5BCF"/>
  </w:style>
  <w:style w:type="character" w:customStyle="1" w:styleId="citation-124">
    <w:name w:val="citation-124"/>
    <w:basedOn w:val="DefaultParagraphFont"/>
    <w:rsid w:val="000E5BCF"/>
  </w:style>
  <w:style w:type="character" w:customStyle="1" w:styleId="citation-123">
    <w:name w:val="citation-123"/>
    <w:basedOn w:val="DefaultParagraphFont"/>
    <w:rsid w:val="000E5BCF"/>
  </w:style>
  <w:style w:type="character" w:customStyle="1" w:styleId="citation-122">
    <w:name w:val="citation-122"/>
    <w:basedOn w:val="DefaultParagraphFont"/>
    <w:rsid w:val="000E5BCF"/>
  </w:style>
  <w:style w:type="character" w:customStyle="1" w:styleId="citation-121">
    <w:name w:val="citation-121"/>
    <w:basedOn w:val="DefaultParagraphFont"/>
    <w:rsid w:val="000E5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5876">
      <w:bodyDiv w:val="1"/>
      <w:marLeft w:val="0"/>
      <w:marRight w:val="0"/>
      <w:marTop w:val="0"/>
      <w:marBottom w:val="0"/>
      <w:divBdr>
        <w:top w:val="none" w:sz="0" w:space="0" w:color="auto"/>
        <w:left w:val="none" w:sz="0" w:space="0" w:color="auto"/>
        <w:bottom w:val="none" w:sz="0" w:space="0" w:color="auto"/>
        <w:right w:val="none" w:sz="0" w:space="0" w:color="auto"/>
      </w:divBdr>
    </w:div>
    <w:div w:id="12654172">
      <w:bodyDiv w:val="1"/>
      <w:marLeft w:val="0"/>
      <w:marRight w:val="0"/>
      <w:marTop w:val="0"/>
      <w:marBottom w:val="0"/>
      <w:divBdr>
        <w:top w:val="none" w:sz="0" w:space="0" w:color="auto"/>
        <w:left w:val="none" w:sz="0" w:space="0" w:color="auto"/>
        <w:bottom w:val="none" w:sz="0" w:space="0" w:color="auto"/>
        <w:right w:val="none" w:sz="0" w:space="0" w:color="auto"/>
      </w:divBdr>
    </w:div>
    <w:div w:id="45182992">
      <w:bodyDiv w:val="1"/>
      <w:marLeft w:val="0"/>
      <w:marRight w:val="0"/>
      <w:marTop w:val="0"/>
      <w:marBottom w:val="0"/>
      <w:divBdr>
        <w:top w:val="none" w:sz="0" w:space="0" w:color="auto"/>
        <w:left w:val="none" w:sz="0" w:space="0" w:color="auto"/>
        <w:bottom w:val="none" w:sz="0" w:space="0" w:color="auto"/>
        <w:right w:val="none" w:sz="0" w:space="0" w:color="auto"/>
      </w:divBdr>
    </w:div>
    <w:div w:id="97410599">
      <w:bodyDiv w:val="1"/>
      <w:marLeft w:val="0"/>
      <w:marRight w:val="0"/>
      <w:marTop w:val="0"/>
      <w:marBottom w:val="0"/>
      <w:divBdr>
        <w:top w:val="none" w:sz="0" w:space="0" w:color="auto"/>
        <w:left w:val="none" w:sz="0" w:space="0" w:color="auto"/>
        <w:bottom w:val="none" w:sz="0" w:space="0" w:color="auto"/>
        <w:right w:val="none" w:sz="0" w:space="0" w:color="auto"/>
      </w:divBdr>
    </w:div>
    <w:div w:id="122967284">
      <w:bodyDiv w:val="1"/>
      <w:marLeft w:val="0"/>
      <w:marRight w:val="0"/>
      <w:marTop w:val="0"/>
      <w:marBottom w:val="0"/>
      <w:divBdr>
        <w:top w:val="none" w:sz="0" w:space="0" w:color="auto"/>
        <w:left w:val="none" w:sz="0" w:space="0" w:color="auto"/>
        <w:bottom w:val="none" w:sz="0" w:space="0" w:color="auto"/>
        <w:right w:val="none" w:sz="0" w:space="0" w:color="auto"/>
      </w:divBdr>
    </w:div>
    <w:div w:id="151410637">
      <w:bodyDiv w:val="1"/>
      <w:marLeft w:val="0"/>
      <w:marRight w:val="0"/>
      <w:marTop w:val="0"/>
      <w:marBottom w:val="0"/>
      <w:divBdr>
        <w:top w:val="none" w:sz="0" w:space="0" w:color="auto"/>
        <w:left w:val="none" w:sz="0" w:space="0" w:color="auto"/>
        <w:bottom w:val="none" w:sz="0" w:space="0" w:color="auto"/>
        <w:right w:val="none" w:sz="0" w:space="0" w:color="auto"/>
      </w:divBdr>
    </w:div>
    <w:div w:id="153231069">
      <w:bodyDiv w:val="1"/>
      <w:marLeft w:val="0"/>
      <w:marRight w:val="0"/>
      <w:marTop w:val="0"/>
      <w:marBottom w:val="0"/>
      <w:divBdr>
        <w:top w:val="none" w:sz="0" w:space="0" w:color="auto"/>
        <w:left w:val="none" w:sz="0" w:space="0" w:color="auto"/>
        <w:bottom w:val="none" w:sz="0" w:space="0" w:color="auto"/>
        <w:right w:val="none" w:sz="0" w:space="0" w:color="auto"/>
      </w:divBdr>
    </w:div>
    <w:div w:id="159083600">
      <w:bodyDiv w:val="1"/>
      <w:marLeft w:val="0"/>
      <w:marRight w:val="0"/>
      <w:marTop w:val="0"/>
      <w:marBottom w:val="0"/>
      <w:divBdr>
        <w:top w:val="none" w:sz="0" w:space="0" w:color="auto"/>
        <w:left w:val="none" w:sz="0" w:space="0" w:color="auto"/>
        <w:bottom w:val="none" w:sz="0" w:space="0" w:color="auto"/>
        <w:right w:val="none" w:sz="0" w:space="0" w:color="auto"/>
      </w:divBdr>
    </w:div>
    <w:div w:id="164900686">
      <w:bodyDiv w:val="1"/>
      <w:marLeft w:val="0"/>
      <w:marRight w:val="0"/>
      <w:marTop w:val="0"/>
      <w:marBottom w:val="0"/>
      <w:divBdr>
        <w:top w:val="none" w:sz="0" w:space="0" w:color="auto"/>
        <w:left w:val="none" w:sz="0" w:space="0" w:color="auto"/>
        <w:bottom w:val="none" w:sz="0" w:space="0" w:color="auto"/>
        <w:right w:val="none" w:sz="0" w:space="0" w:color="auto"/>
      </w:divBdr>
    </w:div>
    <w:div w:id="222834531">
      <w:bodyDiv w:val="1"/>
      <w:marLeft w:val="0"/>
      <w:marRight w:val="0"/>
      <w:marTop w:val="0"/>
      <w:marBottom w:val="0"/>
      <w:divBdr>
        <w:top w:val="none" w:sz="0" w:space="0" w:color="auto"/>
        <w:left w:val="none" w:sz="0" w:space="0" w:color="auto"/>
        <w:bottom w:val="none" w:sz="0" w:space="0" w:color="auto"/>
        <w:right w:val="none" w:sz="0" w:space="0" w:color="auto"/>
      </w:divBdr>
    </w:div>
    <w:div w:id="249316489">
      <w:bodyDiv w:val="1"/>
      <w:marLeft w:val="0"/>
      <w:marRight w:val="0"/>
      <w:marTop w:val="0"/>
      <w:marBottom w:val="0"/>
      <w:divBdr>
        <w:top w:val="none" w:sz="0" w:space="0" w:color="auto"/>
        <w:left w:val="none" w:sz="0" w:space="0" w:color="auto"/>
        <w:bottom w:val="none" w:sz="0" w:space="0" w:color="auto"/>
        <w:right w:val="none" w:sz="0" w:space="0" w:color="auto"/>
      </w:divBdr>
    </w:div>
    <w:div w:id="252786010">
      <w:bodyDiv w:val="1"/>
      <w:marLeft w:val="0"/>
      <w:marRight w:val="0"/>
      <w:marTop w:val="0"/>
      <w:marBottom w:val="0"/>
      <w:divBdr>
        <w:top w:val="none" w:sz="0" w:space="0" w:color="auto"/>
        <w:left w:val="none" w:sz="0" w:space="0" w:color="auto"/>
        <w:bottom w:val="none" w:sz="0" w:space="0" w:color="auto"/>
        <w:right w:val="none" w:sz="0" w:space="0" w:color="auto"/>
      </w:divBdr>
    </w:div>
    <w:div w:id="275714821">
      <w:bodyDiv w:val="1"/>
      <w:marLeft w:val="0"/>
      <w:marRight w:val="0"/>
      <w:marTop w:val="0"/>
      <w:marBottom w:val="0"/>
      <w:divBdr>
        <w:top w:val="none" w:sz="0" w:space="0" w:color="auto"/>
        <w:left w:val="none" w:sz="0" w:space="0" w:color="auto"/>
        <w:bottom w:val="none" w:sz="0" w:space="0" w:color="auto"/>
        <w:right w:val="none" w:sz="0" w:space="0" w:color="auto"/>
      </w:divBdr>
    </w:div>
    <w:div w:id="291786201">
      <w:bodyDiv w:val="1"/>
      <w:marLeft w:val="0"/>
      <w:marRight w:val="0"/>
      <w:marTop w:val="0"/>
      <w:marBottom w:val="0"/>
      <w:divBdr>
        <w:top w:val="none" w:sz="0" w:space="0" w:color="auto"/>
        <w:left w:val="none" w:sz="0" w:space="0" w:color="auto"/>
        <w:bottom w:val="none" w:sz="0" w:space="0" w:color="auto"/>
        <w:right w:val="none" w:sz="0" w:space="0" w:color="auto"/>
      </w:divBdr>
    </w:div>
    <w:div w:id="292685792">
      <w:bodyDiv w:val="1"/>
      <w:marLeft w:val="0"/>
      <w:marRight w:val="0"/>
      <w:marTop w:val="0"/>
      <w:marBottom w:val="0"/>
      <w:divBdr>
        <w:top w:val="none" w:sz="0" w:space="0" w:color="auto"/>
        <w:left w:val="none" w:sz="0" w:space="0" w:color="auto"/>
        <w:bottom w:val="none" w:sz="0" w:space="0" w:color="auto"/>
        <w:right w:val="none" w:sz="0" w:space="0" w:color="auto"/>
      </w:divBdr>
    </w:div>
    <w:div w:id="300037541">
      <w:bodyDiv w:val="1"/>
      <w:marLeft w:val="0"/>
      <w:marRight w:val="0"/>
      <w:marTop w:val="0"/>
      <w:marBottom w:val="0"/>
      <w:divBdr>
        <w:top w:val="none" w:sz="0" w:space="0" w:color="auto"/>
        <w:left w:val="none" w:sz="0" w:space="0" w:color="auto"/>
        <w:bottom w:val="none" w:sz="0" w:space="0" w:color="auto"/>
        <w:right w:val="none" w:sz="0" w:space="0" w:color="auto"/>
      </w:divBdr>
    </w:div>
    <w:div w:id="309141463">
      <w:bodyDiv w:val="1"/>
      <w:marLeft w:val="0"/>
      <w:marRight w:val="0"/>
      <w:marTop w:val="0"/>
      <w:marBottom w:val="0"/>
      <w:divBdr>
        <w:top w:val="none" w:sz="0" w:space="0" w:color="auto"/>
        <w:left w:val="none" w:sz="0" w:space="0" w:color="auto"/>
        <w:bottom w:val="none" w:sz="0" w:space="0" w:color="auto"/>
        <w:right w:val="none" w:sz="0" w:space="0" w:color="auto"/>
      </w:divBdr>
    </w:div>
    <w:div w:id="311956730">
      <w:bodyDiv w:val="1"/>
      <w:marLeft w:val="0"/>
      <w:marRight w:val="0"/>
      <w:marTop w:val="0"/>
      <w:marBottom w:val="0"/>
      <w:divBdr>
        <w:top w:val="none" w:sz="0" w:space="0" w:color="auto"/>
        <w:left w:val="none" w:sz="0" w:space="0" w:color="auto"/>
        <w:bottom w:val="none" w:sz="0" w:space="0" w:color="auto"/>
        <w:right w:val="none" w:sz="0" w:space="0" w:color="auto"/>
      </w:divBdr>
    </w:div>
    <w:div w:id="333342964">
      <w:bodyDiv w:val="1"/>
      <w:marLeft w:val="0"/>
      <w:marRight w:val="0"/>
      <w:marTop w:val="0"/>
      <w:marBottom w:val="0"/>
      <w:divBdr>
        <w:top w:val="none" w:sz="0" w:space="0" w:color="auto"/>
        <w:left w:val="none" w:sz="0" w:space="0" w:color="auto"/>
        <w:bottom w:val="none" w:sz="0" w:space="0" w:color="auto"/>
        <w:right w:val="none" w:sz="0" w:space="0" w:color="auto"/>
      </w:divBdr>
    </w:div>
    <w:div w:id="334771679">
      <w:bodyDiv w:val="1"/>
      <w:marLeft w:val="0"/>
      <w:marRight w:val="0"/>
      <w:marTop w:val="0"/>
      <w:marBottom w:val="0"/>
      <w:divBdr>
        <w:top w:val="none" w:sz="0" w:space="0" w:color="auto"/>
        <w:left w:val="none" w:sz="0" w:space="0" w:color="auto"/>
        <w:bottom w:val="none" w:sz="0" w:space="0" w:color="auto"/>
        <w:right w:val="none" w:sz="0" w:space="0" w:color="auto"/>
      </w:divBdr>
    </w:div>
    <w:div w:id="382096877">
      <w:bodyDiv w:val="1"/>
      <w:marLeft w:val="0"/>
      <w:marRight w:val="0"/>
      <w:marTop w:val="0"/>
      <w:marBottom w:val="0"/>
      <w:divBdr>
        <w:top w:val="none" w:sz="0" w:space="0" w:color="auto"/>
        <w:left w:val="none" w:sz="0" w:space="0" w:color="auto"/>
        <w:bottom w:val="none" w:sz="0" w:space="0" w:color="auto"/>
        <w:right w:val="none" w:sz="0" w:space="0" w:color="auto"/>
      </w:divBdr>
    </w:div>
    <w:div w:id="426847283">
      <w:bodyDiv w:val="1"/>
      <w:marLeft w:val="0"/>
      <w:marRight w:val="0"/>
      <w:marTop w:val="0"/>
      <w:marBottom w:val="0"/>
      <w:divBdr>
        <w:top w:val="none" w:sz="0" w:space="0" w:color="auto"/>
        <w:left w:val="none" w:sz="0" w:space="0" w:color="auto"/>
        <w:bottom w:val="none" w:sz="0" w:space="0" w:color="auto"/>
        <w:right w:val="none" w:sz="0" w:space="0" w:color="auto"/>
      </w:divBdr>
    </w:div>
    <w:div w:id="445855255">
      <w:bodyDiv w:val="1"/>
      <w:marLeft w:val="0"/>
      <w:marRight w:val="0"/>
      <w:marTop w:val="0"/>
      <w:marBottom w:val="0"/>
      <w:divBdr>
        <w:top w:val="none" w:sz="0" w:space="0" w:color="auto"/>
        <w:left w:val="none" w:sz="0" w:space="0" w:color="auto"/>
        <w:bottom w:val="none" w:sz="0" w:space="0" w:color="auto"/>
        <w:right w:val="none" w:sz="0" w:space="0" w:color="auto"/>
      </w:divBdr>
    </w:div>
    <w:div w:id="475799092">
      <w:bodyDiv w:val="1"/>
      <w:marLeft w:val="0"/>
      <w:marRight w:val="0"/>
      <w:marTop w:val="0"/>
      <w:marBottom w:val="0"/>
      <w:divBdr>
        <w:top w:val="none" w:sz="0" w:space="0" w:color="auto"/>
        <w:left w:val="none" w:sz="0" w:space="0" w:color="auto"/>
        <w:bottom w:val="none" w:sz="0" w:space="0" w:color="auto"/>
        <w:right w:val="none" w:sz="0" w:space="0" w:color="auto"/>
      </w:divBdr>
    </w:div>
    <w:div w:id="488256709">
      <w:bodyDiv w:val="1"/>
      <w:marLeft w:val="0"/>
      <w:marRight w:val="0"/>
      <w:marTop w:val="0"/>
      <w:marBottom w:val="0"/>
      <w:divBdr>
        <w:top w:val="none" w:sz="0" w:space="0" w:color="auto"/>
        <w:left w:val="none" w:sz="0" w:space="0" w:color="auto"/>
        <w:bottom w:val="none" w:sz="0" w:space="0" w:color="auto"/>
        <w:right w:val="none" w:sz="0" w:space="0" w:color="auto"/>
      </w:divBdr>
    </w:div>
    <w:div w:id="502597602">
      <w:bodyDiv w:val="1"/>
      <w:marLeft w:val="0"/>
      <w:marRight w:val="0"/>
      <w:marTop w:val="0"/>
      <w:marBottom w:val="0"/>
      <w:divBdr>
        <w:top w:val="none" w:sz="0" w:space="0" w:color="auto"/>
        <w:left w:val="none" w:sz="0" w:space="0" w:color="auto"/>
        <w:bottom w:val="none" w:sz="0" w:space="0" w:color="auto"/>
        <w:right w:val="none" w:sz="0" w:space="0" w:color="auto"/>
      </w:divBdr>
    </w:div>
    <w:div w:id="505902425">
      <w:bodyDiv w:val="1"/>
      <w:marLeft w:val="0"/>
      <w:marRight w:val="0"/>
      <w:marTop w:val="0"/>
      <w:marBottom w:val="0"/>
      <w:divBdr>
        <w:top w:val="none" w:sz="0" w:space="0" w:color="auto"/>
        <w:left w:val="none" w:sz="0" w:space="0" w:color="auto"/>
        <w:bottom w:val="none" w:sz="0" w:space="0" w:color="auto"/>
        <w:right w:val="none" w:sz="0" w:space="0" w:color="auto"/>
      </w:divBdr>
    </w:div>
    <w:div w:id="581567473">
      <w:bodyDiv w:val="1"/>
      <w:marLeft w:val="0"/>
      <w:marRight w:val="0"/>
      <w:marTop w:val="0"/>
      <w:marBottom w:val="0"/>
      <w:divBdr>
        <w:top w:val="none" w:sz="0" w:space="0" w:color="auto"/>
        <w:left w:val="none" w:sz="0" w:space="0" w:color="auto"/>
        <w:bottom w:val="none" w:sz="0" w:space="0" w:color="auto"/>
        <w:right w:val="none" w:sz="0" w:space="0" w:color="auto"/>
      </w:divBdr>
    </w:div>
    <w:div w:id="625548320">
      <w:bodyDiv w:val="1"/>
      <w:marLeft w:val="0"/>
      <w:marRight w:val="0"/>
      <w:marTop w:val="0"/>
      <w:marBottom w:val="0"/>
      <w:divBdr>
        <w:top w:val="none" w:sz="0" w:space="0" w:color="auto"/>
        <w:left w:val="none" w:sz="0" w:space="0" w:color="auto"/>
        <w:bottom w:val="none" w:sz="0" w:space="0" w:color="auto"/>
        <w:right w:val="none" w:sz="0" w:space="0" w:color="auto"/>
      </w:divBdr>
    </w:div>
    <w:div w:id="627517773">
      <w:bodyDiv w:val="1"/>
      <w:marLeft w:val="0"/>
      <w:marRight w:val="0"/>
      <w:marTop w:val="0"/>
      <w:marBottom w:val="0"/>
      <w:divBdr>
        <w:top w:val="none" w:sz="0" w:space="0" w:color="auto"/>
        <w:left w:val="none" w:sz="0" w:space="0" w:color="auto"/>
        <w:bottom w:val="none" w:sz="0" w:space="0" w:color="auto"/>
        <w:right w:val="none" w:sz="0" w:space="0" w:color="auto"/>
      </w:divBdr>
    </w:div>
    <w:div w:id="653993703">
      <w:bodyDiv w:val="1"/>
      <w:marLeft w:val="0"/>
      <w:marRight w:val="0"/>
      <w:marTop w:val="0"/>
      <w:marBottom w:val="0"/>
      <w:divBdr>
        <w:top w:val="none" w:sz="0" w:space="0" w:color="auto"/>
        <w:left w:val="none" w:sz="0" w:space="0" w:color="auto"/>
        <w:bottom w:val="none" w:sz="0" w:space="0" w:color="auto"/>
        <w:right w:val="none" w:sz="0" w:space="0" w:color="auto"/>
      </w:divBdr>
    </w:div>
    <w:div w:id="677196645">
      <w:bodyDiv w:val="1"/>
      <w:marLeft w:val="0"/>
      <w:marRight w:val="0"/>
      <w:marTop w:val="0"/>
      <w:marBottom w:val="0"/>
      <w:divBdr>
        <w:top w:val="none" w:sz="0" w:space="0" w:color="auto"/>
        <w:left w:val="none" w:sz="0" w:space="0" w:color="auto"/>
        <w:bottom w:val="none" w:sz="0" w:space="0" w:color="auto"/>
        <w:right w:val="none" w:sz="0" w:space="0" w:color="auto"/>
      </w:divBdr>
    </w:div>
    <w:div w:id="705133355">
      <w:bodyDiv w:val="1"/>
      <w:marLeft w:val="0"/>
      <w:marRight w:val="0"/>
      <w:marTop w:val="0"/>
      <w:marBottom w:val="0"/>
      <w:divBdr>
        <w:top w:val="none" w:sz="0" w:space="0" w:color="auto"/>
        <w:left w:val="none" w:sz="0" w:space="0" w:color="auto"/>
        <w:bottom w:val="none" w:sz="0" w:space="0" w:color="auto"/>
        <w:right w:val="none" w:sz="0" w:space="0" w:color="auto"/>
      </w:divBdr>
    </w:div>
    <w:div w:id="722366513">
      <w:bodyDiv w:val="1"/>
      <w:marLeft w:val="0"/>
      <w:marRight w:val="0"/>
      <w:marTop w:val="0"/>
      <w:marBottom w:val="0"/>
      <w:divBdr>
        <w:top w:val="none" w:sz="0" w:space="0" w:color="auto"/>
        <w:left w:val="none" w:sz="0" w:space="0" w:color="auto"/>
        <w:bottom w:val="none" w:sz="0" w:space="0" w:color="auto"/>
        <w:right w:val="none" w:sz="0" w:space="0" w:color="auto"/>
      </w:divBdr>
    </w:div>
    <w:div w:id="751505631">
      <w:bodyDiv w:val="1"/>
      <w:marLeft w:val="0"/>
      <w:marRight w:val="0"/>
      <w:marTop w:val="0"/>
      <w:marBottom w:val="0"/>
      <w:divBdr>
        <w:top w:val="none" w:sz="0" w:space="0" w:color="auto"/>
        <w:left w:val="none" w:sz="0" w:space="0" w:color="auto"/>
        <w:bottom w:val="none" w:sz="0" w:space="0" w:color="auto"/>
        <w:right w:val="none" w:sz="0" w:space="0" w:color="auto"/>
      </w:divBdr>
      <w:divsChild>
        <w:div w:id="1702435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385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8130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4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35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303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890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3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182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15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0223984">
      <w:bodyDiv w:val="1"/>
      <w:marLeft w:val="0"/>
      <w:marRight w:val="0"/>
      <w:marTop w:val="0"/>
      <w:marBottom w:val="0"/>
      <w:divBdr>
        <w:top w:val="none" w:sz="0" w:space="0" w:color="auto"/>
        <w:left w:val="none" w:sz="0" w:space="0" w:color="auto"/>
        <w:bottom w:val="none" w:sz="0" w:space="0" w:color="auto"/>
        <w:right w:val="none" w:sz="0" w:space="0" w:color="auto"/>
      </w:divBdr>
    </w:div>
    <w:div w:id="792745491">
      <w:bodyDiv w:val="1"/>
      <w:marLeft w:val="0"/>
      <w:marRight w:val="0"/>
      <w:marTop w:val="0"/>
      <w:marBottom w:val="0"/>
      <w:divBdr>
        <w:top w:val="none" w:sz="0" w:space="0" w:color="auto"/>
        <w:left w:val="none" w:sz="0" w:space="0" w:color="auto"/>
        <w:bottom w:val="none" w:sz="0" w:space="0" w:color="auto"/>
        <w:right w:val="none" w:sz="0" w:space="0" w:color="auto"/>
      </w:divBdr>
    </w:div>
    <w:div w:id="823813429">
      <w:bodyDiv w:val="1"/>
      <w:marLeft w:val="0"/>
      <w:marRight w:val="0"/>
      <w:marTop w:val="0"/>
      <w:marBottom w:val="0"/>
      <w:divBdr>
        <w:top w:val="none" w:sz="0" w:space="0" w:color="auto"/>
        <w:left w:val="none" w:sz="0" w:space="0" w:color="auto"/>
        <w:bottom w:val="none" w:sz="0" w:space="0" w:color="auto"/>
        <w:right w:val="none" w:sz="0" w:space="0" w:color="auto"/>
      </w:divBdr>
    </w:div>
    <w:div w:id="841507022">
      <w:bodyDiv w:val="1"/>
      <w:marLeft w:val="0"/>
      <w:marRight w:val="0"/>
      <w:marTop w:val="0"/>
      <w:marBottom w:val="0"/>
      <w:divBdr>
        <w:top w:val="none" w:sz="0" w:space="0" w:color="auto"/>
        <w:left w:val="none" w:sz="0" w:space="0" w:color="auto"/>
        <w:bottom w:val="none" w:sz="0" w:space="0" w:color="auto"/>
        <w:right w:val="none" w:sz="0" w:space="0" w:color="auto"/>
      </w:divBdr>
    </w:div>
    <w:div w:id="847669587">
      <w:bodyDiv w:val="1"/>
      <w:marLeft w:val="0"/>
      <w:marRight w:val="0"/>
      <w:marTop w:val="0"/>
      <w:marBottom w:val="0"/>
      <w:divBdr>
        <w:top w:val="none" w:sz="0" w:space="0" w:color="auto"/>
        <w:left w:val="none" w:sz="0" w:space="0" w:color="auto"/>
        <w:bottom w:val="none" w:sz="0" w:space="0" w:color="auto"/>
        <w:right w:val="none" w:sz="0" w:space="0" w:color="auto"/>
      </w:divBdr>
    </w:div>
    <w:div w:id="851992688">
      <w:bodyDiv w:val="1"/>
      <w:marLeft w:val="0"/>
      <w:marRight w:val="0"/>
      <w:marTop w:val="0"/>
      <w:marBottom w:val="0"/>
      <w:divBdr>
        <w:top w:val="none" w:sz="0" w:space="0" w:color="auto"/>
        <w:left w:val="none" w:sz="0" w:space="0" w:color="auto"/>
        <w:bottom w:val="none" w:sz="0" w:space="0" w:color="auto"/>
        <w:right w:val="none" w:sz="0" w:space="0" w:color="auto"/>
      </w:divBdr>
    </w:div>
    <w:div w:id="888372913">
      <w:bodyDiv w:val="1"/>
      <w:marLeft w:val="0"/>
      <w:marRight w:val="0"/>
      <w:marTop w:val="0"/>
      <w:marBottom w:val="0"/>
      <w:divBdr>
        <w:top w:val="none" w:sz="0" w:space="0" w:color="auto"/>
        <w:left w:val="none" w:sz="0" w:space="0" w:color="auto"/>
        <w:bottom w:val="none" w:sz="0" w:space="0" w:color="auto"/>
        <w:right w:val="none" w:sz="0" w:space="0" w:color="auto"/>
      </w:divBdr>
    </w:div>
    <w:div w:id="895705585">
      <w:bodyDiv w:val="1"/>
      <w:marLeft w:val="0"/>
      <w:marRight w:val="0"/>
      <w:marTop w:val="0"/>
      <w:marBottom w:val="0"/>
      <w:divBdr>
        <w:top w:val="none" w:sz="0" w:space="0" w:color="auto"/>
        <w:left w:val="none" w:sz="0" w:space="0" w:color="auto"/>
        <w:bottom w:val="none" w:sz="0" w:space="0" w:color="auto"/>
        <w:right w:val="none" w:sz="0" w:space="0" w:color="auto"/>
      </w:divBdr>
    </w:div>
    <w:div w:id="914120796">
      <w:bodyDiv w:val="1"/>
      <w:marLeft w:val="0"/>
      <w:marRight w:val="0"/>
      <w:marTop w:val="0"/>
      <w:marBottom w:val="0"/>
      <w:divBdr>
        <w:top w:val="none" w:sz="0" w:space="0" w:color="auto"/>
        <w:left w:val="none" w:sz="0" w:space="0" w:color="auto"/>
        <w:bottom w:val="none" w:sz="0" w:space="0" w:color="auto"/>
        <w:right w:val="none" w:sz="0" w:space="0" w:color="auto"/>
      </w:divBdr>
    </w:div>
    <w:div w:id="931163544">
      <w:bodyDiv w:val="1"/>
      <w:marLeft w:val="0"/>
      <w:marRight w:val="0"/>
      <w:marTop w:val="0"/>
      <w:marBottom w:val="0"/>
      <w:divBdr>
        <w:top w:val="none" w:sz="0" w:space="0" w:color="auto"/>
        <w:left w:val="none" w:sz="0" w:space="0" w:color="auto"/>
        <w:bottom w:val="none" w:sz="0" w:space="0" w:color="auto"/>
        <w:right w:val="none" w:sz="0" w:space="0" w:color="auto"/>
      </w:divBdr>
    </w:div>
    <w:div w:id="950087951">
      <w:bodyDiv w:val="1"/>
      <w:marLeft w:val="0"/>
      <w:marRight w:val="0"/>
      <w:marTop w:val="0"/>
      <w:marBottom w:val="0"/>
      <w:divBdr>
        <w:top w:val="none" w:sz="0" w:space="0" w:color="auto"/>
        <w:left w:val="none" w:sz="0" w:space="0" w:color="auto"/>
        <w:bottom w:val="none" w:sz="0" w:space="0" w:color="auto"/>
        <w:right w:val="none" w:sz="0" w:space="0" w:color="auto"/>
      </w:divBdr>
    </w:div>
    <w:div w:id="952594948">
      <w:bodyDiv w:val="1"/>
      <w:marLeft w:val="0"/>
      <w:marRight w:val="0"/>
      <w:marTop w:val="0"/>
      <w:marBottom w:val="0"/>
      <w:divBdr>
        <w:top w:val="none" w:sz="0" w:space="0" w:color="auto"/>
        <w:left w:val="none" w:sz="0" w:space="0" w:color="auto"/>
        <w:bottom w:val="none" w:sz="0" w:space="0" w:color="auto"/>
        <w:right w:val="none" w:sz="0" w:space="0" w:color="auto"/>
      </w:divBdr>
    </w:div>
    <w:div w:id="964387652">
      <w:bodyDiv w:val="1"/>
      <w:marLeft w:val="0"/>
      <w:marRight w:val="0"/>
      <w:marTop w:val="0"/>
      <w:marBottom w:val="0"/>
      <w:divBdr>
        <w:top w:val="none" w:sz="0" w:space="0" w:color="auto"/>
        <w:left w:val="none" w:sz="0" w:space="0" w:color="auto"/>
        <w:bottom w:val="none" w:sz="0" w:space="0" w:color="auto"/>
        <w:right w:val="none" w:sz="0" w:space="0" w:color="auto"/>
      </w:divBdr>
    </w:div>
    <w:div w:id="967010573">
      <w:bodyDiv w:val="1"/>
      <w:marLeft w:val="0"/>
      <w:marRight w:val="0"/>
      <w:marTop w:val="0"/>
      <w:marBottom w:val="0"/>
      <w:divBdr>
        <w:top w:val="none" w:sz="0" w:space="0" w:color="auto"/>
        <w:left w:val="none" w:sz="0" w:space="0" w:color="auto"/>
        <w:bottom w:val="none" w:sz="0" w:space="0" w:color="auto"/>
        <w:right w:val="none" w:sz="0" w:space="0" w:color="auto"/>
      </w:divBdr>
    </w:div>
    <w:div w:id="983192302">
      <w:bodyDiv w:val="1"/>
      <w:marLeft w:val="0"/>
      <w:marRight w:val="0"/>
      <w:marTop w:val="0"/>
      <w:marBottom w:val="0"/>
      <w:divBdr>
        <w:top w:val="none" w:sz="0" w:space="0" w:color="auto"/>
        <w:left w:val="none" w:sz="0" w:space="0" w:color="auto"/>
        <w:bottom w:val="none" w:sz="0" w:space="0" w:color="auto"/>
        <w:right w:val="none" w:sz="0" w:space="0" w:color="auto"/>
      </w:divBdr>
    </w:div>
    <w:div w:id="993292683">
      <w:bodyDiv w:val="1"/>
      <w:marLeft w:val="0"/>
      <w:marRight w:val="0"/>
      <w:marTop w:val="0"/>
      <w:marBottom w:val="0"/>
      <w:divBdr>
        <w:top w:val="none" w:sz="0" w:space="0" w:color="auto"/>
        <w:left w:val="none" w:sz="0" w:space="0" w:color="auto"/>
        <w:bottom w:val="none" w:sz="0" w:space="0" w:color="auto"/>
        <w:right w:val="none" w:sz="0" w:space="0" w:color="auto"/>
      </w:divBdr>
    </w:div>
    <w:div w:id="1064066227">
      <w:bodyDiv w:val="1"/>
      <w:marLeft w:val="0"/>
      <w:marRight w:val="0"/>
      <w:marTop w:val="0"/>
      <w:marBottom w:val="0"/>
      <w:divBdr>
        <w:top w:val="none" w:sz="0" w:space="0" w:color="auto"/>
        <w:left w:val="none" w:sz="0" w:space="0" w:color="auto"/>
        <w:bottom w:val="none" w:sz="0" w:space="0" w:color="auto"/>
        <w:right w:val="none" w:sz="0" w:space="0" w:color="auto"/>
      </w:divBdr>
    </w:div>
    <w:div w:id="1082487483">
      <w:bodyDiv w:val="1"/>
      <w:marLeft w:val="0"/>
      <w:marRight w:val="0"/>
      <w:marTop w:val="0"/>
      <w:marBottom w:val="0"/>
      <w:divBdr>
        <w:top w:val="none" w:sz="0" w:space="0" w:color="auto"/>
        <w:left w:val="none" w:sz="0" w:space="0" w:color="auto"/>
        <w:bottom w:val="none" w:sz="0" w:space="0" w:color="auto"/>
        <w:right w:val="none" w:sz="0" w:space="0" w:color="auto"/>
      </w:divBdr>
    </w:div>
    <w:div w:id="1163356028">
      <w:bodyDiv w:val="1"/>
      <w:marLeft w:val="0"/>
      <w:marRight w:val="0"/>
      <w:marTop w:val="0"/>
      <w:marBottom w:val="0"/>
      <w:divBdr>
        <w:top w:val="none" w:sz="0" w:space="0" w:color="auto"/>
        <w:left w:val="none" w:sz="0" w:space="0" w:color="auto"/>
        <w:bottom w:val="none" w:sz="0" w:space="0" w:color="auto"/>
        <w:right w:val="none" w:sz="0" w:space="0" w:color="auto"/>
      </w:divBdr>
    </w:div>
    <w:div w:id="1220945533">
      <w:bodyDiv w:val="1"/>
      <w:marLeft w:val="0"/>
      <w:marRight w:val="0"/>
      <w:marTop w:val="0"/>
      <w:marBottom w:val="0"/>
      <w:divBdr>
        <w:top w:val="none" w:sz="0" w:space="0" w:color="auto"/>
        <w:left w:val="none" w:sz="0" w:space="0" w:color="auto"/>
        <w:bottom w:val="none" w:sz="0" w:space="0" w:color="auto"/>
        <w:right w:val="none" w:sz="0" w:space="0" w:color="auto"/>
      </w:divBdr>
    </w:div>
    <w:div w:id="1326788362">
      <w:bodyDiv w:val="1"/>
      <w:marLeft w:val="0"/>
      <w:marRight w:val="0"/>
      <w:marTop w:val="0"/>
      <w:marBottom w:val="0"/>
      <w:divBdr>
        <w:top w:val="none" w:sz="0" w:space="0" w:color="auto"/>
        <w:left w:val="none" w:sz="0" w:space="0" w:color="auto"/>
        <w:bottom w:val="none" w:sz="0" w:space="0" w:color="auto"/>
        <w:right w:val="none" w:sz="0" w:space="0" w:color="auto"/>
      </w:divBdr>
    </w:div>
    <w:div w:id="1370490602">
      <w:bodyDiv w:val="1"/>
      <w:marLeft w:val="0"/>
      <w:marRight w:val="0"/>
      <w:marTop w:val="0"/>
      <w:marBottom w:val="0"/>
      <w:divBdr>
        <w:top w:val="none" w:sz="0" w:space="0" w:color="auto"/>
        <w:left w:val="none" w:sz="0" w:space="0" w:color="auto"/>
        <w:bottom w:val="none" w:sz="0" w:space="0" w:color="auto"/>
        <w:right w:val="none" w:sz="0" w:space="0" w:color="auto"/>
      </w:divBdr>
    </w:div>
    <w:div w:id="1425221382">
      <w:bodyDiv w:val="1"/>
      <w:marLeft w:val="0"/>
      <w:marRight w:val="0"/>
      <w:marTop w:val="0"/>
      <w:marBottom w:val="0"/>
      <w:divBdr>
        <w:top w:val="none" w:sz="0" w:space="0" w:color="auto"/>
        <w:left w:val="none" w:sz="0" w:space="0" w:color="auto"/>
        <w:bottom w:val="none" w:sz="0" w:space="0" w:color="auto"/>
        <w:right w:val="none" w:sz="0" w:space="0" w:color="auto"/>
      </w:divBdr>
    </w:div>
    <w:div w:id="1482774330">
      <w:bodyDiv w:val="1"/>
      <w:marLeft w:val="0"/>
      <w:marRight w:val="0"/>
      <w:marTop w:val="0"/>
      <w:marBottom w:val="0"/>
      <w:divBdr>
        <w:top w:val="none" w:sz="0" w:space="0" w:color="auto"/>
        <w:left w:val="none" w:sz="0" w:space="0" w:color="auto"/>
        <w:bottom w:val="none" w:sz="0" w:space="0" w:color="auto"/>
        <w:right w:val="none" w:sz="0" w:space="0" w:color="auto"/>
      </w:divBdr>
    </w:div>
    <w:div w:id="1525510884">
      <w:bodyDiv w:val="1"/>
      <w:marLeft w:val="0"/>
      <w:marRight w:val="0"/>
      <w:marTop w:val="0"/>
      <w:marBottom w:val="0"/>
      <w:divBdr>
        <w:top w:val="none" w:sz="0" w:space="0" w:color="auto"/>
        <w:left w:val="none" w:sz="0" w:space="0" w:color="auto"/>
        <w:bottom w:val="none" w:sz="0" w:space="0" w:color="auto"/>
        <w:right w:val="none" w:sz="0" w:space="0" w:color="auto"/>
      </w:divBdr>
    </w:div>
    <w:div w:id="1549687913">
      <w:bodyDiv w:val="1"/>
      <w:marLeft w:val="0"/>
      <w:marRight w:val="0"/>
      <w:marTop w:val="0"/>
      <w:marBottom w:val="0"/>
      <w:divBdr>
        <w:top w:val="none" w:sz="0" w:space="0" w:color="auto"/>
        <w:left w:val="none" w:sz="0" w:space="0" w:color="auto"/>
        <w:bottom w:val="none" w:sz="0" w:space="0" w:color="auto"/>
        <w:right w:val="none" w:sz="0" w:space="0" w:color="auto"/>
      </w:divBdr>
    </w:div>
    <w:div w:id="1642343528">
      <w:bodyDiv w:val="1"/>
      <w:marLeft w:val="0"/>
      <w:marRight w:val="0"/>
      <w:marTop w:val="0"/>
      <w:marBottom w:val="0"/>
      <w:divBdr>
        <w:top w:val="none" w:sz="0" w:space="0" w:color="auto"/>
        <w:left w:val="none" w:sz="0" w:space="0" w:color="auto"/>
        <w:bottom w:val="none" w:sz="0" w:space="0" w:color="auto"/>
        <w:right w:val="none" w:sz="0" w:space="0" w:color="auto"/>
      </w:divBdr>
    </w:div>
    <w:div w:id="1682733243">
      <w:bodyDiv w:val="1"/>
      <w:marLeft w:val="0"/>
      <w:marRight w:val="0"/>
      <w:marTop w:val="0"/>
      <w:marBottom w:val="0"/>
      <w:divBdr>
        <w:top w:val="none" w:sz="0" w:space="0" w:color="auto"/>
        <w:left w:val="none" w:sz="0" w:space="0" w:color="auto"/>
        <w:bottom w:val="none" w:sz="0" w:space="0" w:color="auto"/>
        <w:right w:val="none" w:sz="0" w:space="0" w:color="auto"/>
      </w:divBdr>
    </w:div>
    <w:div w:id="1752655485">
      <w:bodyDiv w:val="1"/>
      <w:marLeft w:val="0"/>
      <w:marRight w:val="0"/>
      <w:marTop w:val="0"/>
      <w:marBottom w:val="0"/>
      <w:divBdr>
        <w:top w:val="none" w:sz="0" w:space="0" w:color="auto"/>
        <w:left w:val="none" w:sz="0" w:space="0" w:color="auto"/>
        <w:bottom w:val="none" w:sz="0" w:space="0" w:color="auto"/>
        <w:right w:val="none" w:sz="0" w:space="0" w:color="auto"/>
      </w:divBdr>
    </w:div>
    <w:div w:id="1763337685">
      <w:bodyDiv w:val="1"/>
      <w:marLeft w:val="0"/>
      <w:marRight w:val="0"/>
      <w:marTop w:val="0"/>
      <w:marBottom w:val="0"/>
      <w:divBdr>
        <w:top w:val="none" w:sz="0" w:space="0" w:color="auto"/>
        <w:left w:val="none" w:sz="0" w:space="0" w:color="auto"/>
        <w:bottom w:val="none" w:sz="0" w:space="0" w:color="auto"/>
        <w:right w:val="none" w:sz="0" w:space="0" w:color="auto"/>
      </w:divBdr>
    </w:div>
    <w:div w:id="1769346395">
      <w:bodyDiv w:val="1"/>
      <w:marLeft w:val="0"/>
      <w:marRight w:val="0"/>
      <w:marTop w:val="0"/>
      <w:marBottom w:val="0"/>
      <w:divBdr>
        <w:top w:val="none" w:sz="0" w:space="0" w:color="auto"/>
        <w:left w:val="none" w:sz="0" w:space="0" w:color="auto"/>
        <w:bottom w:val="none" w:sz="0" w:space="0" w:color="auto"/>
        <w:right w:val="none" w:sz="0" w:space="0" w:color="auto"/>
      </w:divBdr>
    </w:div>
    <w:div w:id="1784306071">
      <w:bodyDiv w:val="1"/>
      <w:marLeft w:val="0"/>
      <w:marRight w:val="0"/>
      <w:marTop w:val="0"/>
      <w:marBottom w:val="0"/>
      <w:divBdr>
        <w:top w:val="none" w:sz="0" w:space="0" w:color="auto"/>
        <w:left w:val="none" w:sz="0" w:space="0" w:color="auto"/>
        <w:bottom w:val="none" w:sz="0" w:space="0" w:color="auto"/>
        <w:right w:val="none" w:sz="0" w:space="0" w:color="auto"/>
      </w:divBdr>
    </w:div>
    <w:div w:id="1807820097">
      <w:bodyDiv w:val="1"/>
      <w:marLeft w:val="0"/>
      <w:marRight w:val="0"/>
      <w:marTop w:val="0"/>
      <w:marBottom w:val="0"/>
      <w:divBdr>
        <w:top w:val="none" w:sz="0" w:space="0" w:color="auto"/>
        <w:left w:val="none" w:sz="0" w:space="0" w:color="auto"/>
        <w:bottom w:val="none" w:sz="0" w:space="0" w:color="auto"/>
        <w:right w:val="none" w:sz="0" w:space="0" w:color="auto"/>
      </w:divBdr>
    </w:div>
    <w:div w:id="1813406266">
      <w:bodyDiv w:val="1"/>
      <w:marLeft w:val="0"/>
      <w:marRight w:val="0"/>
      <w:marTop w:val="0"/>
      <w:marBottom w:val="0"/>
      <w:divBdr>
        <w:top w:val="none" w:sz="0" w:space="0" w:color="auto"/>
        <w:left w:val="none" w:sz="0" w:space="0" w:color="auto"/>
        <w:bottom w:val="none" w:sz="0" w:space="0" w:color="auto"/>
        <w:right w:val="none" w:sz="0" w:space="0" w:color="auto"/>
      </w:divBdr>
    </w:div>
    <w:div w:id="1816487591">
      <w:bodyDiv w:val="1"/>
      <w:marLeft w:val="0"/>
      <w:marRight w:val="0"/>
      <w:marTop w:val="0"/>
      <w:marBottom w:val="0"/>
      <w:divBdr>
        <w:top w:val="none" w:sz="0" w:space="0" w:color="auto"/>
        <w:left w:val="none" w:sz="0" w:space="0" w:color="auto"/>
        <w:bottom w:val="none" w:sz="0" w:space="0" w:color="auto"/>
        <w:right w:val="none" w:sz="0" w:space="0" w:color="auto"/>
      </w:divBdr>
    </w:div>
    <w:div w:id="1826431638">
      <w:bodyDiv w:val="1"/>
      <w:marLeft w:val="0"/>
      <w:marRight w:val="0"/>
      <w:marTop w:val="0"/>
      <w:marBottom w:val="0"/>
      <w:divBdr>
        <w:top w:val="none" w:sz="0" w:space="0" w:color="auto"/>
        <w:left w:val="none" w:sz="0" w:space="0" w:color="auto"/>
        <w:bottom w:val="none" w:sz="0" w:space="0" w:color="auto"/>
        <w:right w:val="none" w:sz="0" w:space="0" w:color="auto"/>
      </w:divBdr>
    </w:div>
    <w:div w:id="1879581284">
      <w:bodyDiv w:val="1"/>
      <w:marLeft w:val="0"/>
      <w:marRight w:val="0"/>
      <w:marTop w:val="0"/>
      <w:marBottom w:val="0"/>
      <w:divBdr>
        <w:top w:val="none" w:sz="0" w:space="0" w:color="auto"/>
        <w:left w:val="none" w:sz="0" w:space="0" w:color="auto"/>
        <w:bottom w:val="none" w:sz="0" w:space="0" w:color="auto"/>
        <w:right w:val="none" w:sz="0" w:space="0" w:color="auto"/>
      </w:divBdr>
    </w:div>
    <w:div w:id="1885942175">
      <w:bodyDiv w:val="1"/>
      <w:marLeft w:val="0"/>
      <w:marRight w:val="0"/>
      <w:marTop w:val="0"/>
      <w:marBottom w:val="0"/>
      <w:divBdr>
        <w:top w:val="none" w:sz="0" w:space="0" w:color="auto"/>
        <w:left w:val="none" w:sz="0" w:space="0" w:color="auto"/>
        <w:bottom w:val="none" w:sz="0" w:space="0" w:color="auto"/>
        <w:right w:val="none" w:sz="0" w:space="0" w:color="auto"/>
      </w:divBdr>
    </w:div>
    <w:div w:id="1913276919">
      <w:bodyDiv w:val="1"/>
      <w:marLeft w:val="0"/>
      <w:marRight w:val="0"/>
      <w:marTop w:val="0"/>
      <w:marBottom w:val="0"/>
      <w:divBdr>
        <w:top w:val="none" w:sz="0" w:space="0" w:color="auto"/>
        <w:left w:val="none" w:sz="0" w:space="0" w:color="auto"/>
        <w:bottom w:val="none" w:sz="0" w:space="0" w:color="auto"/>
        <w:right w:val="none" w:sz="0" w:space="0" w:color="auto"/>
      </w:divBdr>
    </w:div>
    <w:div w:id="1915435297">
      <w:bodyDiv w:val="1"/>
      <w:marLeft w:val="0"/>
      <w:marRight w:val="0"/>
      <w:marTop w:val="0"/>
      <w:marBottom w:val="0"/>
      <w:divBdr>
        <w:top w:val="none" w:sz="0" w:space="0" w:color="auto"/>
        <w:left w:val="none" w:sz="0" w:space="0" w:color="auto"/>
        <w:bottom w:val="none" w:sz="0" w:space="0" w:color="auto"/>
        <w:right w:val="none" w:sz="0" w:space="0" w:color="auto"/>
      </w:divBdr>
    </w:div>
    <w:div w:id="1932623749">
      <w:bodyDiv w:val="1"/>
      <w:marLeft w:val="0"/>
      <w:marRight w:val="0"/>
      <w:marTop w:val="0"/>
      <w:marBottom w:val="0"/>
      <w:divBdr>
        <w:top w:val="none" w:sz="0" w:space="0" w:color="auto"/>
        <w:left w:val="none" w:sz="0" w:space="0" w:color="auto"/>
        <w:bottom w:val="none" w:sz="0" w:space="0" w:color="auto"/>
        <w:right w:val="none" w:sz="0" w:space="0" w:color="auto"/>
      </w:divBdr>
      <w:divsChild>
        <w:div w:id="1867064623">
          <w:blockQuote w:val="1"/>
          <w:marLeft w:val="720"/>
          <w:marRight w:val="720"/>
          <w:marTop w:val="100"/>
          <w:marBottom w:val="100"/>
          <w:divBdr>
            <w:top w:val="none" w:sz="0" w:space="0" w:color="auto"/>
            <w:left w:val="none" w:sz="0" w:space="0" w:color="auto"/>
            <w:bottom w:val="none" w:sz="0" w:space="0" w:color="auto"/>
            <w:right w:val="none" w:sz="0" w:space="0" w:color="auto"/>
          </w:divBdr>
        </w:div>
        <w:div w:id="225000051">
          <w:blockQuote w:val="1"/>
          <w:marLeft w:val="720"/>
          <w:marRight w:val="720"/>
          <w:marTop w:val="100"/>
          <w:marBottom w:val="100"/>
          <w:divBdr>
            <w:top w:val="none" w:sz="0" w:space="0" w:color="auto"/>
            <w:left w:val="none" w:sz="0" w:space="0" w:color="auto"/>
            <w:bottom w:val="none" w:sz="0" w:space="0" w:color="auto"/>
            <w:right w:val="none" w:sz="0" w:space="0" w:color="auto"/>
          </w:divBdr>
        </w:div>
        <w:div w:id="698431062">
          <w:blockQuote w:val="1"/>
          <w:marLeft w:val="720"/>
          <w:marRight w:val="720"/>
          <w:marTop w:val="100"/>
          <w:marBottom w:val="100"/>
          <w:divBdr>
            <w:top w:val="none" w:sz="0" w:space="0" w:color="auto"/>
            <w:left w:val="none" w:sz="0" w:space="0" w:color="auto"/>
            <w:bottom w:val="none" w:sz="0" w:space="0" w:color="auto"/>
            <w:right w:val="none" w:sz="0" w:space="0" w:color="auto"/>
          </w:divBdr>
        </w:div>
        <w:div w:id="503209678">
          <w:blockQuote w:val="1"/>
          <w:marLeft w:val="720"/>
          <w:marRight w:val="720"/>
          <w:marTop w:val="100"/>
          <w:marBottom w:val="100"/>
          <w:divBdr>
            <w:top w:val="none" w:sz="0" w:space="0" w:color="auto"/>
            <w:left w:val="none" w:sz="0" w:space="0" w:color="auto"/>
            <w:bottom w:val="none" w:sz="0" w:space="0" w:color="auto"/>
            <w:right w:val="none" w:sz="0" w:space="0" w:color="auto"/>
          </w:divBdr>
        </w:div>
        <w:div w:id="629554463">
          <w:blockQuote w:val="1"/>
          <w:marLeft w:val="720"/>
          <w:marRight w:val="720"/>
          <w:marTop w:val="100"/>
          <w:marBottom w:val="100"/>
          <w:divBdr>
            <w:top w:val="none" w:sz="0" w:space="0" w:color="auto"/>
            <w:left w:val="none" w:sz="0" w:space="0" w:color="auto"/>
            <w:bottom w:val="none" w:sz="0" w:space="0" w:color="auto"/>
            <w:right w:val="none" w:sz="0" w:space="0" w:color="auto"/>
          </w:divBdr>
        </w:div>
        <w:div w:id="896746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4387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155659">
          <w:blockQuote w:val="1"/>
          <w:marLeft w:val="720"/>
          <w:marRight w:val="720"/>
          <w:marTop w:val="100"/>
          <w:marBottom w:val="100"/>
          <w:divBdr>
            <w:top w:val="none" w:sz="0" w:space="0" w:color="auto"/>
            <w:left w:val="none" w:sz="0" w:space="0" w:color="auto"/>
            <w:bottom w:val="none" w:sz="0" w:space="0" w:color="auto"/>
            <w:right w:val="none" w:sz="0" w:space="0" w:color="auto"/>
          </w:divBdr>
        </w:div>
        <w:div w:id="437606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2577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2660971">
      <w:bodyDiv w:val="1"/>
      <w:marLeft w:val="0"/>
      <w:marRight w:val="0"/>
      <w:marTop w:val="0"/>
      <w:marBottom w:val="0"/>
      <w:divBdr>
        <w:top w:val="none" w:sz="0" w:space="0" w:color="auto"/>
        <w:left w:val="none" w:sz="0" w:space="0" w:color="auto"/>
        <w:bottom w:val="none" w:sz="0" w:space="0" w:color="auto"/>
        <w:right w:val="none" w:sz="0" w:space="0" w:color="auto"/>
      </w:divBdr>
    </w:div>
    <w:div w:id="1934241898">
      <w:bodyDiv w:val="1"/>
      <w:marLeft w:val="0"/>
      <w:marRight w:val="0"/>
      <w:marTop w:val="0"/>
      <w:marBottom w:val="0"/>
      <w:divBdr>
        <w:top w:val="none" w:sz="0" w:space="0" w:color="auto"/>
        <w:left w:val="none" w:sz="0" w:space="0" w:color="auto"/>
        <w:bottom w:val="none" w:sz="0" w:space="0" w:color="auto"/>
        <w:right w:val="none" w:sz="0" w:space="0" w:color="auto"/>
      </w:divBdr>
    </w:div>
    <w:div w:id="1977683942">
      <w:bodyDiv w:val="1"/>
      <w:marLeft w:val="0"/>
      <w:marRight w:val="0"/>
      <w:marTop w:val="0"/>
      <w:marBottom w:val="0"/>
      <w:divBdr>
        <w:top w:val="none" w:sz="0" w:space="0" w:color="auto"/>
        <w:left w:val="none" w:sz="0" w:space="0" w:color="auto"/>
        <w:bottom w:val="none" w:sz="0" w:space="0" w:color="auto"/>
        <w:right w:val="none" w:sz="0" w:space="0" w:color="auto"/>
      </w:divBdr>
    </w:div>
    <w:div w:id="2123718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OUPTeajB94bmrc66XJwvJ45lQA==">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</go:docsCustomData>
</go:gDocsCustomXmlDataStorage>
</file>

<file path=customXml/itemProps1.xml><?xml version="1.0" encoding="utf-8"?>
<ds:datastoreItem xmlns:ds="http://schemas.openxmlformats.org/officeDocument/2006/customXml" ds:itemID="{92CC11D4-49FA-43BD-860D-B0587F2F714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16</Pages>
  <Words>5400</Words>
  <Characters>30785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Dong Nguyen Thai</dc:creator>
  <cp:lastModifiedBy>Dong Nguyen Thai</cp:lastModifiedBy>
  <cp:revision>41</cp:revision>
  <cp:lastPrinted>2025-11-04T08:57:00Z</cp:lastPrinted>
  <dcterms:created xsi:type="dcterms:W3CDTF">2025-11-06T08:10:00Z</dcterms:created>
  <dcterms:modified xsi:type="dcterms:W3CDTF">2025-11-11T04:26:00Z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1033-10.1.0.5652</vt:lpwstr>
  </property>
</Properties>
</file>