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3808" w:rsidRDefault="00670BCC">
      <w:pPr>
        <w:rPr>
          <w:rFonts w:ascii="Times New Roman" w:hAnsi="Times New Roman" w:cs="Times New Roman"/>
          <w:b/>
          <w:sz w:val="28"/>
          <w:szCs w:val="28"/>
          <w:lang w:val="vi-VN"/>
        </w:rPr>
      </w:pPr>
      <w:r>
        <w:rPr>
          <w:rFonts w:ascii="Times New Roman" w:hAnsi="Times New Roman" w:cs="Times New Roman"/>
          <w:b/>
          <w:sz w:val="28"/>
          <w:szCs w:val="28"/>
          <w:lang w:val="vi-VN"/>
        </w:rPr>
        <w:t>TRẠM</w:t>
      </w:r>
      <w:r w:rsidR="00B53808">
        <w:rPr>
          <w:rFonts w:ascii="Times New Roman" w:hAnsi="Times New Roman" w:cs="Times New Roman"/>
          <w:b/>
          <w:sz w:val="28"/>
          <w:szCs w:val="28"/>
          <w:lang w:val="vi-VN"/>
        </w:rPr>
        <w:t xml:space="preserve"> Y TẾ</w:t>
      </w:r>
      <w:r>
        <w:rPr>
          <w:rFonts w:ascii="Times New Roman" w:hAnsi="Times New Roman" w:cs="Times New Roman"/>
          <w:b/>
          <w:sz w:val="28"/>
          <w:szCs w:val="28"/>
          <w:lang w:val="vi-VN"/>
        </w:rPr>
        <w:t xml:space="preserve"> PHƯỜNG TÂY MỖ</w:t>
      </w:r>
    </w:p>
    <w:p w:rsidR="00B53808" w:rsidRPr="00B53808" w:rsidRDefault="00B53808" w:rsidP="00B53808">
      <w:pPr>
        <w:jc w:val="center"/>
        <w:rPr>
          <w:rFonts w:ascii="Times New Roman" w:hAnsi="Times New Roman" w:cs="Times New Roman"/>
          <w:sz w:val="28"/>
          <w:szCs w:val="28"/>
          <w:lang w:val="vi-VN"/>
        </w:rPr>
      </w:pPr>
      <w:r w:rsidRPr="00B53808">
        <w:rPr>
          <w:rFonts w:ascii="Times New Roman" w:hAnsi="Times New Roman" w:cs="Times New Roman"/>
          <w:sz w:val="28"/>
          <w:szCs w:val="28"/>
          <w:lang w:val="vi-VN"/>
        </w:rPr>
        <w:t>Bài truyề</w:t>
      </w:r>
      <w:r w:rsidR="00670BCC">
        <w:rPr>
          <w:rFonts w:ascii="Times New Roman" w:hAnsi="Times New Roman" w:cs="Times New Roman"/>
          <w:sz w:val="28"/>
          <w:szCs w:val="28"/>
          <w:lang w:val="vi-VN"/>
        </w:rPr>
        <w:t>n thông tháng 10</w:t>
      </w:r>
      <w:r w:rsidR="00E0661A">
        <w:rPr>
          <w:rFonts w:ascii="Times New Roman" w:hAnsi="Times New Roman" w:cs="Times New Roman"/>
          <w:sz w:val="28"/>
          <w:szCs w:val="28"/>
          <w:lang w:val="vi-VN"/>
        </w:rPr>
        <w:t xml:space="preserve"> năm 2025</w:t>
      </w:r>
    </w:p>
    <w:p w:rsidR="00B53808" w:rsidRDefault="00DC02D2" w:rsidP="00B53808">
      <w:pPr>
        <w:jc w:val="center"/>
        <w:rPr>
          <w:rFonts w:ascii="Times New Roman" w:hAnsi="Times New Roman" w:cs="Times New Roman"/>
          <w:b/>
          <w:sz w:val="28"/>
          <w:szCs w:val="28"/>
          <w:lang w:val="vi-VN"/>
        </w:rPr>
      </w:pPr>
      <w:r w:rsidRPr="00B53808">
        <w:rPr>
          <w:rFonts w:ascii="Times New Roman" w:hAnsi="Times New Roman" w:cs="Times New Roman"/>
          <w:b/>
          <w:sz w:val="28"/>
          <w:szCs w:val="28"/>
          <w:lang w:val="vi-VN"/>
        </w:rPr>
        <w:t>TOP 4 VI CHẤT DINH DƯỠNG</w:t>
      </w:r>
    </w:p>
    <w:p w:rsidR="00B53808" w:rsidRPr="00B53808" w:rsidRDefault="00DC02D2" w:rsidP="00B53808">
      <w:pPr>
        <w:jc w:val="center"/>
        <w:rPr>
          <w:rFonts w:ascii="Times New Roman" w:hAnsi="Times New Roman" w:cs="Times New Roman"/>
          <w:b/>
          <w:sz w:val="28"/>
          <w:szCs w:val="28"/>
          <w:lang w:val="vi-VN"/>
        </w:rPr>
      </w:pPr>
      <w:r w:rsidRPr="00B53808">
        <w:rPr>
          <w:rFonts w:ascii="Times New Roman" w:hAnsi="Times New Roman" w:cs="Times New Roman"/>
          <w:b/>
          <w:sz w:val="28"/>
          <w:szCs w:val="28"/>
          <w:lang w:val="vi-VN"/>
        </w:rPr>
        <w:t>GIÚP TĂNG CHIỀU CAO VƯỢT TRỘI Ở TRẺ NHỎ</w:t>
      </w:r>
    </w:p>
    <w:p w:rsidR="00B53808" w:rsidRPr="00526C08" w:rsidRDefault="00DC02D2" w:rsidP="00526C08">
      <w:pPr>
        <w:ind w:firstLine="567"/>
        <w:jc w:val="both"/>
        <w:rPr>
          <w:rFonts w:ascii="Times New Roman" w:hAnsi="Times New Roman" w:cs="Times New Roman"/>
          <w:sz w:val="28"/>
          <w:szCs w:val="28"/>
          <w:lang w:val="vi-VN"/>
        </w:rPr>
      </w:pPr>
      <w:r w:rsidRPr="00526C08">
        <w:rPr>
          <w:rFonts w:ascii="Times New Roman" w:hAnsi="Times New Roman" w:cs="Times New Roman"/>
          <w:sz w:val="28"/>
          <w:szCs w:val="28"/>
          <w:lang w:val="vi-VN"/>
        </w:rPr>
        <w:t>Trẻ em có 3 giai đoạn vàng để phát triển chiều cao, chỉ cầ</w:t>
      </w:r>
      <w:r w:rsidR="00526C08" w:rsidRPr="00526C08">
        <w:rPr>
          <w:rFonts w:ascii="Times New Roman" w:hAnsi="Times New Roman" w:cs="Times New Roman"/>
          <w:sz w:val="28"/>
          <w:szCs w:val="28"/>
          <w:lang w:val="vi-VN"/>
        </w:rPr>
        <w:t xml:space="preserve">n các </w:t>
      </w:r>
      <w:r w:rsidR="00526C08">
        <w:rPr>
          <w:rFonts w:ascii="Times New Roman" w:hAnsi="Times New Roman" w:cs="Times New Roman"/>
          <w:sz w:val="28"/>
          <w:szCs w:val="28"/>
          <w:lang w:val="vi-VN"/>
        </w:rPr>
        <w:t>phụ huynh</w:t>
      </w:r>
      <w:r w:rsidRPr="00526C08">
        <w:rPr>
          <w:rFonts w:ascii="Times New Roman" w:hAnsi="Times New Roman" w:cs="Times New Roman"/>
          <w:sz w:val="28"/>
          <w:szCs w:val="28"/>
          <w:lang w:val="vi-VN"/>
        </w:rPr>
        <w:t xml:space="preserve"> hiểu rõ và bổ sung đầy đủ, đúng cách chế độ dinh dưỡng, kết hợp với rèn luyện thể dục thể thao, trẻ có thể đạt chiều cao vượt trội so với các bạn đồng trang lứa. </w:t>
      </w:r>
    </w:p>
    <w:p w:rsidR="00B53808" w:rsidRPr="00B53808" w:rsidRDefault="00B53808" w:rsidP="00526C08">
      <w:pPr>
        <w:ind w:firstLine="567"/>
        <w:jc w:val="both"/>
        <w:rPr>
          <w:rFonts w:ascii="Times New Roman" w:hAnsi="Times New Roman" w:cs="Times New Roman"/>
          <w:sz w:val="28"/>
          <w:szCs w:val="28"/>
          <w:lang w:val="vi-VN"/>
        </w:rPr>
      </w:pPr>
      <w:r>
        <w:rPr>
          <w:rFonts w:ascii="Times New Roman" w:hAnsi="Times New Roman" w:cs="Times New Roman"/>
          <w:sz w:val="28"/>
          <w:szCs w:val="28"/>
          <w:lang w:val="vi-VN"/>
        </w:rPr>
        <w:t>Dưới đây là tốp 4</w:t>
      </w:r>
      <w:r w:rsidR="00DC02D2" w:rsidRPr="00713258">
        <w:rPr>
          <w:rFonts w:ascii="Times New Roman" w:hAnsi="Times New Roman" w:cs="Times New Roman"/>
          <w:sz w:val="28"/>
          <w:szCs w:val="28"/>
          <w:lang w:val="vi-VN"/>
        </w:rPr>
        <w:t xml:space="preserve"> vi chất dinh dưỡng giúp tăng chiều cao vượt trộ</w:t>
      </w:r>
      <w:r w:rsidRPr="00713258">
        <w:rPr>
          <w:rFonts w:ascii="Times New Roman" w:hAnsi="Times New Roman" w:cs="Times New Roman"/>
          <w:sz w:val="28"/>
          <w:szCs w:val="28"/>
          <w:lang w:val="vi-VN"/>
        </w:rPr>
        <w:t xml:space="preserve">i cho </w:t>
      </w:r>
      <w:r>
        <w:rPr>
          <w:rFonts w:ascii="Times New Roman" w:hAnsi="Times New Roman" w:cs="Times New Roman"/>
          <w:sz w:val="28"/>
          <w:szCs w:val="28"/>
          <w:lang w:val="vi-VN"/>
        </w:rPr>
        <w:t>con:</w:t>
      </w:r>
    </w:p>
    <w:p w:rsidR="00B53808" w:rsidRPr="00713258" w:rsidRDefault="00DC02D2" w:rsidP="00526C08">
      <w:pPr>
        <w:ind w:firstLine="567"/>
        <w:jc w:val="both"/>
        <w:rPr>
          <w:rFonts w:ascii="Times New Roman" w:hAnsi="Times New Roman" w:cs="Times New Roman"/>
          <w:sz w:val="28"/>
          <w:szCs w:val="28"/>
          <w:lang w:val="vi-VN"/>
        </w:rPr>
      </w:pPr>
      <w:r w:rsidRPr="00713258">
        <w:rPr>
          <w:rFonts w:ascii="Times New Roman" w:hAnsi="Times New Roman" w:cs="Times New Roman"/>
          <w:sz w:val="28"/>
          <w:szCs w:val="28"/>
          <w:lang w:val="vi-VN"/>
        </w:rPr>
        <w:t xml:space="preserve"> </w:t>
      </w:r>
      <w:r w:rsidR="00B53808" w:rsidRPr="00B53808">
        <w:rPr>
          <w:rFonts w:ascii="Times New Roman" w:hAnsi="Times New Roman" w:cs="Times New Roman"/>
          <w:b/>
          <w:sz w:val="28"/>
          <w:szCs w:val="28"/>
          <w:lang w:val="vi-VN"/>
        </w:rPr>
        <w:t>Canxi:</w:t>
      </w:r>
      <w:r w:rsidRPr="00713258">
        <w:rPr>
          <w:rFonts w:ascii="Times New Roman" w:hAnsi="Times New Roman" w:cs="Times New Roman"/>
          <w:sz w:val="28"/>
          <w:szCs w:val="28"/>
          <w:lang w:val="vi-VN"/>
        </w:rPr>
        <w:t xml:space="preserve"> Canxi là khoáng chất thiết yếu trong việc giúp trẻ tăng trưởng chiều cao và là thành phần chính cấu tạo nên xương và răng. Tùy theo độ tuổi và thể trạng của trẻ mà bổ sung lượng canxi khác nhau. Một điểm các mẹ cần lưu ý khi bổ sung canxi cho trẻ là cơ thể không thể hấp thu canxi chủ động mà phải thông qua các chất truyền dẫn như kẽm, vitamin D, vitamin K… Do đó, khi bổ sung canxi, mẹ cũng cần kết hợp với các vi chất dinh dưỡng trên. Các thực phẩm giàu canxi như: sữa, các chế phẩm từ sữa, cua đồng, </w:t>
      </w:r>
      <w:r w:rsidR="00022B33">
        <w:rPr>
          <w:rFonts w:ascii="Times New Roman" w:hAnsi="Times New Roman" w:cs="Times New Roman"/>
          <w:sz w:val="28"/>
          <w:szCs w:val="28"/>
          <w:lang w:val="vi-VN"/>
        </w:rPr>
        <w:t>đậu</w:t>
      </w:r>
      <w:r w:rsidRPr="00713258">
        <w:rPr>
          <w:rFonts w:ascii="Times New Roman" w:hAnsi="Times New Roman" w:cs="Times New Roman"/>
          <w:sz w:val="28"/>
          <w:szCs w:val="28"/>
          <w:lang w:val="vi-VN"/>
        </w:rPr>
        <w:t xml:space="preserve"> nàn</w:t>
      </w:r>
      <w:r w:rsidR="00022B33">
        <w:rPr>
          <w:rFonts w:ascii="Times New Roman" w:hAnsi="Times New Roman" w:cs="Times New Roman"/>
          <w:sz w:val="28"/>
          <w:szCs w:val="28"/>
          <w:lang w:val="vi-VN"/>
        </w:rPr>
        <w:t>h, cá</w:t>
      </w:r>
      <w:r w:rsidRPr="00713258">
        <w:rPr>
          <w:rFonts w:ascii="Times New Roman" w:hAnsi="Times New Roman" w:cs="Times New Roman"/>
          <w:sz w:val="28"/>
          <w:szCs w:val="28"/>
          <w:lang w:val="vi-VN"/>
        </w:rPr>
        <w:t>, rau có màu thẫm, các loại hạt…</w:t>
      </w:r>
    </w:p>
    <w:p w:rsidR="00B53808" w:rsidRPr="00713258" w:rsidRDefault="00DC02D2" w:rsidP="00526C08">
      <w:pPr>
        <w:ind w:firstLine="567"/>
        <w:jc w:val="both"/>
        <w:rPr>
          <w:rFonts w:ascii="Times New Roman" w:hAnsi="Times New Roman" w:cs="Times New Roman"/>
          <w:sz w:val="28"/>
          <w:szCs w:val="28"/>
          <w:lang w:val="vi-VN"/>
        </w:rPr>
      </w:pPr>
      <w:r w:rsidRPr="00713258">
        <w:rPr>
          <w:rFonts w:ascii="Times New Roman" w:hAnsi="Times New Roman" w:cs="Times New Roman"/>
          <w:b/>
          <w:sz w:val="28"/>
          <w:szCs w:val="28"/>
          <w:lang w:val="vi-VN"/>
        </w:rPr>
        <w:t xml:space="preserve"> Vitamin </w:t>
      </w:r>
      <w:r w:rsidR="00B53808" w:rsidRPr="00B53808">
        <w:rPr>
          <w:rFonts w:ascii="Times New Roman" w:hAnsi="Times New Roman" w:cs="Times New Roman"/>
          <w:b/>
          <w:sz w:val="28"/>
          <w:szCs w:val="28"/>
          <w:lang w:val="vi-VN"/>
        </w:rPr>
        <w:t>D:</w:t>
      </w:r>
      <w:r w:rsidRPr="00713258">
        <w:rPr>
          <w:rFonts w:ascii="Times New Roman" w:hAnsi="Times New Roman" w:cs="Times New Roman"/>
          <w:sz w:val="28"/>
          <w:szCs w:val="28"/>
          <w:lang w:val="vi-VN"/>
        </w:rPr>
        <w:t xml:space="preserve"> Nếu canxi đóng vai trò quan trọng bậc nhất trong việc phát triển chiều cao ở trẻ thì vitamin D lại là “trợ thủ” đắc lực giúp niêm mạc ruột của trẻ dễ hấp thu canxi mỗi ngày. Vitamin D là vitamin tan trong dầu, mẹ có thể bổ sung cho trẻ thông qua các loại thực phẩm như dầu gan cá, cá hồi, cá trích, cá ngừ, trứng cá, phô mai… Tuy nhiên, chỉ nạp vitamin D qua chế độ ăn thường ngày là không đủ. Khi bố mẹ cho trẻ hoạt động ngoài trời, việc tiếp xúc trực tiếp với ánh nắng có thể giúp cơ thể tự tổng hợp được vitamin D. Các mẹ cũng có thể cho trẻ uống thêm viên uống vitamin D để bổ sung đầy đủ hàm lượng cơ thể cần theo hướng dẫn của bác sĩ.</w:t>
      </w:r>
    </w:p>
    <w:p w:rsidR="00B53808" w:rsidRPr="00713258" w:rsidRDefault="00DC02D2" w:rsidP="00526C08">
      <w:pPr>
        <w:ind w:firstLine="567"/>
        <w:jc w:val="both"/>
        <w:rPr>
          <w:rFonts w:ascii="Times New Roman" w:hAnsi="Times New Roman" w:cs="Times New Roman"/>
          <w:sz w:val="28"/>
          <w:szCs w:val="28"/>
          <w:lang w:val="vi-VN"/>
        </w:rPr>
      </w:pPr>
      <w:r w:rsidRPr="00713258">
        <w:rPr>
          <w:rFonts w:ascii="Times New Roman" w:hAnsi="Times New Roman" w:cs="Times New Roman"/>
          <w:b/>
          <w:sz w:val="28"/>
          <w:szCs w:val="28"/>
          <w:lang w:val="vi-VN"/>
        </w:rPr>
        <w:t xml:space="preserve"> </w:t>
      </w:r>
      <w:r w:rsidR="00B53808" w:rsidRPr="00B53808">
        <w:rPr>
          <w:rFonts w:ascii="Times New Roman" w:hAnsi="Times New Roman" w:cs="Times New Roman"/>
          <w:b/>
          <w:sz w:val="28"/>
          <w:szCs w:val="28"/>
          <w:lang w:val="vi-VN"/>
        </w:rPr>
        <w:t>Kẽm:</w:t>
      </w:r>
      <w:r w:rsidRPr="00713258">
        <w:rPr>
          <w:rFonts w:ascii="Times New Roman" w:hAnsi="Times New Roman" w:cs="Times New Roman"/>
          <w:sz w:val="28"/>
          <w:szCs w:val="28"/>
          <w:lang w:val="vi-VN"/>
        </w:rPr>
        <w:t xml:space="preserve"> Kẽm là vi chất dinh dưỡng giúp phát triển chiều cao ở trẻ tốt hơn, chúng giúp duy trì lượng estrogen trong cơ thể ở mức cân bằng, tạo điều kiện giúp đĩa sụn phát triển. Kẽm giúp tăng hấp thu canxi, hỗ trợ tổng hợp đạm và phân chia tế bào, kích thích cảm giác ngon miệng giúp trẻ ăn nhiều hơn. Thiếu kẽm, cơ thể trẻ không những chậm phát triển về chiều cao và cân nặng, dễ bị rối loạn phát triển xương mà còn rối loạn vị giác, dẫn đến biếng ăn, dậy thì trễ, nặng hơn sẽ dẫn đến tình trạng suy dinh dưỡng thấp còi. Mẹ có thể bổ sung kẽm cho trẻ bằng cách thêm các loại thực phẩm như thêm hàu, thịt bò, các loại hải sản, ngũ cốc nguyên hạt… vào thực đơn đơn hàng ngày.</w:t>
      </w:r>
    </w:p>
    <w:p w:rsidR="00B53808" w:rsidRPr="00713258" w:rsidRDefault="00DC02D2" w:rsidP="00526C08">
      <w:pPr>
        <w:ind w:firstLine="567"/>
        <w:jc w:val="both"/>
        <w:rPr>
          <w:rFonts w:ascii="Times New Roman" w:hAnsi="Times New Roman" w:cs="Times New Roman"/>
          <w:sz w:val="28"/>
          <w:szCs w:val="28"/>
          <w:lang w:val="vi-VN"/>
        </w:rPr>
      </w:pPr>
      <w:r w:rsidRPr="00713258">
        <w:rPr>
          <w:rFonts w:ascii="Times New Roman" w:hAnsi="Times New Roman" w:cs="Times New Roman"/>
          <w:sz w:val="28"/>
          <w:szCs w:val="28"/>
          <w:lang w:val="vi-VN"/>
        </w:rPr>
        <w:t xml:space="preserve"> </w:t>
      </w:r>
      <w:r w:rsidRPr="00713258">
        <w:rPr>
          <w:rFonts w:ascii="Times New Roman" w:hAnsi="Times New Roman" w:cs="Times New Roman"/>
          <w:b/>
          <w:sz w:val="28"/>
          <w:szCs w:val="28"/>
          <w:lang w:val="vi-VN"/>
        </w:rPr>
        <w:t xml:space="preserve">Vitamin </w:t>
      </w:r>
      <w:r w:rsidR="00B53808" w:rsidRPr="00B53808">
        <w:rPr>
          <w:rFonts w:ascii="Times New Roman" w:hAnsi="Times New Roman" w:cs="Times New Roman"/>
          <w:b/>
          <w:sz w:val="28"/>
          <w:szCs w:val="28"/>
          <w:lang w:val="vi-VN"/>
        </w:rPr>
        <w:t>K:</w:t>
      </w:r>
      <w:r w:rsidRPr="00713258">
        <w:rPr>
          <w:rFonts w:ascii="Times New Roman" w:hAnsi="Times New Roman" w:cs="Times New Roman"/>
          <w:sz w:val="28"/>
          <w:szCs w:val="28"/>
          <w:lang w:val="vi-VN"/>
        </w:rPr>
        <w:t xml:space="preserve"> Các mẹ thường ít chú trọng đến việc bổ sung vitamin K cho trẻ đầy đủ. Tuy nhiên, đây cũng là một trong các vi chất giúp cơ thể trẻ tối ưu hóa việc </w:t>
      </w:r>
      <w:r w:rsidRPr="00713258">
        <w:rPr>
          <w:rFonts w:ascii="Times New Roman" w:hAnsi="Times New Roman" w:cs="Times New Roman"/>
          <w:sz w:val="28"/>
          <w:szCs w:val="28"/>
          <w:lang w:val="vi-VN"/>
        </w:rPr>
        <w:lastRenderedPageBreak/>
        <w:t>sử dụng canxi và phân bổ lượng canxi có trong máu vào xương và răng, từ đó ức chế quá trình canxi hóa động mạch. Vitamin K có nhiều trong các loại rau xanh họ Cải như cải bó xôi, cải xanh, súp lơ. Ngoài ra vitamin K còn có trong thịt gà, gan ngỗng và trái cây như bơ, kiwi…, và các sản phẩm dinh dưỡng có bổ sung vitamin K.</w:t>
      </w:r>
    </w:p>
    <w:p w:rsidR="006F04DA" w:rsidRPr="00713258" w:rsidRDefault="00DC02D2" w:rsidP="00526C08">
      <w:pPr>
        <w:ind w:firstLine="567"/>
        <w:jc w:val="both"/>
        <w:rPr>
          <w:rFonts w:ascii="Times New Roman" w:hAnsi="Times New Roman" w:cs="Times New Roman"/>
          <w:sz w:val="28"/>
          <w:szCs w:val="28"/>
          <w:lang w:val="vi-VN"/>
        </w:rPr>
      </w:pPr>
      <w:r w:rsidRPr="00713258">
        <w:rPr>
          <w:rFonts w:ascii="Times New Roman" w:hAnsi="Times New Roman" w:cs="Times New Roman"/>
          <w:sz w:val="28"/>
          <w:szCs w:val="28"/>
          <w:lang w:val="vi-VN"/>
        </w:rPr>
        <w:t xml:space="preserve"> Ngoài các vi chất dinh dưỡng thiết yếu kể trên, các mẹ cũng nên lưu ý bổ sung thêm các vi chất khác như: crom, vitamin C, selen, vitamin B1 và B6… kết hợp với rèn luyện thể thao để trẻ đạt chiều cao tối đa, tăng sức đề kháng và sức dẻo dai của cơ thể.</w:t>
      </w:r>
    </w:p>
    <w:p w:rsidR="005C1E51" w:rsidRDefault="005C1E51" w:rsidP="00526C08">
      <w:pPr>
        <w:ind w:firstLine="567"/>
        <w:jc w:val="both"/>
        <w:rPr>
          <w:rStyle w:val="Hyperlink"/>
          <w:rFonts w:ascii="Times New Roman" w:hAnsi="Times New Roman" w:cs="Times New Roman"/>
          <w:sz w:val="28"/>
          <w:szCs w:val="28"/>
          <w:lang w:val="vi-VN"/>
        </w:rPr>
      </w:pPr>
      <w:r w:rsidRPr="00B53808">
        <w:rPr>
          <w:rFonts w:ascii="Times New Roman" w:hAnsi="Times New Roman" w:cs="Times New Roman"/>
          <w:sz w:val="28"/>
          <w:szCs w:val="28"/>
          <w:lang w:val="vi-VN"/>
        </w:rPr>
        <w:t>Nguồn:</w:t>
      </w:r>
      <w:hyperlink r:id="rId4" w:history="1">
        <w:r w:rsidRPr="00B53808">
          <w:rPr>
            <w:rStyle w:val="Hyperlink"/>
            <w:rFonts w:ascii="Times New Roman" w:hAnsi="Times New Roman" w:cs="Times New Roman"/>
            <w:sz w:val="28"/>
            <w:szCs w:val="28"/>
            <w:lang w:val="vi-VN"/>
          </w:rPr>
          <w:t>https://viendinhduongtphcm.org</w:t>
        </w:r>
      </w:hyperlink>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2694"/>
        <w:gridCol w:w="3117"/>
      </w:tblGrid>
      <w:tr w:rsidR="00526C08" w:rsidRPr="00670BCC" w:rsidTr="00526C08">
        <w:tc>
          <w:tcPr>
            <w:tcW w:w="3539" w:type="dxa"/>
          </w:tcPr>
          <w:p w:rsidR="00526C08" w:rsidRPr="00670BCC" w:rsidRDefault="00670BCC" w:rsidP="00526C08">
            <w:pPr>
              <w:jc w:val="center"/>
              <w:rPr>
                <w:rFonts w:ascii="Times New Roman" w:hAnsi="Times New Roman" w:cs="Times New Roman"/>
                <w:b/>
                <w:sz w:val="26"/>
                <w:szCs w:val="26"/>
                <w:lang w:val="vi-VN"/>
              </w:rPr>
            </w:pPr>
            <w:r w:rsidRPr="00670BCC">
              <w:rPr>
                <w:rFonts w:ascii="Times New Roman" w:hAnsi="Times New Roman" w:cs="Times New Roman"/>
                <w:b/>
                <w:sz w:val="26"/>
                <w:szCs w:val="26"/>
                <w:lang w:val="vi-VN"/>
              </w:rPr>
              <w:t>NGƯỜI BIÊN SOẠN</w:t>
            </w:r>
          </w:p>
          <w:p w:rsidR="00526C08" w:rsidRPr="00526C08" w:rsidRDefault="00526C08" w:rsidP="00526C08">
            <w:pPr>
              <w:jc w:val="center"/>
              <w:rPr>
                <w:rFonts w:ascii="Times New Roman" w:hAnsi="Times New Roman" w:cs="Times New Roman"/>
                <w:b/>
                <w:sz w:val="28"/>
                <w:szCs w:val="28"/>
                <w:lang w:val="vi-VN"/>
              </w:rPr>
            </w:pPr>
          </w:p>
          <w:p w:rsidR="00526C08" w:rsidRPr="00526C08" w:rsidRDefault="00526C08" w:rsidP="00526C08">
            <w:pPr>
              <w:jc w:val="center"/>
              <w:rPr>
                <w:rFonts w:ascii="Times New Roman" w:hAnsi="Times New Roman" w:cs="Times New Roman"/>
                <w:b/>
                <w:sz w:val="28"/>
                <w:szCs w:val="28"/>
                <w:lang w:val="vi-VN"/>
              </w:rPr>
            </w:pPr>
          </w:p>
          <w:p w:rsidR="00526C08" w:rsidRPr="00526C08" w:rsidRDefault="00526C08" w:rsidP="00526C08">
            <w:pPr>
              <w:jc w:val="center"/>
              <w:rPr>
                <w:rFonts w:ascii="Times New Roman" w:hAnsi="Times New Roman" w:cs="Times New Roman"/>
                <w:b/>
                <w:sz w:val="28"/>
                <w:szCs w:val="28"/>
                <w:lang w:val="vi-VN"/>
              </w:rPr>
            </w:pPr>
          </w:p>
          <w:p w:rsidR="00526C08" w:rsidRPr="00526C08" w:rsidRDefault="00526C08" w:rsidP="00526C08">
            <w:pPr>
              <w:jc w:val="center"/>
              <w:rPr>
                <w:rFonts w:ascii="Times New Roman" w:hAnsi="Times New Roman" w:cs="Times New Roman"/>
                <w:b/>
                <w:sz w:val="28"/>
                <w:szCs w:val="28"/>
                <w:lang w:val="vi-VN"/>
              </w:rPr>
            </w:pPr>
          </w:p>
          <w:p w:rsidR="00670BCC" w:rsidRDefault="00670BCC" w:rsidP="00526C08">
            <w:pPr>
              <w:jc w:val="center"/>
              <w:rPr>
                <w:rFonts w:ascii="Times New Roman" w:hAnsi="Times New Roman" w:cs="Times New Roman"/>
                <w:b/>
                <w:sz w:val="28"/>
                <w:szCs w:val="28"/>
                <w:lang w:val="vi-VN"/>
              </w:rPr>
            </w:pPr>
          </w:p>
          <w:p w:rsidR="00526C08" w:rsidRPr="00526C08" w:rsidRDefault="00526C08" w:rsidP="00526C08">
            <w:pPr>
              <w:jc w:val="center"/>
              <w:rPr>
                <w:rFonts w:ascii="Times New Roman" w:hAnsi="Times New Roman" w:cs="Times New Roman"/>
                <w:b/>
                <w:sz w:val="28"/>
                <w:szCs w:val="28"/>
                <w:lang w:val="vi-VN"/>
              </w:rPr>
            </w:pPr>
            <w:r w:rsidRPr="00526C08">
              <w:rPr>
                <w:rFonts w:ascii="Times New Roman" w:hAnsi="Times New Roman" w:cs="Times New Roman"/>
                <w:b/>
                <w:sz w:val="28"/>
                <w:szCs w:val="28"/>
                <w:lang w:val="vi-VN"/>
              </w:rPr>
              <w:t>Nguyễn Thị Thanh Huyền</w:t>
            </w:r>
          </w:p>
        </w:tc>
        <w:tc>
          <w:tcPr>
            <w:tcW w:w="2694" w:type="dxa"/>
          </w:tcPr>
          <w:p w:rsidR="00526C08" w:rsidRPr="00670BCC" w:rsidRDefault="00670BCC" w:rsidP="00526C08">
            <w:pPr>
              <w:jc w:val="center"/>
              <w:rPr>
                <w:rFonts w:ascii="Times New Roman" w:hAnsi="Times New Roman" w:cs="Times New Roman"/>
                <w:b/>
                <w:sz w:val="26"/>
                <w:szCs w:val="26"/>
                <w:lang w:val="vi-VN"/>
              </w:rPr>
            </w:pPr>
            <w:r w:rsidRPr="00670BCC">
              <w:rPr>
                <w:rFonts w:ascii="Times New Roman" w:hAnsi="Times New Roman" w:cs="Times New Roman"/>
                <w:b/>
                <w:sz w:val="26"/>
                <w:szCs w:val="26"/>
                <w:lang w:val="vi-VN"/>
              </w:rPr>
              <w:t>PHỤ TRÁCH</w:t>
            </w:r>
          </w:p>
          <w:p w:rsidR="00670BCC" w:rsidRPr="00526C08" w:rsidRDefault="00670BCC" w:rsidP="00526C08">
            <w:pPr>
              <w:jc w:val="center"/>
              <w:rPr>
                <w:rFonts w:ascii="Times New Roman" w:hAnsi="Times New Roman" w:cs="Times New Roman"/>
                <w:b/>
                <w:sz w:val="28"/>
                <w:szCs w:val="28"/>
                <w:lang w:val="vi-VN"/>
              </w:rPr>
            </w:pPr>
            <w:r w:rsidRPr="00670BCC">
              <w:rPr>
                <w:rFonts w:ascii="Times New Roman" w:hAnsi="Times New Roman" w:cs="Times New Roman"/>
                <w:b/>
                <w:sz w:val="26"/>
                <w:szCs w:val="26"/>
                <w:lang w:val="vi-VN"/>
              </w:rPr>
              <w:t>DÂN số -TTGDSK</w:t>
            </w:r>
          </w:p>
          <w:p w:rsidR="00526C08" w:rsidRPr="00526C08" w:rsidRDefault="00526C08" w:rsidP="00526C08">
            <w:pPr>
              <w:jc w:val="center"/>
              <w:rPr>
                <w:rFonts w:ascii="Times New Roman" w:hAnsi="Times New Roman" w:cs="Times New Roman"/>
                <w:b/>
                <w:sz w:val="28"/>
                <w:szCs w:val="28"/>
                <w:lang w:val="vi-VN"/>
              </w:rPr>
            </w:pPr>
          </w:p>
          <w:p w:rsidR="00526C08" w:rsidRPr="00526C08" w:rsidRDefault="00526C08" w:rsidP="00526C08">
            <w:pPr>
              <w:jc w:val="center"/>
              <w:rPr>
                <w:rFonts w:ascii="Times New Roman" w:hAnsi="Times New Roman" w:cs="Times New Roman"/>
                <w:b/>
                <w:sz w:val="28"/>
                <w:szCs w:val="28"/>
                <w:lang w:val="vi-VN"/>
              </w:rPr>
            </w:pPr>
          </w:p>
          <w:p w:rsidR="00526C08" w:rsidRPr="00526C08" w:rsidRDefault="00526C08" w:rsidP="00526C08">
            <w:pPr>
              <w:jc w:val="center"/>
              <w:rPr>
                <w:rFonts w:ascii="Times New Roman" w:hAnsi="Times New Roman" w:cs="Times New Roman"/>
                <w:b/>
                <w:sz w:val="28"/>
                <w:szCs w:val="28"/>
                <w:lang w:val="vi-VN"/>
              </w:rPr>
            </w:pPr>
          </w:p>
          <w:p w:rsidR="00526C08" w:rsidRDefault="00526C08" w:rsidP="00526C08">
            <w:pPr>
              <w:jc w:val="center"/>
              <w:rPr>
                <w:rFonts w:ascii="Times New Roman" w:hAnsi="Times New Roman" w:cs="Times New Roman"/>
                <w:b/>
                <w:sz w:val="28"/>
                <w:szCs w:val="28"/>
                <w:lang w:val="vi-VN"/>
              </w:rPr>
            </w:pPr>
          </w:p>
          <w:p w:rsidR="00670BCC" w:rsidRPr="00526C08" w:rsidRDefault="00670BCC" w:rsidP="00526C08">
            <w:pPr>
              <w:jc w:val="center"/>
              <w:rPr>
                <w:rFonts w:ascii="Times New Roman" w:hAnsi="Times New Roman" w:cs="Times New Roman"/>
                <w:b/>
                <w:sz w:val="28"/>
                <w:szCs w:val="28"/>
                <w:lang w:val="vi-VN"/>
              </w:rPr>
            </w:pPr>
            <w:r>
              <w:rPr>
                <w:rFonts w:ascii="Times New Roman" w:hAnsi="Times New Roman" w:cs="Times New Roman"/>
                <w:b/>
                <w:sz w:val="28"/>
                <w:szCs w:val="28"/>
                <w:lang w:val="vi-VN"/>
              </w:rPr>
              <w:t>Nguyễn Tài Trí</w:t>
            </w:r>
            <w:bookmarkStart w:id="0" w:name="_GoBack"/>
            <w:bookmarkEnd w:id="0"/>
          </w:p>
        </w:tc>
        <w:tc>
          <w:tcPr>
            <w:tcW w:w="3117" w:type="dxa"/>
          </w:tcPr>
          <w:p w:rsidR="00526C08" w:rsidRPr="00670BCC" w:rsidRDefault="00670BCC" w:rsidP="00526C08">
            <w:pPr>
              <w:jc w:val="center"/>
              <w:rPr>
                <w:rFonts w:ascii="Times New Roman" w:hAnsi="Times New Roman" w:cs="Times New Roman"/>
                <w:b/>
                <w:sz w:val="26"/>
                <w:szCs w:val="26"/>
                <w:lang w:val="vi-VN"/>
              </w:rPr>
            </w:pPr>
            <w:r w:rsidRPr="00670BCC">
              <w:rPr>
                <w:rFonts w:ascii="Times New Roman" w:hAnsi="Times New Roman" w:cs="Times New Roman"/>
                <w:b/>
                <w:sz w:val="26"/>
                <w:szCs w:val="26"/>
                <w:lang w:val="vi-VN"/>
              </w:rPr>
              <w:t>DUYỆT LÃNH ĐẠO</w:t>
            </w:r>
          </w:p>
          <w:p w:rsidR="00526C08" w:rsidRPr="00526C08" w:rsidRDefault="00526C08" w:rsidP="00526C08">
            <w:pPr>
              <w:jc w:val="center"/>
              <w:rPr>
                <w:rFonts w:ascii="Times New Roman" w:hAnsi="Times New Roman" w:cs="Times New Roman"/>
                <w:b/>
                <w:sz w:val="28"/>
                <w:szCs w:val="28"/>
                <w:lang w:val="vi-VN"/>
              </w:rPr>
            </w:pPr>
          </w:p>
          <w:p w:rsidR="00526C08" w:rsidRPr="00526C08" w:rsidRDefault="00526C08" w:rsidP="00526C08">
            <w:pPr>
              <w:jc w:val="center"/>
              <w:rPr>
                <w:rFonts w:ascii="Times New Roman" w:hAnsi="Times New Roman" w:cs="Times New Roman"/>
                <w:b/>
                <w:sz w:val="28"/>
                <w:szCs w:val="28"/>
                <w:lang w:val="vi-VN"/>
              </w:rPr>
            </w:pPr>
          </w:p>
          <w:p w:rsidR="00526C08" w:rsidRPr="00526C08" w:rsidRDefault="00526C08" w:rsidP="00526C08">
            <w:pPr>
              <w:jc w:val="center"/>
              <w:rPr>
                <w:rFonts w:ascii="Times New Roman" w:hAnsi="Times New Roman" w:cs="Times New Roman"/>
                <w:b/>
                <w:sz w:val="28"/>
                <w:szCs w:val="28"/>
                <w:lang w:val="vi-VN"/>
              </w:rPr>
            </w:pPr>
          </w:p>
          <w:p w:rsidR="00526C08" w:rsidRPr="00526C08" w:rsidRDefault="00526C08" w:rsidP="00526C08">
            <w:pPr>
              <w:jc w:val="center"/>
              <w:rPr>
                <w:rFonts w:ascii="Times New Roman" w:hAnsi="Times New Roman" w:cs="Times New Roman"/>
                <w:b/>
                <w:sz w:val="28"/>
                <w:szCs w:val="28"/>
                <w:lang w:val="vi-VN"/>
              </w:rPr>
            </w:pPr>
          </w:p>
          <w:p w:rsidR="00670BCC" w:rsidRDefault="00670BCC" w:rsidP="00526C08">
            <w:pPr>
              <w:jc w:val="center"/>
              <w:rPr>
                <w:rFonts w:ascii="Times New Roman" w:hAnsi="Times New Roman" w:cs="Times New Roman"/>
                <w:b/>
                <w:sz w:val="28"/>
                <w:szCs w:val="28"/>
                <w:lang w:val="vi-VN"/>
              </w:rPr>
            </w:pPr>
          </w:p>
          <w:p w:rsidR="00526C08" w:rsidRPr="00526C08" w:rsidRDefault="00526C08" w:rsidP="00526C08">
            <w:pPr>
              <w:jc w:val="center"/>
              <w:rPr>
                <w:rFonts w:ascii="Times New Roman" w:hAnsi="Times New Roman" w:cs="Times New Roman"/>
                <w:b/>
                <w:sz w:val="28"/>
                <w:szCs w:val="28"/>
                <w:lang w:val="vi-VN"/>
              </w:rPr>
            </w:pPr>
            <w:r w:rsidRPr="00526C08">
              <w:rPr>
                <w:rFonts w:ascii="Times New Roman" w:hAnsi="Times New Roman" w:cs="Times New Roman"/>
                <w:b/>
                <w:sz w:val="28"/>
                <w:szCs w:val="28"/>
                <w:lang w:val="vi-VN"/>
              </w:rPr>
              <w:t>Nguyễn Thị Thu Thủy</w:t>
            </w:r>
          </w:p>
        </w:tc>
      </w:tr>
    </w:tbl>
    <w:p w:rsidR="00526C08" w:rsidRPr="00B53808" w:rsidRDefault="00526C08" w:rsidP="005C1E51">
      <w:pPr>
        <w:ind w:firstLine="567"/>
        <w:jc w:val="both"/>
        <w:rPr>
          <w:rFonts w:ascii="Times New Roman" w:hAnsi="Times New Roman" w:cs="Times New Roman"/>
          <w:sz w:val="28"/>
          <w:szCs w:val="28"/>
          <w:lang w:val="vi-VN"/>
        </w:rPr>
      </w:pPr>
    </w:p>
    <w:p w:rsidR="005C1E51" w:rsidRPr="00B53808" w:rsidRDefault="005C1E51">
      <w:pPr>
        <w:rPr>
          <w:rFonts w:ascii="Times New Roman" w:hAnsi="Times New Roman" w:cs="Times New Roman"/>
          <w:sz w:val="28"/>
          <w:szCs w:val="28"/>
          <w:lang w:val="vi-VN"/>
        </w:rPr>
      </w:pPr>
    </w:p>
    <w:p w:rsidR="00B53808" w:rsidRPr="00B53808" w:rsidRDefault="00B53808">
      <w:pPr>
        <w:rPr>
          <w:rFonts w:ascii="Times New Roman" w:hAnsi="Times New Roman" w:cs="Times New Roman"/>
          <w:sz w:val="28"/>
          <w:szCs w:val="28"/>
          <w:lang w:val="vi-VN"/>
        </w:rPr>
      </w:pPr>
    </w:p>
    <w:sectPr w:rsidR="00B53808" w:rsidRPr="00B53808" w:rsidSect="00526C08">
      <w:pgSz w:w="12240" w:h="15840"/>
      <w:pgMar w:top="851"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3"/>
    <w:family w:val="swiss"/>
    <w:pitch w:val="variable"/>
    <w:sig w:usb0="E4002EFF" w:usb1="C000247B" w:usb2="00000009" w:usb3="00000000" w:csb0="000001FF" w:csb1="00000000"/>
  </w:font>
  <w:font w:name="Times New Roman">
    <w:panose1 w:val="02020603050405020304"/>
    <w:charset w:val="A3"/>
    <w:family w:val="roman"/>
    <w:pitch w:val="variable"/>
    <w:sig w:usb0="E0002EFF" w:usb1="C000785B" w:usb2="00000009" w:usb3="00000000" w:csb0="000001FF" w:csb1="00000000"/>
  </w:font>
  <w:font w:name="Segoe UI">
    <w:panose1 w:val="020B0502040204020203"/>
    <w:charset w:val="A3"/>
    <w:family w:val="swiss"/>
    <w:pitch w:val="variable"/>
    <w:sig w:usb0="E4002EFF" w:usb1="C000E47F" w:usb2="00000009" w:usb3="00000000" w:csb0="000001FF" w:csb1="00000000"/>
  </w:font>
  <w:font w:name="Calibri Light">
    <w:panose1 w:val="020F0302020204030204"/>
    <w:charset w:val="A3"/>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02D2"/>
    <w:rsid w:val="00022B33"/>
    <w:rsid w:val="000B6E37"/>
    <w:rsid w:val="001C6A16"/>
    <w:rsid w:val="00354FC0"/>
    <w:rsid w:val="00526C08"/>
    <w:rsid w:val="005C1E51"/>
    <w:rsid w:val="00670BCC"/>
    <w:rsid w:val="00692E38"/>
    <w:rsid w:val="006B029A"/>
    <w:rsid w:val="006B3D1D"/>
    <w:rsid w:val="006D6955"/>
    <w:rsid w:val="006F04DA"/>
    <w:rsid w:val="00713258"/>
    <w:rsid w:val="007B09ED"/>
    <w:rsid w:val="009241AD"/>
    <w:rsid w:val="00986ACD"/>
    <w:rsid w:val="00A25CD8"/>
    <w:rsid w:val="00A92C90"/>
    <w:rsid w:val="00B53808"/>
    <w:rsid w:val="00CD1EAB"/>
    <w:rsid w:val="00D65239"/>
    <w:rsid w:val="00DC02D2"/>
    <w:rsid w:val="00E0661A"/>
    <w:rsid w:val="00E668AD"/>
    <w:rsid w:val="00EB1AC8"/>
  </w:rsids>
  <m:mathPr>
    <m:mathFont m:val="Cambria Math"/>
    <m:brkBin m:val="before"/>
    <m:brkBinSub m:val="--"/>
    <m:smallFrac m:val="0"/>
    <m:dispDef/>
    <m:lMargin m:val="0"/>
    <m:rMargin m:val="0"/>
    <m:defJc m:val="centerGroup"/>
    <m:wrapIndent m:val="1440"/>
    <m:intLim m:val="subSup"/>
    <m:naryLim m:val="undOvr"/>
  </m:mathPr>
  <w:themeFontLang w:val="en-Z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345305"/>
  <w15:chartTrackingRefBased/>
  <w15:docId w15:val="{E6235A0C-8B1B-4D33-9B23-60908DD7CC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W"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C1E51"/>
    <w:rPr>
      <w:color w:val="0563C1" w:themeColor="hyperlink"/>
      <w:u w:val="single"/>
    </w:rPr>
  </w:style>
  <w:style w:type="table" w:styleId="TableGrid">
    <w:name w:val="Table Grid"/>
    <w:basedOn w:val="TableNormal"/>
    <w:uiPriority w:val="39"/>
    <w:rsid w:val="00526C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B1AC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1AC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877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viendinhduongtphcm.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489</Words>
  <Characters>2791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9</cp:revision>
  <cp:lastPrinted>2025-10-06T03:59:00Z</cp:lastPrinted>
  <dcterms:created xsi:type="dcterms:W3CDTF">2025-10-06T03:58:00Z</dcterms:created>
  <dcterms:modified xsi:type="dcterms:W3CDTF">2025-10-06T04:00:00Z</dcterms:modified>
</cp:coreProperties>
</file>