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0E" w:rsidRDefault="0034730E" w:rsidP="0034730E">
      <w:pPr>
        <w:spacing w:after="0"/>
        <w:jc w:val="center"/>
      </w:pPr>
      <w:r>
        <w:t>PHỤ LỤC I</w:t>
      </w:r>
    </w:p>
    <w:p w:rsidR="0034730E" w:rsidRPr="0034730E" w:rsidRDefault="0034730E" w:rsidP="0034730E">
      <w:pPr>
        <w:spacing w:after="0"/>
        <w:jc w:val="center"/>
        <w:rPr>
          <w:b/>
        </w:rPr>
      </w:pPr>
      <w:r w:rsidRPr="0034730E">
        <w:rPr>
          <w:b/>
        </w:rPr>
        <w:t xml:space="preserve">TIÊU CHUẨN XÉT TẶNG DANH HIỆU GIA ĐÌNH VĂN HÓA </w:t>
      </w:r>
    </w:p>
    <w:p w:rsidR="0034730E" w:rsidRPr="0034730E" w:rsidRDefault="0034730E" w:rsidP="0034730E">
      <w:pPr>
        <w:spacing w:after="0"/>
        <w:jc w:val="center"/>
        <w:rPr>
          <w:sz w:val="24"/>
        </w:rPr>
      </w:pPr>
      <w:bookmarkStart w:id="0" w:name="_GoBack"/>
      <w:bookmarkEnd w:id="0"/>
    </w:p>
    <w:tbl>
      <w:tblPr>
        <w:tblStyle w:val="TableGrid"/>
        <w:tblW w:w="11084" w:type="dxa"/>
        <w:tblInd w:w="-998" w:type="dxa"/>
        <w:tblLook w:val="04A0" w:firstRow="1" w:lastRow="0" w:firstColumn="1" w:lastColumn="0" w:noHBand="0" w:noVBand="1"/>
      </w:tblPr>
      <w:tblGrid>
        <w:gridCol w:w="2411"/>
        <w:gridCol w:w="3207"/>
        <w:gridCol w:w="4582"/>
        <w:gridCol w:w="884"/>
      </w:tblGrid>
      <w:tr w:rsidR="0034730E" w:rsidTr="0025359E">
        <w:trPr>
          <w:tblHeader/>
        </w:trPr>
        <w:tc>
          <w:tcPr>
            <w:tcW w:w="5618" w:type="dxa"/>
            <w:gridSpan w:val="2"/>
          </w:tcPr>
          <w:p w:rsidR="0034730E" w:rsidRDefault="0034730E" w:rsidP="0034730E">
            <w:pPr>
              <w:jc w:val="center"/>
              <w:rPr>
                <w:b/>
                <w:sz w:val="22"/>
              </w:rPr>
            </w:pPr>
            <w:r w:rsidRPr="0034730E">
              <w:rPr>
                <w:b/>
                <w:sz w:val="22"/>
              </w:rPr>
              <w:t xml:space="preserve">QUY ĐỊNH </w:t>
            </w:r>
          </w:p>
          <w:p w:rsidR="0034730E" w:rsidRPr="0034730E" w:rsidRDefault="0034730E" w:rsidP="0034730E">
            <w:pPr>
              <w:jc w:val="center"/>
              <w:rPr>
                <w:b/>
              </w:rPr>
            </w:pPr>
            <w:r w:rsidRPr="0034730E">
              <w:rPr>
                <w:b/>
                <w:sz w:val="22"/>
              </w:rPr>
              <w:t>TẠI NGHỊ ĐỊNH SỐ 86/2023/NĐ-CP</w:t>
            </w:r>
          </w:p>
        </w:tc>
        <w:tc>
          <w:tcPr>
            <w:tcW w:w="5466" w:type="dxa"/>
            <w:gridSpan w:val="2"/>
          </w:tcPr>
          <w:p w:rsidR="0034730E" w:rsidRPr="0034730E" w:rsidRDefault="0034730E" w:rsidP="0034730E">
            <w:pPr>
              <w:jc w:val="center"/>
              <w:rPr>
                <w:b/>
                <w:sz w:val="22"/>
              </w:rPr>
            </w:pPr>
            <w:r w:rsidRPr="0034730E">
              <w:rPr>
                <w:b/>
                <w:sz w:val="22"/>
              </w:rPr>
              <w:t>TIÊU CHUẨN XÉT TẶNG</w:t>
            </w:r>
          </w:p>
          <w:p w:rsidR="0034730E" w:rsidRPr="0034730E" w:rsidRDefault="0034730E" w:rsidP="0034730E">
            <w:pPr>
              <w:jc w:val="center"/>
              <w:rPr>
                <w:b/>
              </w:rPr>
            </w:pPr>
            <w:r w:rsidRPr="0034730E">
              <w:rPr>
                <w:b/>
                <w:sz w:val="22"/>
              </w:rPr>
              <w:t>TRÊN ĐỊA BÀN THÀNH PHỐ HÀ NỘI</w:t>
            </w:r>
          </w:p>
        </w:tc>
      </w:tr>
      <w:tr w:rsidR="0034730E" w:rsidRPr="0034730E" w:rsidTr="0025359E">
        <w:trPr>
          <w:tblHeader/>
        </w:trPr>
        <w:tc>
          <w:tcPr>
            <w:tcW w:w="2411" w:type="dxa"/>
          </w:tcPr>
          <w:p w:rsidR="0034730E" w:rsidRPr="0067330B" w:rsidRDefault="0034730E" w:rsidP="0034730E">
            <w:pPr>
              <w:jc w:val="center"/>
              <w:rPr>
                <w:b/>
                <w:sz w:val="24"/>
                <w:szCs w:val="24"/>
              </w:rPr>
            </w:pPr>
            <w:r w:rsidRPr="0067330B">
              <w:rPr>
                <w:b/>
                <w:sz w:val="24"/>
                <w:szCs w:val="24"/>
              </w:rPr>
              <w:t>Tên tiêu chuẩn</w:t>
            </w:r>
          </w:p>
        </w:tc>
        <w:tc>
          <w:tcPr>
            <w:tcW w:w="3207" w:type="dxa"/>
          </w:tcPr>
          <w:p w:rsidR="0034730E" w:rsidRPr="0067330B" w:rsidRDefault="0034730E" w:rsidP="0034730E">
            <w:pPr>
              <w:jc w:val="center"/>
              <w:rPr>
                <w:b/>
                <w:sz w:val="24"/>
                <w:szCs w:val="24"/>
              </w:rPr>
            </w:pPr>
            <w:r w:rsidRPr="0067330B">
              <w:rPr>
                <w:b/>
                <w:sz w:val="24"/>
                <w:szCs w:val="24"/>
              </w:rPr>
              <w:t>Khung tiêu chuẩn</w:t>
            </w:r>
          </w:p>
        </w:tc>
        <w:tc>
          <w:tcPr>
            <w:tcW w:w="4582" w:type="dxa"/>
          </w:tcPr>
          <w:p w:rsidR="0034730E" w:rsidRPr="0067330B" w:rsidRDefault="0034730E" w:rsidP="0034730E">
            <w:pPr>
              <w:jc w:val="center"/>
              <w:rPr>
                <w:b/>
                <w:sz w:val="24"/>
                <w:szCs w:val="24"/>
              </w:rPr>
            </w:pPr>
            <w:r w:rsidRPr="0067330B">
              <w:rPr>
                <w:b/>
                <w:sz w:val="24"/>
                <w:szCs w:val="24"/>
              </w:rPr>
              <w:t>Chi tiết tiêu chuẩn</w:t>
            </w:r>
          </w:p>
        </w:tc>
        <w:tc>
          <w:tcPr>
            <w:tcW w:w="884" w:type="dxa"/>
          </w:tcPr>
          <w:p w:rsidR="0034730E" w:rsidRPr="0067330B" w:rsidRDefault="0034730E" w:rsidP="0034730E">
            <w:pPr>
              <w:jc w:val="center"/>
              <w:rPr>
                <w:b/>
                <w:sz w:val="24"/>
                <w:szCs w:val="24"/>
              </w:rPr>
            </w:pPr>
            <w:r w:rsidRPr="0067330B">
              <w:rPr>
                <w:b/>
                <w:sz w:val="24"/>
                <w:szCs w:val="24"/>
              </w:rPr>
              <w:t>Thang điểm</w:t>
            </w:r>
          </w:p>
        </w:tc>
      </w:tr>
      <w:tr w:rsidR="0067330B" w:rsidRPr="0034730E" w:rsidTr="00A73D43">
        <w:tc>
          <w:tcPr>
            <w:tcW w:w="2411" w:type="dxa"/>
            <w:vMerge w:val="restart"/>
          </w:tcPr>
          <w:p w:rsidR="0067330B" w:rsidRDefault="0067330B">
            <w:pPr>
              <w:rPr>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92FD9" w:rsidRDefault="00692FD9">
            <w:pPr>
              <w:rPr>
                <w:b/>
                <w:sz w:val="24"/>
              </w:rPr>
            </w:pPr>
          </w:p>
          <w:p w:rsidR="0067330B" w:rsidRPr="005478F6" w:rsidRDefault="0067330B">
            <w:pPr>
              <w:rPr>
                <w:b/>
                <w:sz w:val="24"/>
              </w:rPr>
            </w:pPr>
            <w:r w:rsidRPr="005478F6">
              <w:rPr>
                <w:b/>
                <w:sz w:val="24"/>
              </w:rPr>
              <w:t>I. GƯƠNG MẪU CHẤP HÀNH TỐT CHỦ TRƯƠNG CỦA ĐẢNG, CHÍNH SÁCH, PHÁP LUẬT CỦA NHÀ NƯỚC</w:t>
            </w:r>
          </w:p>
        </w:tc>
        <w:tc>
          <w:tcPr>
            <w:tcW w:w="3207" w:type="dxa"/>
            <w:vMerge w:val="restart"/>
          </w:tcPr>
          <w:p w:rsidR="00692FD9" w:rsidRDefault="00692FD9" w:rsidP="00A73D43">
            <w:pPr>
              <w:jc w:val="both"/>
              <w:rPr>
                <w:b/>
                <w:sz w:val="26"/>
              </w:rPr>
            </w:pPr>
          </w:p>
          <w:p w:rsidR="00692FD9" w:rsidRDefault="00692FD9" w:rsidP="00A73D43">
            <w:pPr>
              <w:jc w:val="both"/>
              <w:rPr>
                <w:b/>
                <w:sz w:val="26"/>
              </w:rPr>
            </w:pPr>
          </w:p>
          <w:p w:rsidR="0067330B" w:rsidRPr="00A73D43" w:rsidRDefault="0067330B" w:rsidP="00A73D43">
            <w:pPr>
              <w:jc w:val="both"/>
              <w:rPr>
                <w:b/>
                <w:sz w:val="26"/>
              </w:rPr>
            </w:pPr>
            <w:r w:rsidRPr="00A73D43">
              <w:rPr>
                <w:b/>
                <w:sz w:val="26"/>
              </w:rPr>
              <w:t>1. Các thành viên trong gia đình chấp hành tốt chủ trương của Đảng và quy định của pháp luậ</w:t>
            </w:r>
            <w:r w:rsidR="00A73D43" w:rsidRPr="00A73D43">
              <w:rPr>
                <w:b/>
                <w:sz w:val="26"/>
              </w:rPr>
              <w:t>t</w:t>
            </w:r>
          </w:p>
        </w:tc>
        <w:tc>
          <w:tcPr>
            <w:tcW w:w="4582" w:type="dxa"/>
          </w:tcPr>
          <w:p w:rsidR="0067330B" w:rsidRDefault="0067330B" w:rsidP="00A73D43">
            <w:pPr>
              <w:jc w:val="both"/>
              <w:rPr>
                <w:sz w:val="26"/>
              </w:rPr>
            </w:pPr>
            <w:r w:rsidRPr="00A73D43">
              <w:rPr>
                <w:sz w:val="26"/>
              </w:rPr>
              <w:t>a) Các thành viên trong gia đình gương mẫu thực hiện và vận động tuyên truyền cộng đồng chấp hành tốt chủ trương của Đảng và các quy định của pháp luật</w:t>
            </w:r>
          </w:p>
          <w:p w:rsidR="00A54E2E" w:rsidRPr="00A54E2E" w:rsidRDefault="00A54E2E" w:rsidP="00A73D43">
            <w:pPr>
              <w:jc w:val="both"/>
              <w:rPr>
                <w:sz w:val="14"/>
              </w:rPr>
            </w:pPr>
          </w:p>
        </w:tc>
        <w:tc>
          <w:tcPr>
            <w:tcW w:w="884" w:type="dxa"/>
          </w:tcPr>
          <w:p w:rsidR="0067330B" w:rsidRPr="005B726B" w:rsidRDefault="00A73D43" w:rsidP="00BF76D9">
            <w:pPr>
              <w:jc w:val="center"/>
              <w:rPr>
                <w:b/>
                <w:sz w:val="26"/>
              </w:rPr>
            </w:pPr>
            <w:r w:rsidRPr="005B726B">
              <w:rPr>
                <w:b/>
                <w:sz w:val="26"/>
              </w:rPr>
              <w:t>5</w:t>
            </w:r>
          </w:p>
        </w:tc>
      </w:tr>
      <w:tr w:rsidR="0067330B" w:rsidRPr="0034730E" w:rsidTr="00A73D43">
        <w:tc>
          <w:tcPr>
            <w:tcW w:w="2411" w:type="dxa"/>
            <w:vMerge/>
          </w:tcPr>
          <w:p w:rsidR="0067330B" w:rsidRDefault="0067330B">
            <w:pPr>
              <w:rPr>
                <w:sz w:val="24"/>
              </w:rPr>
            </w:pPr>
          </w:p>
        </w:tc>
        <w:tc>
          <w:tcPr>
            <w:tcW w:w="3207" w:type="dxa"/>
            <w:vMerge/>
          </w:tcPr>
          <w:p w:rsidR="0067330B" w:rsidRPr="00A73D43" w:rsidRDefault="0067330B" w:rsidP="00A73D43">
            <w:pPr>
              <w:jc w:val="both"/>
              <w:rPr>
                <w:sz w:val="26"/>
              </w:rPr>
            </w:pPr>
          </w:p>
        </w:tc>
        <w:tc>
          <w:tcPr>
            <w:tcW w:w="4582" w:type="dxa"/>
          </w:tcPr>
          <w:p w:rsidR="0067330B" w:rsidRDefault="0067330B" w:rsidP="00A73D43">
            <w:pPr>
              <w:jc w:val="both"/>
              <w:rPr>
                <w:sz w:val="26"/>
              </w:rPr>
            </w:pPr>
            <w:r w:rsidRPr="00A73D43">
              <w:rPr>
                <w:sz w:val="26"/>
              </w:rPr>
              <w:t>b) Không có thành viên trong gia đình bị xử lý kỷ luật tại nơi làm việc, học tập và sinh sống như: vi phạm về trật tự, an toàn giao thông, trật tự đô thị; vi phạm các tệ tạn xã hội…</w:t>
            </w:r>
          </w:p>
          <w:p w:rsidR="00A54E2E" w:rsidRPr="00A54E2E" w:rsidRDefault="00A54E2E" w:rsidP="00A73D43">
            <w:pPr>
              <w:jc w:val="both"/>
              <w:rPr>
                <w:sz w:val="16"/>
              </w:rPr>
            </w:pPr>
          </w:p>
        </w:tc>
        <w:tc>
          <w:tcPr>
            <w:tcW w:w="884" w:type="dxa"/>
          </w:tcPr>
          <w:p w:rsidR="0067330B" w:rsidRPr="005B726B" w:rsidRDefault="00A73D43" w:rsidP="00BF76D9">
            <w:pPr>
              <w:jc w:val="center"/>
              <w:rPr>
                <w:b/>
                <w:sz w:val="26"/>
              </w:rPr>
            </w:pPr>
            <w:r w:rsidRPr="005B726B">
              <w:rPr>
                <w:b/>
                <w:sz w:val="26"/>
              </w:rPr>
              <w:t>5</w:t>
            </w:r>
          </w:p>
        </w:tc>
      </w:tr>
      <w:tr w:rsidR="0067330B" w:rsidRPr="0034730E" w:rsidTr="00A73D43">
        <w:tc>
          <w:tcPr>
            <w:tcW w:w="2411" w:type="dxa"/>
            <w:vMerge/>
          </w:tcPr>
          <w:p w:rsidR="0067330B" w:rsidRPr="0034730E" w:rsidRDefault="0067330B">
            <w:pPr>
              <w:rPr>
                <w:sz w:val="24"/>
              </w:rPr>
            </w:pPr>
          </w:p>
        </w:tc>
        <w:tc>
          <w:tcPr>
            <w:tcW w:w="3207" w:type="dxa"/>
            <w:vMerge w:val="restart"/>
          </w:tcPr>
          <w:p w:rsidR="00692FD9" w:rsidRDefault="00692FD9" w:rsidP="00A73D43">
            <w:pPr>
              <w:jc w:val="both"/>
              <w:rPr>
                <w:b/>
                <w:sz w:val="26"/>
              </w:rPr>
            </w:pPr>
          </w:p>
          <w:p w:rsidR="00692FD9" w:rsidRDefault="00692FD9" w:rsidP="00A73D43">
            <w:pPr>
              <w:jc w:val="both"/>
              <w:rPr>
                <w:b/>
                <w:sz w:val="26"/>
              </w:rPr>
            </w:pPr>
          </w:p>
          <w:p w:rsidR="0067330B" w:rsidRPr="00A73D43" w:rsidRDefault="0067330B" w:rsidP="00A73D43">
            <w:pPr>
              <w:jc w:val="both"/>
              <w:rPr>
                <w:b/>
                <w:sz w:val="26"/>
              </w:rPr>
            </w:pPr>
            <w:r w:rsidRPr="00A73D43">
              <w:rPr>
                <w:b/>
                <w:sz w:val="26"/>
              </w:rPr>
              <w:t>2. Thực hiện nếp sống văn minh trong việc cưới, việc tang và lễ hội theo quy định</w:t>
            </w:r>
          </w:p>
        </w:tc>
        <w:tc>
          <w:tcPr>
            <w:tcW w:w="4582" w:type="dxa"/>
          </w:tcPr>
          <w:p w:rsidR="0067330B" w:rsidRDefault="0067330B" w:rsidP="00A73D43">
            <w:pPr>
              <w:jc w:val="both"/>
              <w:rPr>
                <w:sz w:val="26"/>
              </w:rPr>
            </w:pPr>
            <w:r w:rsidRPr="00A73D43">
              <w:rPr>
                <w:sz w:val="26"/>
              </w:rPr>
              <w:t>a) Gương mẫu thực hiện nếp sống văn minh trong việc cưới, việc tang đảm bảo các quy định của Trung ương, Thành phố, địa phương và quy ước, hương ước nơi cư trú</w:t>
            </w:r>
          </w:p>
          <w:p w:rsidR="00A54E2E" w:rsidRPr="00A54E2E" w:rsidRDefault="00A54E2E" w:rsidP="00A73D43">
            <w:pPr>
              <w:jc w:val="both"/>
              <w:rPr>
                <w:sz w:val="16"/>
              </w:rPr>
            </w:pPr>
          </w:p>
        </w:tc>
        <w:tc>
          <w:tcPr>
            <w:tcW w:w="884" w:type="dxa"/>
          </w:tcPr>
          <w:p w:rsidR="0067330B" w:rsidRPr="005B726B" w:rsidRDefault="00A73D43" w:rsidP="00BF76D9">
            <w:pPr>
              <w:jc w:val="center"/>
              <w:rPr>
                <w:b/>
                <w:sz w:val="26"/>
              </w:rPr>
            </w:pPr>
            <w:r w:rsidRPr="005B726B">
              <w:rPr>
                <w:b/>
                <w:sz w:val="26"/>
              </w:rPr>
              <w:t>5</w:t>
            </w:r>
          </w:p>
        </w:tc>
      </w:tr>
      <w:tr w:rsidR="0067330B" w:rsidRPr="0034730E" w:rsidTr="00A73D43">
        <w:tc>
          <w:tcPr>
            <w:tcW w:w="2411" w:type="dxa"/>
            <w:vMerge/>
          </w:tcPr>
          <w:p w:rsidR="0067330B" w:rsidRPr="0034730E" w:rsidRDefault="0067330B">
            <w:pPr>
              <w:rPr>
                <w:sz w:val="24"/>
              </w:rPr>
            </w:pPr>
          </w:p>
        </w:tc>
        <w:tc>
          <w:tcPr>
            <w:tcW w:w="3207" w:type="dxa"/>
            <w:vMerge/>
          </w:tcPr>
          <w:p w:rsidR="0067330B" w:rsidRPr="00A73D43" w:rsidRDefault="0067330B" w:rsidP="00A73D43">
            <w:pPr>
              <w:jc w:val="both"/>
              <w:rPr>
                <w:sz w:val="26"/>
              </w:rPr>
            </w:pPr>
          </w:p>
        </w:tc>
        <w:tc>
          <w:tcPr>
            <w:tcW w:w="4582" w:type="dxa"/>
          </w:tcPr>
          <w:p w:rsidR="0067330B" w:rsidRDefault="0067330B" w:rsidP="00A73D43">
            <w:pPr>
              <w:jc w:val="both"/>
              <w:rPr>
                <w:sz w:val="26"/>
              </w:rPr>
            </w:pPr>
            <w:r w:rsidRPr="00A73D43">
              <w:rPr>
                <w:sz w:val="26"/>
              </w:rPr>
              <w:t>b) Các thành viên trong gia đình tích cực tham gia lễ hội truyền thống ở địa phương; thực hiện nếp sống văn minh trong lễ hội.</w:t>
            </w:r>
          </w:p>
          <w:p w:rsidR="00A54E2E" w:rsidRPr="00A54E2E" w:rsidRDefault="00A54E2E" w:rsidP="00A73D43">
            <w:pPr>
              <w:jc w:val="both"/>
              <w:rPr>
                <w:sz w:val="16"/>
              </w:rPr>
            </w:pPr>
          </w:p>
        </w:tc>
        <w:tc>
          <w:tcPr>
            <w:tcW w:w="884" w:type="dxa"/>
          </w:tcPr>
          <w:p w:rsidR="0067330B" w:rsidRPr="005B726B" w:rsidRDefault="00A73D43" w:rsidP="00BF76D9">
            <w:pPr>
              <w:jc w:val="center"/>
              <w:rPr>
                <w:b/>
                <w:sz w:val="26"/>
              </w:rPr>
            </w:pPr>
            <w:r w:rsidRPr="005B726B">
              <w:rPr>
                <w:b/>
                <w:sz w:val="26"/>
              </w:rPr>
              <w:t>5</w:t>
            </w:r>
          </w:p>
        </w:tc>
      </w:tr>
      <w:tr w:rsidR="0067330B" w:rsidRPr="0034730E" w:rsidTr="00A73D43">
        <w:tc>
          <w:tcPr>
            <w:tcW w:w="2411" w:type="dxa"/>
            <w:vMerge/>
          </w:tcPr>
          <w:p w:rsidR="0067330B" w:rsidRPr="0034730E" w:rsidRDefault="0067330B">
            <w:pPr>
              <w:rPr>
                <w:sz w:val="24"/>
              </w:rPr>
            </w:pPr>
          </w:p>
        </w:tc>
        <w:tc>
          <w:tcPr>
            <w:tcW w:w="3207" w:type="dxa"/>
            <w:vMerge w:val="restart"/>
          </w:tcPr>
          <w:p w:rsidR="00692FD9" w:rsidRDefault="00692FD9" w:rsidP="00A73D43">
            <w:pPr>
              <w:jc w:val="both"/>
              <w:rPr>
                <w:b/>
                <w:sz w:val="26"/>
              </w:rPr>
            </w:pPr>
          </w:p>
          <w:p w:rsidR="00692FD9" w:rsidRDefault="00692FD9" w:rsidP="00A73D43">
            <w:pPr>
              <w:jc w:val="both"/>
              <w:rPr>
                <w:b/>
                <w:sz w:val="26"/>
              </w:rPr>
            </w:pPr>
          </w:p>
          <w:p w:rsidR="00692FD9" w:rsidRDefault="00692FD9" w:rsidP="00A73D43">
            <w:pPr>
              <w:jc w:val="both"/>
              <w:rPr>
                <w:b/>
                <w:sz w:val="26"/>
              </w:rPr>
            </w:pPr>
          </w:p>
          <w:p w:rsidR="00692FD9" w:rsidRDefault="00692FD9" w:rsidP="00A73D43">
            <w:pPr>
              <w:jc w:val="both"/>
              <w:rPr>
                <w:b/>
                <w:sz w:val="26"/>
              </w:rPr>
            </w:pPr>
          </w:p>
          <w:p w:rsidR="00692FD9" w:rsidRDefault="00692FD9" w:rsidP="00A73D43">
            <w:pPr>
              <w:jc w:val="both"/>
              <w:rPr>
                <w:b/>
                <w:sz w:val="26"/>
              </w:rPr>
            </w:pPr>
          </w:p>
          <w:p w:rsidR="00692FD9" w:rsidRDefault="00692FD9" w:rsidP="00A73D43">
            <w:pPr>
              <w:jc w:val="both"/>
              <w:rPr>
                <w:b/>
                <w:sz w:val="26"/>
              </w:rPr>
            </w:pPr>
          </w:p>
          <w:p w:rsidR="00692FD9" w:rsidRDefault="00692FD9" w:rsidP="00A73D43">
            <w:pPr>
              <w:jc w:val="both"/>
              <w:rPr>
                <w:b/>
                <w:sz w:val="26"/>
              </w:rPr>
            </w:pPr>
          </w:p>
          <w:p w:rsidR="0067330B" w:rsidRPr="00A73D43" w:rsidRDefault="0067330B" w:rsidP="00A73D43">
            <w:pPr>
              <w:jc w:val="both"/>
              <w:rPr>
                <w:b/>
                <w:sz w:val="26"/>
              </w:rPr>
            </w:pPr>
            <w:r w:rsidRPr="00A73D43">
              <w:rPr>
                <w:b/>
                <w:sz w:val="26"/>
              </w:rPr>
              <w:t>3. Bảo đảm thực hiện an ninh trật tự, phòng cháy, chữa cháy</w:t>
            </w:r>
          </w:p>
        </w:tc>
        <w:tc>
          <w:tcPr>
            <w:tcW w:w="4582" w:type="dxa"/>
          </w:tcPr>
          <w:p w:rsidR="0067330B" w:rsidRDefault="005478F6" w:rsidP="00A73D43">
            <w:pPr>
              <w:jc w:val="both"/>
              <w:rPr>
                <w:sz w:val="26"/>
              </w:rPr>
            </w:pPr>
            <w:r>
              <w:rPr>
                <w:sz w:val="26"/>
              </w:rPr>
              <w:t>a</w:t>
            </w:r>
            <w:r w:rsidR="0067330B" w:rsidRPr="00A73D43">
              <w:rPr>
                <w:sz w:val="26"/>
              </w:rPr>
              <w:t>) Hưởng ứng phong trào xây dựng khu dân cư “An toàn về ANTT và PCCC”; thực hiện có hiệu quả các chủ trương, đường lối của Đảng, chính sách, pháp luật của Nhà nước, quy định của địa phương về ANTT và PCCC.</w:t>
            </w:r>
          </w:p>
          <w:p w:rsidR="00A54E2E" w:rsidRPr="00A54E2E" w:rsidRDefault="00A54E2E" w:rsidP="00A73D43">
            <w:pPr>
              <w:jc w:val="both"/>
              <w:rPr>
                <w:sz w:val="14"/>
              </w:rPr>
            </w:pPr>
          </w:p>
        </w:tc>
        <w:tc>
          <w:tcPr>
            <w:tcW w:w="884" w:type="dxa"/>
          </w:tcPr>
          <w:p w:rsidR="0067330B" w:rsidRPr="005B726B" w:rsidRDefault="00A73D43" w:rsidP="00BF76D9">
            <w:pPr>
              <w:jc w:val="center"/>
              <w:rPr>
                <w:b/>
                <w:sz w:val="26"/>
              </w:rPr>
            </w:pPr>
            <w:r w:rsidRPr="005B726B">
              <w:rPr>
                <w:b/>
                <w:sz w:val="26"/>
              </w:rPr>
              <w:t>5</w:t>
            </w:r>
          </w:p>
        </w:tc>
      </w:tr>
      <w:tr w:rsidR="0067330B" w:rsidRPr="0034730E" w:rsidTr="00A73D43">
        <w:tc>
          <w:tcPr>
            <w:tcW w:w="2411" w:type="dxa"/>
            <w:vMerge/>
          </w:tcPr>
          <w:p w:rsidR="0067330B" w:rsidRPr="0034730E" w:rsidRDefault="0067330B">
            <w:pPr>
              <w:rPr>
                <w:sz w:val="24"/>
              </w:rPr>
            </w:pPr>
          </w:p>
        </w:tc>
        <w:tc>
          <w:tcPr>
            <w:tcW w:w="3207" w:type="dxa"/>
            <w:vMerge/>
          </w:tcPr>
          <w:p w:rsidR="0067330B" w:rsidRPr="00A73D43" w:rsidRDefault="0067330B" w:rsidP="00A73D43">
            <w:pPr>
              <w:jc w:val="both"/>
              <w:rPr>
                <w:sz w:val="26"/>
              </w:rPr>
            </w:pPr>
          </w:p>
        </w:tc>
        <w:tc>
          <w:tcPr>
            <w:tcW w:w="4582" w:type="dxa"/>
          </w:tcPr>
          <w:p w:rsidR="0067330B" w:rsidRDefault="0067330B" w:rsidP="00A73D43">
            <w:pPr>
              <w:jc w:val="both"/>
              <w:rPr>
                <w:sz w:val="26"/>
              </w:rPr>
            </w:pPr>
            <w:r w:rsidRPr="00A73D43">
              <w:rPr>
                <w:sz w:val="26"/>
              </w:rPr>
              <w:t>b) Các thành viên trong gia đình gương mẫu chấp hành các quy định về trật tự đô thị. Không có thành viên tham gia hoặc có các hành vi gây rối trật tự công cộng, các hoạt động tập trung đông người, khiếu kiện trái pháp luật.</w:t>
            </w:r>
          </w:p>
          <w:p w:rsidR="00A54E2E" w:rsidRPr="00A54E2E" w:rsidRDefault="00A54E2E" w:rsidP="00A73D43">
            <w:pPr>
              <w:jc w:val="both"/>
              <w:rPr>
                <w:sz w:val="16"/>
              </w:rPr>
            </w:pPr>
          </w:p>
        </w:tc>
        <w:tc>
          <w:tcPr>
            <w:tcW w:w="884" w:type="dxa"/>
          </w:tcPr>
          <w:p w:rsidR="0067330B" w:rsidRPr="005B726B" w:rsidRDefault="00A73D43" w:rsidP="00BF76D9">
            <w:pPr>
              <w:jc w:val="center"/>
              <w:rPr>
                <w:b/>
                <w:sz w:val="26"/>
              </w:rPr>
            </w:pPr>
            <w:r w:rsidRPr="005B726B">
              <w:rPr>
                <w:b/>
                <w:sz w:val="26"/>
              </w:rPr>
              <w:t>3</w:t>
            </w:r>
          </w:p>
        </w:tc>
      </w:tr>
      <w:tr w:rsidR="0067330B" w:rsidRPr="0034730E" w:rsidTr="00A73D43">
        <w:tc>
          <w:tcPr>
            <w:tcW w:w="2411" w:type="dxa"/>
            <w:vMerge/>
          </w:tcPr>
          <w:p w:rsidR="0067330B" w:rsidRPr="0034730E" w:rsidRDefault="0067330B">
            <w:pPr>
              <w:rPr>
                <w:sz w:val="24"/>
              </w:rPr>
            </w:pPr>
          </w:p>
        </w:tc>
        <w:tc>
          <w:tcPr>
            <w:tcW w:w="3207" w:type="dxa"/>
            <w:vMerge/>
          </w:tcPr>
          <w:p w:rsidR="0067330B" w:rsidRPr="00A73D43" w:rsidRDefault="0067330B" w:rsidP="00A73D43">
            <w:pPr>
              <w:jc w:val="both"/>
              <w:rPr>
                <w:sz w:val="26"/>
              </w:rPr>
            </w:pPr>
          </w:p>
        </w:tc>
        <w:tc>
          <w:tcPr>
            <w:tcW w:w="4582" w:type="dxa"/>
          </w:tcPr>
          <w:p w:rsidR="0067330B" w:rsidRDefault="0067330B" w:rsidP="00A73D43">
            <w:pPr>
              <w:jc w:val="both"/>
              <w:rPr>
                <w:sz w:val="26"/>
              </w:rPr>
            </w:pPr>
            <w:r w:rsidRPr="00A73D43">
              <w:rPr>
                <w:sz w:val="26"/>
              </w:rPr>
              <w:t>c) Bảo đảm các điều kiện an toàn về phòng cháy và chữa cháy tại hộ gia đình theo quy định. Tham gia đầy đủ các chương trình tập huấn, diễn tập về phòng cháy chữa cháy do địa phương tổ chức. Các thành viên trong gia đình có hiểu biết về kỹ năng phòng cháy và chữa cháy.</w:t>
            </w:r>
          </w:p>
          <w:p w:rsidR="00A54E2E" w:rsidRPr="00A54E2E" w:rsidRDefault="00A54E2E" w:rsidP="00A73D43">
            <w:pPr>
              <w:jc w:val="both"/>
              <w:rPr>
                <w:sz w:val="16"/>
              </w:rPr>
            </w:pPr>
          </w:p>
        </w:tc>
        <w:tc>
          <w:tcPr>
            <w:tcW w:w="884" w:type="dxa"/>
          </w:tcPr>
          <w:p w:rsidR="0067330B" w:rsidRPr="005B726B" w:rsidRDefault="00A73D43" w:rsidP="00BF76D9">
            <w:pPr>
              <w:jc w:val="center"/>
              <w:rPr>
                <w:b/>
                <w:sz w:val="26"/>
              </w:rPr>
            </w:pPr>
            <w:r w:rsidRPr="005B726B">
              <w:rPr>
                <w:b/>
                <w:sz w:val="26"/>
              </w:rPr>
              <w:t>3</w:t>
            </w:r>
          </w:p>
        </w:tc>
      </w:tr>
      <w:tr w:rsidR="0034730E" w:rsidRPr="0034730E" w:rsidTr="00A73D43">
        <w:tc>
          <w:tcPr>
            <w:tcW w:w="2411" w:type="dxa"/>
            <w:vMerge/>
          </w:tcPr>
          <w:p w:rsidR="0034730E" w:rsidRPr="0034730E" w:rsidRDefault="0034730E">
            <w:pPr>
              <w:rPr>
                <w:sz w:val="24"/>
              </w:rPr>
            </w:pPr>
          </w:p>
        </w:tc>
        <w:tc>
          <w:tcPr>
            <w:tcW w:w="7789" w:type="dxa"/>
            <w:gridSpan w:val="2"/>
          </w:tcPr>
          <w:p w:rsidR="00A54E2E" w:rsidRPr="00A14B2F" w:rsidRDefault="00A54E2E">
            <w:pPr>
              <w:rPr>
                <w:b/>
                <w:sz w:val="2"/>
              </w:rPr>
            </w:pPr>
          </w:p>
          <w:p w:rsidR="00A54E2E" w:rsidRPr="00A54E2E" w:rsidRDefault="00A54E2E">
            <w:pPr>
              <w:rPr>
                <w:b/>
                <w:sz w:val="14"/>
              </w:rPr>
            </w:pPr>
          </w:p>
          <w:p w:rsidR="0034730E" w:rsidRDefault="0034730E">
            <w:pPr>
              <w:rPr>
                <w:b/>
                <w:sz w:val="26"/>
              </w:rPr>
            </w:pPr>
            <w:r w:rsidRPr="00A73D43">
              <w:rPr>
                <w:b/>
                <w:sz w:val="26"/>
              </w:rPr>
              <w:lastRenderedPageBreak/>
              <w:t>4. Bảo đảm các quy định về độ ồn, không làm ảnh hưởng đến cộng đồng theo quy định của pháp luật về môi trường</w:t>
            </w:r>
          </w:p>
          <w:p w:rsidR="00A54E2E" w:rsidRPr="00A54E2E" w:rsidRDefault="00A54E2E">
            <w:pPr>
              <w:rPr>
                <w:b/>
                <w:sz w:val="14"/>
              </w:rPr>
            </w:pPr>
          </w:p>
        </w:tc>
        <w:tc>
          <w:tcPr>
            <w:tcW w:w="884" w:type="dxa"/>
          </w:tcPr>
          <w:p w:rsidR="00A14B2F" w:rsidRPr="00A14B2F" w:rsidRDefault="00A14B2F" w:rsidP="00BF76D9">
            <w:pPr>
              <w:jc w:val="center"/>
              <w:rPr>
                <w:b/>
                <w:sz w:val="18"/>
              </w:rPr>
            </w:pPr>
          </w:p>
          <w:p w:rsidR="0034730E" w:rsidRPr="005B726B" w:rsidRDefault="00A73D43" w:rsidP="00BF76D9">
            <w:pPr>
              <w:jc w:val="center"/>
              <w:rPr>
                <w:b/>
                <w:sz w:val="26"/>
              </w:rPr>
            </w:pPr>
            <w:r w:rsidRPr="005B726B">
              <w:rPr>
                <w:b/>
                <w:sz w:val="26"/>
              </w:rPr>
              <w:lastRenderedPageBreak/>
              <w:t>4</w:t>
            </w:r>
          </w:p>
        </w:tc>
      </w:tr>
      <w:tr w:rsidR="0034730E" w:rsidRPr="0034730E" w:rsidTr="00A73D43">
        <w:tc>
          <w:tcPr>
            <w:tcW w:w="2411" w:type="dxa"/>
          </w:tcPr>
          <w:p w:rsidR="0034730E" w:rsidRPr="0034730E" w:rsidRDefault="0034730E" w:rsidP="0034730E">
            <w:pPr>
              <w:rPr>
                <w:sz w:val="24"/>
              </w:rPr>
            </w:pPr>
          </w:p>
        </w:tc>
        <w:tc>
          <w:tcPr>
            <w:tcW w:w="3207" w:type="dxa"/>
          </w:tcPr>
          <w:p w:rsidR="0034730E" w:rsidRPr="00A73D43" w:rsidRDefault="0034730E" w:rsidP="0034730E">
            <w:pPr>
              <w:rPr>
                <w:sz w:val="26"/>
              </w:rPr>
            </w:pPr>
          </w:p>
        </w:tc>
        <w:tc>
          <w:tcPr>
            <w:tcW w:w="4582" w:type="dxa"/>
          </w:tcPr>
          <w:p w:rsidR="00A54E2E" w:rsidRPr="00A54E2E" w:rsidRDefault="00A54E2E" w:rsidP="0034730E">
            <w:pPr>
              <w:rPr>
                <w:b/>
                <w:sz w:val="8"/>
              </w:rPr>
            </w:pPr>
          </w:p>
          <w:p w:rsidR="0034730E" w:rsidRDefault="0034730E" w:rsidP="0034730E">
            <w:pPr>
              <w:rPr>
                <w:b/>
                <w:sz w:val="26"/>
              </w:rPr>
            </w:pPr>
            <w:r w:rsidRPr="00A73D43">
              <w:rPr>
                <w:b/>
                <w:sz w:val="26"/>
              </w:rPr>
              <w:t xml:space="preserve">Tổng điểm tiêu chuẩn I </w:t>
            </w:r>
          </w:p>
          <w:p w:rsidR="00A54E2E" w:rsidRPr="00A54E2E" w:rsidRDefault="00A54E2E" w:rsidP="0034730E">
            <w:pPr>
              <w:rPr>
                <w:b/>
                <w:sz w:val="14"/>
              </w:rPr>
            </w:pPr>
          </w:p>
        </w:tc>
        <w:tc>
          <w:tcPr>
            <w:tcW w:w="884" w:type="dxa"/>
          </w:tcPr>
          <w:p w:rsidR="0034730E" w:rsidRPr="00A73D43" w:rsidRDefault="0034730E" w:rsidP="00BF76D9">
            <w:pPr>
              <w:jc w:val="center"/>
              <w:rPr>
                <w:b/>
                <w:sz w:val="26"/>
              </w:rPr>
            </w:pPr>
            <w:r w:rsidRPr="00A73D43">
              <w:rPr>
                <w:b/>
                <w:sz w:val="26"/>
              </w:rPr>
              <w:t>35</w:t>
            </w:r>
          </w:p>
        </w:tc>
      </w:tr>
      <w:tr w:rsidR="00104C31" w:rsidRPr="0034730E" w:rsidTr="00A73D43">
        <w:tc>
          <w:tcPr>
            <w:tcW w:w="2411" w:type="dxa"/>
            <w:vMerge w:val="restart"/>
          </w:tcPr>
          <w:p w:rsidR="00692FD9" w:rsidRDefault="00692FD9" w:rsidP="00104C31">
            <w:pPr>
              <w:rPr>
                <w:b/>
                <w:sz w:val="24"/>
              </w:rPr>
            </w:pPr>
          </w:p>
          <w:p w:rsidR="00692FD9" w:rsidRDefault="00692FD9" w:rsidP="00104C31">
            <w:pPr>
              <w:rPr>
                <w:b/>
                <w:sz w:val="24"/>
              </w:rPr>
            </w:pPr>
          </w:p>
          <w:p w:rsidR="00692FD9" w:rsidRDefault="00692FD9" w:rsidP="00104C31">
            <w:pPr>
              <w:rPr>
                <w:b/>
                <w:sz w:val="24"/>
              </w:rPr>
            </w:pPr>
          </w:p>
          <w:p w:rsidR="00692FD9" w:rsidRDefault="00692FD9" w:rsidP="00104C31">
            <w:pPr>
              <w:rPr>
                <w:b/>
                <w:sz w:val="24"/>
              </w:rPr>
            </w:pPr>
          </w:p>
          <w:p w:rsidR="00692FD9" w:rsidRDefault="00692FD9" w:rsidP="00104C31">
            <w:pPr>
              <w:rPr>
                <w:b/>
                <w:sz w:val="24"/>
              </w:rPr>
            </w:pPr>
          </w:p>
          <w:p w:rsidR="00692FD9" w:rsidRDefault="00692FD9" w:rsidP="00104C31">
            <w:pPr>
              <w:rPr>
                <w:b/>
                <w:sz w:val="24"/>
              </w:rPr>
            </w:pPr>
          </w:p>
          <w:p w:rsidR="00711F2A" w:rsidRDefault="00711F2A" w:rsidP="00104C31">
            <w:pPr>
              <w:rPr>
                <w:b/>
                <w:sz w:val="24"/>
              </w:rPr>
            </w:pPr>
          </w:p>
          <w:p w:rsidR="00711F2A" w:rsidRDefault="00711F2A" w:rsidP="00104C31">
            <w:pPr>
              <w:rPr>
                <w:b/>
                <w:sz w:val="24"/>
              </w:rPr>
            </w:pPr>
          </w:p>
          <w:p w:rsidR="00711F2A" w:rsidRDefault="00711F2A" w:rsidP="00104C31">
            <w:pPr>
              <w:rPr>
                <w:b/>
                <w:sz w:val="24"/>
              </w:rPr>
            </w:pPr>
          </w:p>
          <w:p w:rsidR="00711F2A" w:rsidRDefault="00711F2A" w:rsidP="00104C31">
            <w:pPr>
              <w:rPr>
                <w:b/>
                <w:sz w:val="24"/>
              </w:rPr>
            </w:pPr>
          </w:p>
          <w:p w:rsidR="00711F2A" w:rsidRDefault="00711F2A" w:rsidP="00104C31">
            <w:pPr>
              <w:rPr>
                <w:b/>
                <w:sz w:val="24"/>
              </w:rPr>
            </w:pPr>
          </w:p>
          <w:p w:rsidR="00711F2A" w:rsidRDefault="00711F2A" w:rsidP="00104C31">
            <w:pPr>
              <w:rPr>
                <w:b/>
                <w:sz w:val="24"/>
              </w:rPr>
            </w:pPr>
          </w:p>
          <w:p w:rsidR="00692FD9" w:rsidRDefault="00692FD9" w:rsidP="00104C31">
            <w:pPr>
              <w:rPr>
                <w:b/>
                <w:sz w:val="24"/>
              </w:rPr>
            </w:pPr>
          </w:p>
          <w:p w:rsidR="00692FD9" w:rsidRDefault="00692FD9" w:rsidP="00104C31">
            <w:pPr>
              <w:rPr>
                <w:b/>
                <w:sz w:val="24"/>
              </w:rPr>
            </w:pPr>
          </w:p>
          <w:p w:rsidR="00692FD9" w:rsidRDefault="00692FD9" w:rsidP="00104C31">
            <w:pPr>
              <w:rPr>
                <w:b/>
                <w:sz w:val="24"/>
              </w:rPr>
            </w:pPr>
          </w:p>
          <w:p w:rsidR="00A73D43" w:rsidRPr="005B726B" w:rsidRDefault="00104C31" w:rsidP="00104C31">
            <w:pPr>
              <w:rPr>
                <w:b/>
                <w:sz w:val="24"/>
              </w:rPr>
            </w:pPr>
            <w:r w:rsidRPr="005B726B">
              <w:rPr>
                <w:b/>
                <w:sz w:val="24"/>
              </w:rPr>
              <w:t xml:space="preserve">II. TÍCH CỰC </w:t>
            </w:r>
          </w:p>
          <w:p w:rsidR="00A73D43" w:rsidRPr="005B726B" w:rsidRDefault="00104C31" w:rsidP="00104C31">
            <w:pPr>
              <w:rPr>
                <w:b/>
                <w:sz w:val="24"/>
              </w:rPr>
            </w:pPr>
            <w:r w:rsidRPr="005B726B">
              <w:rPr>
                <w:b/>
                <w:sz w:val="24"/>
              </w:rPr>
              <w:t xml:space="preserve">THAM GIA </w:t>
            </w:r>
          </w:p>
          <w:p w:rsidR="00104C31" w:rsidRPr="00104C31" w:rsidRDefault="00A73D43" w:rsidP="00104C31">
            <w:pPr>
              <w:rPr>
                <w:sz w:val="24"/>
              </w:rPr>
            </w:pPr>
            <w:r w:rsidRPr="005B726B">
              <w:rPr>
                <w:b/>
                <w:sz w:val="24"/>
              </w:rPr>
              <w:t xml:space="preserve">CÁC PHONG TRÀO THI ĐUA LAO </w:t>
            </w:r>
            <w:r w:rsidR="00104C31" w:rsidRPr="005B726B">
              <w:rPr>
                <w:b/>
                <w:sz w:val="24"/>
              </w:rPr>
              <w:t>ĐỘNG, SẢN XUẤT, HỌC TẬP, BẢO VỆ AN NINH, TRẬT TỰ, AN TOÀN XÃ HỘI CỦA ĐỊA PHƯƠNG</w:t>
            </w:r>
          </w:p>
        </w:tc>
        <w:tc>
          <w:tcPr>
            <w:tcW w:w="3207" w:type="dxa"/>
            <w:vMerge w:val="restart"/>
          </w:tcPr>
          <w:p w:rsidR="00692FD9" w:rsidRDefault="00692FD9" w:rsidP="00C90D33">
            <w:pPr>
              <w:jc w:val="both"/>
              <w:rPr>
                <w:b/>
                <w:sz w:val="26"/>
              </w:rPr>
            </w:pPr>
          </w:p>
          <w:p w:rsidR="00692FD9" w:rsidRDefault="00692FD9" w:rsidP="00C90D33">
            <w:pPr>
              <w:jc w:val="both"/>
              <w:rPr>
                <w:b/>
                <w:sz w:val="26"/>
              </w:rPr>
            </w:pPr>
          </w:p>
          <w:p w:rsidR="00692FD9" w:rsidRDefault="00692FD9" w:rsidP="00C90D33">
            <w:pPr>
              <w:jc w:val="both"/>
              <w:rPr>
                <w:b/>
                <w:sz w:val="26"/>
              </w:rPr>
            </w:pPr>
          </w:p>
          <w:p w:rsidR="00692FD9" w:rsidRDefault="00692FD9" w:rsidP="00C90D33">
            <w:pPr>
              <w:jc w:val="both"/>
              <w:rPr>
                <w:b/>
                <w:sz w:val="26"/>
              </w:rPr>
            </w:pPr>
          </w:p>
          <w:p w:rsidR="00A14B2F" w:rsidRDefault="00A14B2F" w:rsidP="00C90D33">
            <w:pPr>
              <w:jc w:val="both"/>
              <w:rPr>
                <w:b/>
                <w:sz w:val="26"/>
              </w:rPr>
            </w:pPr>
          </w:p>
          <w:p w:rsidR="00692FD9" w:rsidRDefault="00692FD9" w:rsidP="00C90D33">
            <w:pPr>
              <w:jc w:val="both"/>
              <w:rPr>
                <w:b/>
                <w:sz w:val="26"/>
              </w:rPr>
            </w:pPr>
          </w:p>
          <w:p w:rsidR="00692FD9" w:rsidRDefault="00692FD9" w:rsidP="00C90D33">
            <w:pPr>
              <w:jc w:val="both"/>
              <w:rPr>
                <w:b/>
                <w:sz w:val="26"/>
              </w:rPr>
            </w:pPr>
          </w:p>
          <w:p w:rsidR="00104C31" w:rsidRPr="00A73D43" w:rsidRDefault="00104C31" w:rsidP="00C90D33">
            <w:pPr>
              <w:jc w:val="both"/>
              <w:rPr>
                <w:b/>
                <w:sz w:val="26"/>
              </w:rPr>
            </w:pPr>
            <w:r w:rsidRPr="00A73D43">
              <w:rPr>
                <w:b/>
                <w:sz w:val="26"/>
              </w:rPr>
              <w:t>1. Tham gia các hoạt động nhằm bảo vệ di tích lịch sử- văn hóa, danh lam thắng cảnh, cảnh quan thiên nhiên và môi trường của địa phương</w:t>
            </w:r>
          </w:p>
        </w:tc>
        <w:tc>
          <w:tcPr>
            <w:tcW w:w="4582" w:type="dxa"/>
          </w:tcPr>
          <w:p w:rsidR="00104C31" w:rsidRDefault="00104C31" w:rsidP="00C90D33">
            <w:pPr>
              <w:jc w:val="both"/>
              <w:rPr>
                <w:sz w:val="26"/>
              </w:rPr>
            </w:pPr>
            <w:r w:rsidRPr="00A73D43">
              <w:rPr>
                <w:sz w:val="26"/>
              </w:rPr>
              <w:t>a) Các thành viên trong gia đình tích cực tham gia các hoạt động giáo dục truyền thống lịch sử cách mạng, tham gia bảo tồn và phát huy giá trị di sản văn hóa</w:t>
            </w:r>
          </w:p>
          <w:p w:rsidR="00A54E2E" w:rsidRPr="00A54E2E" w:rsidRDefault="00A54E2E" w:rsidP="00C90D33">
            <w:pPr>
              <w:jc w:val="both"/>
              <w:rPr>
                <w:sz w:val="16"/>
              </w:rPr>
            </w:pPr>
          </w:p>
        </w:tc>
        <w:tc>
          <w:tcPr>
            <w:tcW w:w="884" w:type="dxa"/>
          </w:tcPr>
          <w:p w:rsidR="00104C31" w:rsidRPr="005B726B" w:rsidRDefault="00A73D43" w:rsidP="00BF76D9">
            <w:pPr>
              <w:jc w:val="center"/>
              <w:rPr>
                <w:b/>
                <w:sz w:val="26"/>
              </w:rPr>
            </w:pPr>
            <w:r w:rsidRPr="005B726B">
              <w:rPr>
                <w:b/>
                <w:sz w:val="26"/>
              </w:rPr>
              <w:t>2</w:t>
            </w:r>
          </w:p>
        </w:tc>
      </w:tr>
      <w:tr w:rsidR="00104C31" w:rsidRPr="0034730E" w:rsidTr="00A73D43">
        <w:tc>
          <w:tcPr>
            <w:tcW w:w="2411" w:type="dxa"/>
            <w:vMerge/>
          </w:tcPr>
          <w:p w:rsidR="00104C31" w:rsidRPr="0034730E" w:rsidRDefault="00104C31" w:rsidP="00B65C44">
            <w:pPr>
              <w:rPr>
                <w:sz w:val="24"/>
              </w:rPr>
            </w:pPr>
          </w:p>
        </w:tc>
        <w:tc>
          <w:tcPr>
            <w:tcW w:w="3207" w:type="dxa"/>
            <w:vMerge/>
          </w:tcPr>
          <w:p w:rsidR="00104C31" w:rsidRPr="00A73D43" w:rsidRDefault="00104C31" w:rsidP="00C90D33">
            <w:pPr>
              <w:jc w:val="both"/>
              <w:rPr>
                <w:sz w:val="26"/>
              </w:rPr>
            </w:pPr>
          </w:p>
        </w:tc>
        <w:tc>
          <w:tcPr>
            <w:tcW w:w="4582" w:type="dxa"/>
          </w:tcPr>
          <w:p w:rsidR="00104C31" w:rsidRDefault="00711F2A" w:rsidP="00C90D33">
            <w:pPr>
              <w:jc w:val="both"/>
              <w:rPr>
                <w:sz w:val="26"/>
              </w:rPr>
            </w:pPr>
            <w:r>
              <w:rPr>
                <w:sz w:val="26"/>
              </w:rPr>
              <w:t>b</w:t>
            </w:r>
            <w:r w:rsidR="00104C31" w:rsidRPr="00A73D43">
              <w:rPr>
                <w:sz w:val="26"/>
              </w:rPr>
              <w:t>) Thực hiện việc phân loại chất thải sinh hoạt tại nguồn, xử lý rác thải sinh hoạt đúng thời gian và đúng nơi quy định. Thực hiện đầy đủ trách nhiệm, nghĩa vụ về vệ sinh môi trường theo quy định.</w:t>
            </w:r>
          </w:p>
          <w:p w:rsidR="00A54E2E" w:rsidRPr="00A54E2E" w:rsidRDefault="00A54E2E" w:rsidP="00C90D33">
            <w:pPr>
              <w:jc w:val="both"/>
              <w:rPr>
                <w:sz w:val="14"/>
              </w:rPr>
            </w:pPr>
          </w:p>
        </w:tc>
        <w:tc>
          <w:tcPr>
            <w:tcW w:w="884" w:type="dxa"/>
          </w:tcPr>
          <w:p w:rsidR="00104C31" w:rsidRPr="005B726B" w:rsidRDefault="00A73D43" w:rsidP="00BF76D9">
            <w:pPr>
              <w:jc w:val="center"/>
              <w:rPr>
                <w:b/>
                <w:sz w:val="26"/>
              </w:rPr>
            </w:pPr>
            <w:r w:rsidRPr="005B726B">
              <w:rPr>
                <w:b/>
                <w:sz w:val="26"/>
              </w:rPr>
              <w:t>2</w:t>
            </w:r>
          </w:p>
        </w:tc>
      </w:tr>
      <w:tr w:rsidR="00104C31" w:rsidRPr="0034730E" w:rsidTr="00A73D43">
        <w:tc>
          <w:tcPr>
            <w:tcW w:w="2411" w:type="dxa"/>
            <w:vMerge/>
          </w:tcPr>
          <w:p w:rsidR="00104C31" w:rsidRPr="0034730E" w:rsidRDefault="00104C31" w:rsidP="00B65C44">
            <w:pPr>
              <w:rPr>
                <w:sz w:val="24"/>
              </w:rPr>
            </w:pPr>
          </w:p>
        </w:tc>
        <w:tc>
          <w:tcPr>
            <w:tcW w:w="3207" w:type="dxa"/>
            <w:vMerge/>
          </w:tcPr>
          <w:p w:rsidR="00104C31" w:rsidRPr="00A73D43" w:rsidRDefault="00104C31" w:rsidP="00C90D33">
            <w:pPr>
              <w:jc w:val="both"/>
              <w:rPr>
                <w:sz w:val="26"/>
              </w:rPr>
            </w:pPr>
          </w:p>
        </w:tc>
        <w:tc>
          <w:tcPr>
            <w:tcW w:w="4582" w:type="dxa"/>
          </w:tcPr>
          <w:p w:rsidR="00104C31" w:rsidRDefault="00104C31" w:rsidP="00C90D33">
            <w:pPr>
              <w:jc w:val="both"/>
              <w:rPr>
                <w:sz w:val="26"/>
              </w:rPr>
            </w:pPr>
            <w:r w:rsidRPr="00A73D43">
              <w:rPr>
                <w:sz w:val="26"/>
              </w:rPr>
              <w:t>c) Gương mẫu thực hiện và tham gia tuyên tuyên truyền, vận động nhân dân nâng cao ý thức bảo vệ môi trường sinh thái; tham gia trồng cây xanh, đường hoa, cây cảnh xung quanh nhà ở và nơi cư trú; Các thành viên trong gia đình có ý thức giữ gìn vệ sinh nơi công cộng, không xả rác bừa bãi, có ý thức xây dựng môi trường xanh-sạch-đẹp xung quanh khu vực nhà ở và khu dân cư</w:t>
            </w:r>
          </w:p>
          <w:p w:rsidR="00A54E2E" w:rsidRPr="00A54E2E" w:rsidRDefault="00A54E2E" w:rsidP="00C90D33">
            <w:pPr>
              <w:jc w:val="both"/>
              <w:rPr>
                <w:sz w:val="18"/>
              </w:rPr>
            </w:pPr>
          </w:p>
        </w:tc>
        <w:tc>
          <w:tcPr>
            <w:tcW w:w="884" w:type="dxa"/>
          </w:tcPr>
          <w:p w:rsidR="00104C31" w:rsidRPr="005B726B" w:rsidRDefault="00A73D43" w:rsidP="00BF76D9">
            <w:pPr>
              <w:jc w:val="center"/>
              <w:rPr>
                <w:b/>
                <w:sz w:val="26"/>
              </w:rPr>
            </w:pPr>
            <w:r w:rsidRPr="005B726B">
              <w:rPr>
                <w:b/>
                <w:sz w:val="26"/>
              </w:rPr>
              <w:t>2</w:t>
            </w:r>
          </w:p>
        </w:tc>
      </w:tr>
      <w:tr w:rsidR="00104C31" w:rsidRPr="0034730E" w:rsidTr="00A73D43">
        <w:tc>
          <w:tcPr>
            <w:tcW w:w="2411" w:type="dxa"/>
            <w:vMerge/>
          </w:tcPr>
          <w:p w:rsidR="00104C31" w:rsidRPr="0034730E" w:rsidRDefault="00104C31" w:rsidP="00B65C44">
            <w:pPr>
              <w:rPr>
                <w:sz w:val="24"/>
              </w:rPr>
            </w:pPr>
          </w:p>
        </w:tc>
        <w:tc>
          <w:tcPr>
            <w:tcW w:w="3207" w:type="dxa"/>
            <w:vMerge w:val="restart"/>
          </w:tcPr>
          <w:p w:rsidR="00692FD9" w:rsidRDefault="00692FD9" w:rsidP="00C90D33">
            <w:pPr>
              <w:jc w:val="both"/>
              <w:rPr>
                <w:b/>
                <w:sz w:val="26"/>
              </w:rPr>
            </w:pPr>
          </w:p>
          <w:p w:rsidR="00A14B2F" w:rsidRDefault="00A14B2F" w:rsidP="00C90D33">
            <w:pPr>
              <w:jc w:val="both"/>
              <w:rPr>
                <w:b/>
                <w:sz w:val="26"/>
              </w:rPr>
            </w:pPr>
          </w:p>
          <w:p w:rsidR="00104C31" w:rsidRPr="00A73D43" w:rsidRDefault="00104C31" w:rsidP="00C90D33">
            <w:pPr>
              <w:jc w:val="both"/>
              <w:rPr>
                <w:b/>
                <w:sz w:val="26"/>
              </w:rPr>
            </w:pPr>
            <w:r w:rsidRPr="00A73D43">
              <w:rPr>
                <w:b/>
                <w:sz w:val="26"/>
              </w:rPr>
              <w:t>2. Tham gia các phong trào từ thiện, nhân đạo; đền ơn đáp nghĩa; khuyến học khuyến tài và xây dựng gia đình, dòng họ học tập do địa phương phát động</w:t>
            </w:r>
          </w:p>
        </w:tc>
        <w:tc>
          <w:tcPr>
            <w:tcW w:w="4582" w:type="dxa"/>
          </w:tcPr>
          <w:p w:rsidR="00104C31" w:rsidRDefault="00104C31" w:rsidP="00C90D33">
            <w:pPr>
              <w:jc w:val="both"/>
              <w:rPr>
                <w:sz w:val="26"/>
              </w:rPr>
            </w:pPr>
            <w:r w:rsidRPr="00A73D43">
              <w:rPr>
                <w:sz w:val="26"/>
              </w:rPr>
              <w:t>a) Tham gia đầy đủ các phong trào đền ơn, đáp nghĩa, từ thiện, nhân đạo, các phong trào, hoạt động văn hóa - xã hội vì sự tiến bộ của cộng đồng tại nơi cư trú và nơi công tác.</w:t>
            </w:r>
          </w:p>
          <w:p w:rsidR="00A54E2E" w:rsidRPr="00A54E2E" w:rsidRDefault="00A54E2E" w:rsidP="00C90D33">
            <w:pPr>
              <w:jc w:val="both"/>
              <w:rPr>
                <w:sz w:val="16"/>
              </w:rPr>
            </w:pPr>
          </w:p>
        </w:tc>
        <w:tc>
          <w:tcPr>
            <w:tcW w:w="884" w:type="dxa"/>
          </w:tcPr>
          <w:p w:rsidR="00104C31" w:rsidRPr="005B726B" w:rsidRDefault="00A73D43" w:rsidP="00BF76D9">
            <w:pPr>
              <w:jc w:val="center"/>
              <w:rPr>
                <w:b/>
                <w:sz w:val="26"/>
              </w:rPr>
            </w:pPr>
            <w:r w:rsidRPr="005B726B">
              <w:rPr>
                <w:b/>
                <w:sz w:val="26"/>
              </w:rPr>
              <w:t>2</w:t>
            </w:r>
          </w:p>
        </w:tc>
      </w:tr>
      <w:tr w:rsidR="00104C31" w:rsidRPr="0034730E" w:rsidTr="00A73D43">
        <w:tc>
          <w:tcPr>
            <w:tcW w:w="2411" w:type="dxa"/>
            <w:vMerge/>
          </w:tcPr>
          <w:p w:rsidR="00104C31" w:rsidRPr="0034730E" w:rsidRDefault="00104C31" w:rsidP="00B65C44">
            <w:pPr>
              <w:rPr>
                <w:sz w:val="24"/>
              </w:rPr>
            </w:pPr>
          </w:p>
        </w:tc>
        <w:tc>
          <w:tcPr>
            <w:tcW w:w="3207" w:type="dxa"/>
            <w:vMerge/>
          </w:tcPr>
          <w:p w:rsidR="00104C31" w:rsidRPr="00A73D43" w:rsidRDefault="00104C31" w:rsidP="00C90D33">
            <w:pPr>
              <w:jc w:val="both"/>
              <w:rPr>
                <w:sz w:val="26"/>
              </w:rPr>
            </w:pPr>
          </w:p>
        </w:tc>
        <w:tc>
          <w:tcPr>
            <w:tcW w:w="4582" w:type="dxa"/>
          </w:tcPr>
          <w:p w:rsidR="00A54E2E" w:rsidRDefault="00104C31" w:rsidP="00A54E2E">
            <w:pPr>
              <w:jc w:val="both"/>
              <w:rPr>
                <w:sz w:val="26"/>
              </w:rPr>
            </w:pPr>
            <w:r w:rsidRPr="00A73D43">
              <w:rPr>
                <w:sz w:val="26"/>
              </w:rPr>
              <w:t>b) Tham gia tích cực các hoạt động xây dựng Mô hình “Gia đình học tập”, “Dòng họ học tập”, phong trào khuyến học, khuyến tài tại địa phương</w:t>
            </w:r>
            <w:r w:rsidR="00A54E2E">
              <w:rPr>
                <w:sz w:val="26"/>
              </w:rPr>
              <w:t>.</w:t>
            </w:r>
          </w:p>
          <w:p w:rsidR="00A54E2E" w:rsidRPr="00A54E2E" w:rsidRDefault="00A54E2E" w:rsidP="00A54E2E">
            <w:pPr>
              <w:jc w:val="both"/>
              <w:rPr>
                <w:sz w:val="16"/>
              </w:rPr>
            </w:pPr>
          </w:p>
        </w:tc>
        <w:tc>
          <w:tcPr>
            <w:tcW w:w="884" w:type="dxa"/>
          </w:tcPr>
          <w:p w:rsidR="00104C31" w:rsidRPr="005B726B" w:rsidRDefault="00A73D43" w:rsidP="00BF76D9">
            <w:pPr>
              <w:jc w:val="center"/>
              <w:rPr>
                <w:b/>
                <w:sz w:val="26"/>
              </w:rPr>
            </w:pPr>
            <w:r w:rsidRPr="005B726B">
              <w:rPr>
                <w:b/>
                <w:sz w:val="26"/>
              </w:rPr>
              <w:t>2</w:t>
            </w:r>
          </w:p>
        </w:tc>
      </w:tr>
      <w:tr w:rsidR="00104C31" w:rsidRPr="0034730E" w:rsidTr="00A73D43">
        <w:tc>
          <w:tcPr>
            <w:tcW w:w="2411" w:type="dxa"/>
            <w:vMerge/>
          </w:tcPr>
          <w:p w:rsidR="00104C31" w:rsidRPr="0034730E" w:rsidRDefault="00104C31" w:rsidP="00B65C44">
            <w:pPr>
              <w:rPr>
                <w:sz w:val="24"/>
              </w:rPr>
            </w:pPr>
          </w:p>
        </w:tc>
        <w:tc>
          <w:tcPr>
            <w:tcW w:w="3207" w:type="dxa"/>
            <w:vMerge w:val="restart"/>
          </w:tcPr>
          <w:p w:rsidR="00692FD9" w:rsidRDefault="00692FD9" w:rsidP="00C90D33">
            <w:pPr>
              <w:jc w:val="both"/>
              <w:rPr>
                <w:b/>
                <w:sz w:val="26"/>
              </w:rPr>
            </w:pPr>
          </w:p>
          <w:p w:rsidR="00692FD9" w:rsidRDefault="00692FD9" w:rsidP="00C90D33">
            <w:pPr>
              <w:jc w:val="both"/>
              <w:rPr>
                <w:b/>
                <w:sz w:val="26"/>
              </w:rPr>
            </w:pPr>
          </w:p>
          <w:p w:rsidR="00692FD9" w:rsidRDefault="00692FD9" w:rsidP="00C90D33">
            <w:pPr>
              <w:jc w:val="both"/>
              <w:rPr>
                <w:b/>
                <w:sz w:val="26"/>
              </w:rPr>
            </w:pPr>
          </w:p>
          <w:p w:rsidR="00104C31" w:rsidRPr="00A73D43" w:rsidRDefault="00104C31" w:rsidP="00C90D33">
            <w:pPr>
              <w:jc w:val="both"/>
              <w:rPr>
                <w:b/>
                <w:sz w:val="26"/>
              </w:rPr>
            </w:pPr>
            <w:r w:rsidRPr="00A73D43">
              <w:rPr>
                <w:b/>
                <w:sz w:val="26"/>
              </w:rPr>
              <w:t>3. Tham gia sinh hoạt cộng đồng ở nơi cư trú</w:t>
            </w:r>
          </w:p>
        </w:tc>
        <w:tc>
          <w:tcPr>
            <w:tcW w:w="4582" w:type="dxa"/>
          </w:tcPr>
          <w:p w:rsidR="00104C31" w:rsidRDefault="00104C31" w:rsidP="00C90D33">
            <w:pPr>
              <w:jc w:val="both"/>
              <w:rPr>
                <w:sz w:val="26"/>
              </w:rPr>
            </w:pPr>
            <w:r w:rsidRPr="00A73D43">
              <w:rPr>
                <w:sz w:val="26"/>
              </w:rPr>
              <w:t>a) Tham gia tích cực các cuộc họp, sinh hoạt định kỳ ở thôn, tổ dân phố; các hoạt động do địa phương, ngành, đoàn thể tổ chức</w:t>
            </w:r>
            <w:r w:rsidR="00A54E2E">
              <w:rPr>
                <w:sz w:val="26"/>
              </w:rPr>
              <w:t>.</w:t>
            </w:r>
          </w:p>
          <w:p w:rsidR="00A54E2E" w:rsidRPr="00A54E2E" w:rsidRDefault="00A54E2E" w:rsidP="00C90D33">
            <w:pPr>
              <w:jc w:val="both"/>
              <w:rPr>
                <w:sz w:val="14"/>
              </w:rPr>
            </w:pPr>
          </w:p>
        </w:tc>
        <w:tc>
          <w:tcPr>
            <w:tcW w:w="884" w:type="dxa"/>
          </w:tcPr>
          <w:p w:rsidR="00104C31" w:rsidRPr="005B726B" w:rsidRDefault="00A73D43" w:rsidP="00BF76D9">
            <w:pPr>
              <w:jc w:val="center"/>
              <w:rPr>
                <w:b/>
                <w:sz w:val="26"/>
              </w:rPr>
            </w:pPr>
            <w:r w:rsidRPr="005B726B">
              <w:rPr>
                <w:b/>
                <w:sz w:val="26"/>
              </w:rPr>
              <w:t>3</w:t>
            </w:r>
          </w:p>
        </w:tc>
      </w:tr>
      <w:tr w:rsidR="00104C31" w:rsidRPr="0034730E" w:rsidTr="00A73D43">
        <w:tc>
          <w:tcPr>
            <w:tcW w:w="2411" w:type="dxa"/>
            <w:vMerge/>
          </w:tcPr>
          <w:p w:rsidR="00104C31" w:rsidRPr="0034730E" w:rsidRDefault="00104C31" w:rsidP="00B65C44">
            <w:pPr>
              <w:rPr>
                <w:sz w:val="24"/>
              </w:rPr>
            </w:pPr>
          </w:p>
        </w:tc>
        <w:tc>
          <w:tcPr>
            <w:tcW w:w="3207" w:type="dxa"/>
            <w:vMerge/>
          </w:tcPr>
          <w:p w:rsidR="00104C31" w:rsidRPr="00A73D43" w:rsidRDefault="00104C31" w:rsidP="00C90D33">
            <w:pPr>
              <w:jc w:val="both"/>
              <w:rPr>
                <w:sz w:val="26"/>
              </w:rPr>
            </w:pPr>
          </w:p>
        </w:tc>
        <w:tc>
          <w:tcPr>
            <w:tcW w:w="4582" w:type="dxa"/>
          </w:tcPr>
          <w:p w:rsidR="00104C31" w:rsidRDefault="00104C31" w:rsidP="00C90D33">
            <w:pPr>
              <w:jc w:val="both"/>
              <w:rPr>
                <w:sz w:val="26"/>
              </w:rPr>
            </w:pPr>
            <w:r w:rsidRPr="00A73D43">
              <w:rPr>
                <w:sz w:val="26"/>
              </w:rPr>
              <w:t xml:space="preserve">b) Gia đình gương mẫu, tích cực tham gia các phong trào ở địa phương như: Phong trào xây dựng thôn, tổ dân phố văn hóa; tham gia tổng vệ sinh môi trường chiều </w:t>
            </w:r>
            <w:r w:rsidRPr="00A73D43">
              <w:rPr>
                <w:sz w:val="26"/>
              </w:rPr>
              <w:lastRenderedPageBreak/>
              <w:t>thứ Sáu, sáng thứ Bảy hàng tuần; thực hiện treo cờ Tổ quốc vào các dịp lễ, Tết theo thông báo của UBND Thành phố.</w:t>
            </w:r>
          </w:p>
          <w:p w:rsidR="00A54E2E" w:rsidRPr="00A54E2E" w:rsidRDefault="00A54E2E" w:rsidP="00C90D33">
            <w:pPr>
              <w:jc w:val="both"/>
              <w:rPr>
                <w:sz w:val="16"/>
              </w:rPr>
            </w:pPr>
          </w:p>
        </w:tc>
        <w:tc>
          <w:tcPr>
            <w:tcW w:w="884" w:type="dxa"/>
          </w:tcPr>
          <w:p w:rsidR="00104C31" w:rsidRPr="005B726B" w:rsidRDefault="00A73D43" w:rsidP="00BF76D9">
            <w:pPr>
              <w:jc w:val="center"/>
              <w:rPr>
                <w:b/>
                <w:sz w:val="26"/>
              </w:rPr>
            </w:pPr>
            <w:r w:rsidRPr="005B726B">
              <w:rPr>
                <w:b/>
                <w:sz w:val="26"/>
              </w:rPr>
              <w:lastRenderedPageBreak/>
              <w:t>3</w:t>
            </w:r>
          </w:p>
        </w:tc>
      </w:tr>
      <w:tr w:rsidR="00104C31" w:rsidRPr="0034730E" w:rsidTr="00A73D43">
        <w:tc>
          <w:tcPr>
            <w:tcW w:w="2411" w:type="dxa"/>
            <w:vMerge/>
          </w:tcPr>
          <w:p w:rsidR="00104C31" w:rsidRPr="0034730E" w:rsidRDefault="00104C31" w:rsidP="00B65C44">
            <w:pPr>
              <w:rPr>
                <w:sz w:val="24"/>
              </w:rPr>
            </w:pPr>
          </w:p>
        </w:tc>
        <w:tc>
          <w:tcPr>
            <w:tcW w:w="3207" w:type="dxa"/>
            <w:vMerge w:val="restart"/>
          </w:tcPr>
          <w:p w:rsidR="00104C31" w:rsidRPr="00A73D43" w:rsidRDefault="00104C31" w:rsidP="00104C31">
            <w:pPr>
              <w:jc w:val="both"/>
              <w:rPr>
                <w:b/>
                <w:sz w:val="26"/>
              </w:rPr>
            </w:pPr>
            <w:r w:rsidRPr="00A73D43">
              <w:rPr>
                <w:b/>
                <w:sz w:val="26"/>
              </w:rPr>
              <w:t>4. Tích cực tham gia các phong trào phát triển kinh tế, văn hóa - xã hội do địa phương tổ chức</w:t>
            </w:r>
          </w:p>
        </w:tc>
        <w:tc>
          <w:tcPr>
            <w:tcW w:w="4582" w:type="dxa"/>
          </w:tcPr>
          <w:p w:rsidR="00A54E2E" w:rsidRPr="00A54E2E" w:rsidRDefault="00A54E2E" w:rsidP="00104C31">
            <w:pPr>
              <w:jc w:val="both"/>
              <w:rPr>
                <w:sz w:val="10"/>
              </w:rPr>
            </w:pPr>
          </w:p>
          <w:p w:rsidR="00104C31" w:rsidRDefault="00104C31" w:rsidP="00104C31">
            <w:pPr>
              <w:jc w:val="both"/>
              <w:rPr>
                <w:sz w:val="26"/>
              </w:rPr>
            </w:pPr>
            <w:r w:rsidRPr="00A73D43">
              <w:rPr>
                <w:sz w:val="26"/>
              </w:rPr>
              <w:t>a) Tích cực tham gia xây dựng nông thôn mới, đô thị văn minh; phát triển kinh tế gia đình ổn định từ nguồn thu nhập chính đáng</w:t>
            </w:r>
          </w:p>
          <w:p w:rsidR="00A54E2E" w:rsidRPr="00A54E2E" w:rsidRDefault="00A54E2E" w:rsidP="00104C31">
            <w:pPr>
              <w:jc w:val="both"/>
              <w:rPr>
                <w:sz w:val="14"/>
              </w:rPr>
            </w:pPr>
          </w:p>
        </w:tc>
        <w:tc>
          <w:tcPr>
            <w:tcW w:w="884" w:type="dxa"/>
          </w:tcPr>
          <w:p w:rsidR="00104C31" w:rsidRPr="005B726B" w:rsidRDefault="00A73D43" w:rsidP="00BF76D9">
            <w:pPr>
              <w:jc w:val="center"/>
              <w:rPr>
                <w:b/>
                <w:sz w:val="26"/>
              </w:rPr>
            </w:pPr>
            <w:r w:rsidRPr="005B726B">
              <w:rPr>
                <w:b/>
                <w:sz w:val="26"/>
              </w:rPr>
              <w:t>4</w:t>
            </w:r>
          </w:p>
        </w:tc>
      </w:tr>
      <w:tr w:rsidR="00104C31" w:rsidRPr="0034730E" w:rsidTr="00A73D43">
        <w:tc>
          <w:tcPr>
            <w:tcW w:w="2411" w:type="dxa"/>
            <w:vMerge/>
          </w:tcPr>
          <w:p w:rsidR="00104C31" w:rsidRPr="0034730E" w:rsidRDefault="00104C31" w:rsidP="00B65C44">
            <w:pPr>
              <w:rPr>
                <w:sz w:val="24"/>
              </w:rPr>
            </w:pPr>
          </w:p>
        </w:tc>
        <w:tc>
          <w:tcPr>
            <w:tcW w:w="3207" w:type="dxa"/>
            <w:vMerge/>
          </w:tcPr>
          <w:p w:rsidR="00104C31" w:rsidRPr="00A73D43" w:rsidRDefault="00104C31" w:rsidP="00104C31">
            <w:pPr>
              <w:jc w:val="both"/>
              <w:rPr>
                <w:sz w:val="26"/>
              </w:rPr>
            </w:pPr>
          </w:p>
        </w:tc>
        <w:tc>
          <w:tcPr>
            <w:tcW w:w="4582" w:type="dxa"/>
          </w:tcPr>
          <w:p w:rsidR="00A54E2E" w:rsidRPr="00A54E2E" w:rsidRDefault="00A54E2E" w:rsidP="00104C31">
            <w:pPr>
              <w:jc w:val="both"/>
              <w:rPr>
                <w:sz w:val="8"/>
              </w:rPr>
            </w:pPr>
          </w:p>
          <w:p w:rsidR="00104C31" w:rsidRDefault="00104C31" w:rsidP="00104C31">
            <w:pPr>
              <w:jc w:val="both"/>
              <w:rPr>
                <w:sz w:val="26"/>
              </w:rPr>
            </w:pPr>
            <w:r w:rsidRPr="00A73D43">
              <w:rPr>
                <w:sz w:val="26"/>
              </w:rPr>
              <w:t>b) Tham gia bảo tồn, quảng bá làng nghề truyền thống; tích cực ủng hộ sản phẩm làng nghề truyền thống theo phương châm "Người Việt Nam ưu tiên dùng hàng Việt Nam"</w:t>
            </w:r>
          </w:p>
          <w:p w:rsidR="00A54E2E" w:rsidRPr="00A54E2E" w:rsidRDefault="00A54E2E" w:rsidP="00104C31">
            <w:pPr>
              <w:jc w:val="both"/>
              <w:rPr>
                <w:sz w:val="12"/>
              </w:rPr>
            </w:pPr>
          </w:p>
        </w:tc>
        <w:tc>
          <w:tcPr>
            <w:tcW w:w="884" w:type="dxa"/>
          </w:tcPr>
          <w:p w:rsidR="00104C31" w:rsidRPr="005B726B" w:rsidRDefault="00A73D43" w:rsidP="00BF76D9">
            <w:pPr>
              <w:jc w:val="center"/>
              <w:rPr>
                <w:b/>
                <w:sz w:val="26"/>
              </w:rPr>
            </w:pPr>
            <w:r w:rsidRPr="005B726B">
              <w:rPr>
                <w:b/>
                <w:sz w:val="26"/>
              </w:rPr>
              <w:t>3</w:t>
            </w:r>
          </w:p>
        </w:tc>
      </w:tr>
      <w:tr w:rsidR="00104C31" w:rsidRPr="0034730E" w:rsidTr="00A73D43">
        <w:tc>
          <w:tcPr>
            <w:tcW w:w="2411" w:type="dxa"/>
            <w:vMerge/>
          </w:tcPr>
          <w:p w:rsidR="00104C31" w:rsidRPr="0034730E" w:rsidRDefault="00104C31" w:rsidP="00B65C44">
            <w:pPr>
              <w:rPr>
                <w:sz w:val="24"/>
              </w:rPr>
            </w:pPr>
          </w:p>
        </w:tc>
        <w:tc>
          <w:tcPr>
            <w:tcW w:w="3207" w:type="dxa"/>
          </w:tcPr>
          <w:p w:rsidR="00104C31" w:rsidRPr="00A73D43" w:rsidRDefault="00104C31" w:rsidP="00104C31">
            <w:pPr>
              <w:jc w:val="both"/>
              <w:rPr>
                <w:b/>
                <w:sz w:val="26"/>
              </w:rPr>
            </w:pPr>
            <w:r w:rsidRPr="00A73D43">
              <w:rPr>
                <w:b/>
                <w:sz w:val="26"/>
              </w:rPr>
              <w:t>5. Người trong độ tuổi có khả năng lao động tích cực làm việc và có thu nhập chính đáng</w:t>
            </w:r>
          </w:p>
        </w:tc>
        <w:tc>
          <w:tcPr>
            <w:tcW w:w="4582" w:type="dxa"/>
          </w:tcPr>
          <w:p w:rsidR="00A54E2E" w:rsidRPr="00A54E2E" w:rsidRDefault="00A54E2E" w:rsidP="00104C31">
            <w:pPr>
              <w:jc w:val="both"/>
              <w:rPr>
                <w:sz w:val="10"/>
              </w:rPr>
            </w:pPr>
          </w:p>
          <w:p w:rsidR="00104C31" w:rsidRPr="00A73D43" w:rsidRDefault="00104C31" w:rsidP="00104C31">
            <w:pPr>
              <w:jc w:val="both"/>
              <w:rPr>
                <w:sz w:val="26"/>
              </w:rPr>
            </w:pPr>
            <w:r w:rsidRPr="00A73D43">
              <w:rPr>
                <w:sz w:val="26"/>
              </w:rPr>
              <w:t>Các thành viên gia đình trong độ tuổi có khả năng lao động tích cực làm việc và có thu nhập chính đáng.</w:t>
            </w:r>
          </w:p>
        </w:tc>
        <w:tc>
          <w:tcPr>
            <w:tcW w:w="884" w:type="dxa"/>
          </w:tcPr>
          <w:p w:rsidR="00104C31" w:rsidRPr="005B726B" w:rsidRDefault="00A73D43" w:rsidP="00BF76D9">
            <w:pPr>
              <w:jc w:val="center"/>
              <w:rPr>
                <w:b/>
                <w:sz w:val="26"/>
              </w:rPr>
            </w:pPr>
            <w:r w:rsidRPr="005B726B">
              <w:rPr>
                <w:b/>
                <w:sz w:val="26"/>
              </w:rPr>
              <w:t>4</w:t>
            </w:r>
          </w:p>
        </w:tc>
      </w:tr>
      <w:tr w:rsidR="00104C31" w:rsidRPr="0034730E" w:rsidTr="00A73D43">
        <w:tc>
          <w:tcPr>
            <w:tcW w:w="2411" w:type="dxa"/>
            <w:vMerge/>
          </w:tcPr>
          <w:p w:rsidR="00104C31" w:rsidRPr="0034730E" w:rsidRDefault="00104C31" w:rsidP="00B65C44">
            <w:pPr>
              <w:rPr>
                <w:sz w:val="24"/>
              </w:rPr>
            </w:pPr>
          </w:p>
        </w:tc>
        <w:tc>
          <w:tcPr>
            <w:tcW w:w="7789" w:type="dxa"/>
            <w:gridSpan w:val="2"/>
          </w:tcPr>
          <w:p w:rsidR="00A54E2E" w:rsidRPr="00A54E2E" w:rsidRDefault="00A54E2E" w:rsidP="00104C31">
            <w:pPr>
              <w:jc w:val="both"/>
              <w:rPr>
                <w:b/>
                <w:sz w:val="10"/>
              </w:rPr>
            </w:pPr>
          </w:p>
          <w:p w:rsidR="00104C31" w:rsidRDefault="00104C31" w:rsidP="00104C31">
            <w:pPr>
              <w:jc w:val="both"/>
              <w:rPr>
                <w:b/>
                <w:sz w:val="26"/>
              </w:rPr>
            </w:pPr>
            <w:r w:rsidRPr="00A73D43">
              <w:rPr>
                <w:b/>
                <w:sz w:val="26"/>
              </w:rPr>
              <w:t>6. Trẻ em trong độ tuổi đi học được đến trường</w:t>
            </w:r>
          </w:p>
          <w:p w:rsidR="00A54E2E" w:rsidRPr="00A54E2E" w:rsidRDefault="00A54E2E" w:rsidP="00104C31">
            <w:pPr>
              <w:jc w:val="both"/>
              <w:rPr>
                <w:b/>
                <w:sz w:val="12"/>
              </w:rPr>
            </w:pPr>
          </w:p>
        </w:tc>
        <w:tc>
          <w:tcPr>
            <w:tcW w:w="884" w:type="dxa"/>
          </w:tcPr>
          <w:p w:rsidR="00104C31" w:rsidRPr="005B726B" w:rsidRDefault="00A73D43" w:rsidP="00BF76D9">
            <w:pPr>
              <w:jc w:val="center"/>
              <w:rPr>
                <w:b/>
                <w:sz w:val="26"/>
              </w:rPr>
            </w:pPr>
            <w:r w:rsidRPr="005B726B">
              <w:rPr>
                <w:b/>
                <w:sz w:val="26"/>
              </w:rPr>
              <w:t>3</w:t>
            </w:r>
          </w:p>
        </w:tc>
      </w:tr>
      <w:tr w:rsidR="0034730E" w:rsidRPr="0034730E" w:rsidTr="00A73D43">
        <w:tc>
          <w:tcPr>
            <w:tcW w:w="2411" w:type="dxa"/>
          </w:tcPr>
          <w:p w:rsidR="0034730E" w:rsidRPr="0034730E" w:rsidRDefault="0034730E" w:rsidP="00B65C44">
            <w:pPr>
              <w:rPr>
                <w:sz w:val="24"/>
              </w:rPr>
            </w:pPr>
          </w:p>
        </w:tc>
        <w:tc>
          <w:tcPr>
            <w:tcW w:w="3207" w:type="dxa"/>
          </w:tcPr>
          <w:p w:rsidR="0034730E" w:rsidRPr="00A73D43" w:rsidRDefault="0034730E" w:rsidP="00104C31">
            <w:pPr>
              <w:jc w:val="both"/>
              <w:rPr>
                <w:sz w:val="26"/>
              </w:rPr>
            </w:pPr>
          </w:p>
        </w:tc>
        <w:tc>
          <w:tcPr>
            <w:tcW w:w="4582" w:type="dxa"/>
          </w:tcPr>
          <w:p w:rsidR="00A14B2F" w:rsidRPr="00A14B2F" w:rsidRDefault="00A14B2F" w:rsidP="00A73D43">
            <w:pPr>
              <w:jc w:val="center"/>
              <w:rPr>
                <w:b/>
                <w:sz w:val="12"/>
              </w:rPr>
            </w:pPr>
          </w:p>
          <w:p w:rsidR="0034730E" w:rsidRDefault="00104C31" w:rsidP="00A73D43">
            <w:pPr>
              <w:jc w:val="center"/>
              <w:rPr>
                <w:b/>
                <w:sz w:val="26"/>
              </w:rPr>
            </w:pPr>
            <w:r w:rsidRPr="00A73D43">
              <w:rPr>
                <w:b/>
                <w:sz w:val="26"/>
              </w:rPr>
              <w:t>Tổng điểm tiêu chuẩn II</w:t>
            </w:r>
          </w:p>
          <w:p w:rsidR="00A14B2F" w:rsidRPr="00A14B2F" w:rsidRDefault="00A14B2F" w:rsidP="00A73D43">
            <w:pPr>
              <w:jc w:val="center"/>
              <w:rPr>
                <w:b/>
                <w:sz w:val="14"/>
              </w:rPr>
            </w:pPr>
          </w:p>
        </w:tc>
        <w:tc>
          <w:tcPr>
            <w:tcW w:w="884" w:type="dxa"/>
          </w:tcPr>
          <w:p w:rsidR="00A14B2F" w:rsidRPr="00A14B2F" w:rsidRDefault="00A14B2F" w:rsidP="00BF76D9">
            <w:pPr>
              <w:jc w:val="center"/>
              <w:rPr>
                <w:b/>
                <w:sz w:val="10"/>
              </w:rPr>
            </w:pPr>
          </w:p>
          <w:p w:rsidR="0034730E" w:rsidRPr="005B726B" w:rsidRDefault="00104C31" w:rsidP="00BF76D9">
            <w:pPr>
              <w:jc w:val="center"/>
              <w:rPr>
                <w:b/>
                <w:sz w:val="26"/>
              </w:rPr>
            </w:pPr>
            <w:r w:rsidRPr="005B726B">
              <w:rPr>
                <w:b/>
                <w:sz w:val="26"/>
              </w:rPr>
              <w:t>30</w:t>
            </w:r>
          </w:p>
        </w:tc>
      </w:tr>
      <w:tr w:rsidR="00692FD9" w:rsidRPr="0034730E" w:rsidTr="001F5A4B">
        <w:trPr>
          <w:trHeight w:val="2990"/>
        </w:trPr>
        <w:tc>
          <w:tcPr>
            <w:tcW w:w="2411" w:type="dxa"/>
            <w:vMerge w:val="restart"/>
          </w:tcPr>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Default="00692FD9" w:rsidP="00A73D43">
            <w:pPr>
              <w:rPr>
                <w:b/>
                <w:sz w:val="24"/>
              </w:rPr>
            </w:pPr>
          </w:p>
          <w:p w:rsidR="00692FD9" w:rsidRPr="005B726B" w:rsidRDefault="00692FD9" w:rsidP="00A73D43">
            <w:pPr>
              <w:rPr>
                <w:b/>
                <w:sz w:val="24"/>
              </w:rPr>
            </w:pPr>
            <w:r w:rsidRPr="005B726B">
              <w:rPr>
                <w:b/>
                <w:sz w:val="24"/>
              </w:rPr>
              <w:t xml:space="preserve">III. GIA ĐÌNH </w:t>
            </w:r>
          </w:p>
          <w:p w:rsidR="00692FD9" w:rsidRPr="005B726B" w:rsidRDefault="00692FD9" w:rsidP="00A73D43">
            <w:pPr>
              <w:rPr>
                <w:b/>
                <w:sz w:val="24"/>
              </w:rPr>
            </w:pPr>
            <w:r w:rsidRPr="005B726B">
              <w:rPr>
                <w:b/>
                <w:sz w:val="24"/>
              </w:rPr>
              <w:t>NO ẤM, TIẾN BỘ, HẠNH PHÚC, VĂN MINH; THƯỜNG XUYÊN GẮN BÓ, ĐOÀN KẾT, TƯƠNG TRỢ, GIÚP ĐỠ TRONG CỘNG ĐỒNG</w:t>
            </w: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Default="00692FD9" w:rsidP="00A73D43">
            <w:pPr>
              <w:rPr>
                <w:sz w:val="24"/>
              </w:rPr>
            </w:pPr>
          </w:p>
          <w:p w:rsidR="00692FD9" w:rsidRPr="00A73D43" w:rsidRDefault="00692FD9" w:rsidP="00A73D43">
            <w:pPr>
              <w:rPr>
                <w:sz w:val="24"/>
              </w:rPr>
            </w:pPr>
          </w:p>
        </w:tc>
        <w:tc>
          <w:tcPr>
            <w:tcW w:w="3207" w:type="dxa"/>
          </w:tcPr>
          <w:p w:rsidR="00692FD9" w:rsidRDefault="00692FD9" w:rsidP="00A73D43">
            <w:pPr>
              <w:jc w:val="both"/>
              <w:rPr>
                <w:b/>
                <w:sz w:val="26"/>
              </w:rPr>
            </w:pPr>
          </w:p>
          <w:p w:rsidR="00692FD9" w:rsidRDefault="00692FD9" w:rsidP="00A73D43">
            <w:pPr>
              <w:jc w:val="both"/>
              <w:rPr>
                <w:b/>
                <w:sz w:val="26"/>
              </w:rPr>
            </w:pPr>
          </w:p>
          <w:p w:rsidR="00692FD9" w:rsidRPr="00A73D43" w:rsidRDefault="00692FD9" w:rsidP="00A73D43">
            <w:pPr>
              <w:jc w:val="both"/>
              <w:rPr>
                <w:b/>
                <w:sz w:val="26"/>
              </w:rPr>
            </w:pPr>
            <w:r w:rsidRPr="00A73D43">
              <w:rPr>
                <w:b/>
                <w:sz w:val="26"/>
              </w:rPr>
              <w:t>1. Thực hiện tốt Bộ tiêu chí ứng xử trong gia đình</w:t>
            </w:r>
          </w:p>
        </w:tc>
        <w:tc>
          <w:tcPr>
            <w:tcW w:w="4582" w:type="dxa"/>
          </w:tcPr>
          <w:p w:rsidR="00692FD9" w:rsidRDefault="00692FD9" w:rsidP="00A73D43">
            <w:pPr>
              <w:jc w:val="both"/>
              <w:rPr>
                <w:sz w:val="26"/>
                <w:szCs w:val="26"/>
              </w:rPr>
            </w:pPr>
            <w:r>
              <w:rPr>
                <w:sz w:val="26"/>
                <w:szCs w:val="26"/>
              </w:rPr>
              <w:t>Gương mẫu thực hiện Bộ tiêu chí ứng xử tron gia đình theo nguyên tắc: Tôn trọng, bình đẳng, yêu thương, chia sẻ. Các thành viên trong gia đình thực hiện tốt các tiêu chí: (1) Con với cha mẹ, cháu với ông bà: Hiếu thảo, lễ phép; (2) Cha mẹ với con, ông bà với cháu: Gương mẫu, yêu thương; (3) Con với cha mẹ, cháu với ông bà: Hiếu thảo, lễ phép; (4) Anh, chị, em: Hòa thuận, chia sẻ.</w:t>
            </w:r>
          </w:p>
          <w:p w:rsidR="00A54E2E" w:rsidRPr="00A54E2E" w:rsidRDefault="00A54E2E" w:rsidP="00A73D43">
            <w:pPr>
              <w:jc w:val="both"/>
              <w:rPr>
                <w:sz w:val="14"/>
                <w:szCs w:val="26"/>
              </w:rPr>
            </w:pPr>
          </w:p>
        </w:tc>
        <w:tc>
          <w:tcPr>
            <w:tcW w:w="884" w:type="dxa"/>
          </w:tcPr>
          <w:p w:rsidR="00692FD9" w:rsidRPr="005B726B" w:rsidRDefault="00692FD9" w:rsidP="00BF76D9">
            <w:pPr>
              <w:jc w:val="center"/>
              <w:rPr>
                <w:b/>
                <w:sz w:val="26"/>
              </w:rPr>
            </w:pPr>
            <w:r w:rsidRPr="005B726B">
              <w:rPr>
                <w:b/>
                <w:sz w:val="26"/>
              </w:rPr>
              <w:t>10</w:t>
            </w:r>
          </w:p>
        </w:tc>
      </w:tr>
      <w:tr w:rsidR="00A73D43" w:rsidRPr="0034730E" w:rsidTr="00A73D43">
        <w:tc>
          <w:tcPr>
            <w:tcW w:w="2411" w:type="dxa"/>
            <w:vMerge/>
          </w:tcPr>
          <w:p w:rsidR="00A73D43" w:rsidRPr="00A73D43" w:rsidRDefault="00A73D43" w:rsidP="00A73D43">
            <w:pPr>
              <w:jc w:val="both"/>
              <w:rPr>
                <w:sz w:val="24"/>
              </w:rPr>
            </w:pPr>
          </w:p>
        </w:tc>
        <w:tc>
          <w:tcPr>
            <w:tcW w:w="7789" w:type="dxa"/>
            <w:gridSpan w:val="2"/>
          </w:tcPr>
          <w:p w:rsidR="00A54E2E" w:rsidRPr="00A54E2E" w:rsidRDefault="00A54E2E" w:rsidP="00A73D43">
            <w:pPr>
              <w:jc w:val="both"/>
              <w:rPr>
                <w:b/>
                <w:sz w:val="10"/>
              </w:rPr>
            </w:pPr>
          </w:p>
          <w:p w:rsidR="00A73D43" w:rsidRDefault="00A73D43" w:rsidP="00A73D43">
            <w:pPr>
              <w:jc w:val="both"/>
              <w:rPr>
                <w:b/>
                <w:sz w:val="26"/>
              </w:rPr>
            </w:pPr>
            <w:r w:rsidRPr="00A73D43">
              <w:rPr>
                <w:b/>
                <w:sz w:val="26"/>
              </w:rPr>
              <w:t>2. Thực hiện tốt chính sách dân số, hôn nhân và gia đình</w:t>
            </w:r>
          </w:p>
          <w:p w:rsidR="00A54E2E" w:rsidRPr="00A54E2E" w:rsidRDefault="00A54E2E" w:rsidP="00A73D43">
            <w:pPr>
              <w:jc w:val="both"/>
              <w:rPr>
                <w:b/>
                <w:sz w:val="12"/>
              </w:rPr>
            </w:pPr>
          </w:p>
        </w:tc>
        <w:tc>
          <w:tcPr>
            <w:tcW w:w="884" w:type="dxa"/>
          </w:tcPr>
          <w:p w:rsidR="00A73D43" w:rsidRPr="005B726B" w:rsidRDefault="00977C08" w:rsidP="00BF76D9">
            <w:pPr>
              <w:jc w:val="center"/>
              <w:rPr>
                <w:b/>
                <w:sz w:val="26"/>
              </w:rPr>
            </w:pPr>
            <w:r>
              <w:rPr>
                <w:b/>
                <w:sz w:val="26"/>
              </w:rPr>
              <w:t>5</w:t>
            </w:r>
          </w:p>
        </w:tc>
      </w:tr>
      <w:tr w:rsidR="00A73D43" w:rsidRPr="0034730E" w:rsidTr="00A73D43">
        <w:tc>
          <w:tcPr>
            <w:tcW w:w="2411" w:type="dxa"/>
            <w:vMerge/>
          </w:tcPr>
          <w:p w:rsidR="00A73D43" w:rsidRPr="00A73D43" w:rsidRDefault="00A73D43" w:rsidP="00A73D43">
            <w:pPr>
              <w:jc w:val="both"/>
              <w:rPr>
                <w:sz w:val="24"/>
              </w:rPr>
            </w:pPr>
          </w:p>
        </w:tc>
        <w:tc>
          <w:tcPr>
            <w:tcW w:w="3207" w:type="dxa"/>
            <w:vMerge w:val="restart"/>
          </w:tcPr>
          <w:p w:rsidR="00692FD9" w:rsidRDefault="00692FD9" w:rsidP="00A73D43">
            <w:pPr>
              <w:jc w:val="both"/>
              <w:rPr>
                <w:b/>
                <w:sz w:val="26"/>
              </w:rPr>
            </w:pPr>
          </w:p>
          <w:p w:rsidR="00A54E2E" w:rsidRDefault="00A54E2E" w:rsidP="00A73D43">
            <w:pPr>
              <w:jc w:val="both"/>
              <w:rPr>
                <w:b/>
                <w:sz w:val="26"/>
              </w:rPr>
            </w:pPr>
          </w:p>
          <w:p w:rsidR="00A73D43" w:rsidRPr="00A73D43" w:rsidRDefault="00A73D43" w:rsidP="00A73D43">
            <w:pPr>
              <w:jc w:val="both"/>
              <w:rPr>
                <w:b/>
                <w:sz w:val="26"/>
              </w:rPr>
            </w:pPr>
            <w:r w:rsidRPr="00A73D43">
              <w:rPr>
                <w:b/>
                <w:sz w:val="26"/>
              </w:rPr>
              <w:t>3. Thực hiện tốt các mục tiêu về bình đẳng giới, phòng, chống bạo lực gia đình/bạo lực trên cơ sở giới</w:t>
            </w:r>
          </w:p>
        </w:tc>
        <w:tc>
          <w:tcPr>
            <w:tcW w:w="4582" w:type="dxa"/>
          </w:tcPr>
          <w:p w:rsidR="00A73D43" w:rsidRDefault="00A73D43" w:rsidP="00A73D43">
            <w:pPr>
              <w:jc w:val="both"/>
              <w:rPr>
                <w:sz w:val="26"/>
              </w:rPr>
            </w:pPr>
            <w:r w:rsidRPr="00A73D43">
              <w:rPr>
                <w:sz w:val="26"/>
              </w:rPr>
              <w:t>a) Tích cực tham gia công tác tuyên truyền, vận động thực hiện bình đẳng giới, phòng, chống bạo lực gia đình tại địa phương</w:t>
            </w:r>
          </w:p>
          <w:p w:rsidR="00A54E2E" w:rsidRPr="00A54E2E" w:rsidRDefault="00A54E2E" w:rsidP="00A73D43">
            <w:pPr>
              <w:jc w:val="both"/>
              <w:rPr>
                <w:sz w:val="14"/>
              </w:rPr>
            </w:pPr>
          </w:p>
        </w:tc>
        <w:tc>
          <w:tcPr>
            <w:tcW w:w="884" w:type="dxa"/>
          </w:tcPr>
          <w:p w:rsidR="00A73D43" w:rsidRPr="005B726B" w:rsidRDefault="00977C08" w:rsidP="00BF76D9">
            <w:pPr>
              <w:jc w:val="center"/>
              <w:rPr>
                <w:b/>
                <w:sz w:val="26"/>
              </w:rPr>
            </w:pPr>
            <w:r>
              <w:rPr>
                <w:b/>
                <w:sz w:val="26"/>
              </w:rPr>
              <w:t>4</w:t>
            </w:r>
          </w:p>
        </w:tc>
      </w:tr>
      <w:tr w:rsidR="00A73D43" w:rsidRPr="0034730E" w:rsidTr="00A73D43">
        <w:tc>
          <w:tcPr>
            <w:tcW w:w="2411" w:type="dxa"/>
            <w:vMerge/>
          </w:tcPr>
          <w:p w:rsidR="00A73D43" w:rsidRPr="00A73D43" w:rsidRDefault="00A73D43" w:rsidP="00A73D43">
            <w:pPr>
              <w:jc w:val="both"/>
              <w:rPr>
                <w:sz w:val="24"/>
              </w:rPr>
            </w:pPr>
          </w:p>
        </w:tc>
        <w:tc>
          <w:tcPr>
            <w:tcW w:w="3207" w:type="dxa"/>
            <w:vMerge/>
          </w:tcPr>
          <w:p w:rsidR="00A73D43" w:rsidRPr="00A73D43" w:rsidRDefault="00A73D43" w:rsidP="00A73D43">
            <w:pPr>
              <w:jc w:val="both"/>
              <w:rPr>
                <w:sz w:val="26"/>
              </w:rPr>
            </w:pPr>
          </w:p>
        </w:tc>
        <w:tc>
          <w:tcPr>
            <w:tcW w:w="4582" w:type="dxa"/>
          </w:tcPr>
          <w:p w:rsidR="00A73D43" w:rsidRDefault="00A73D43" w:rsidP="00A73D43">
            <w:pPr>
              <w:jc w:val="both"/>
              <w:rPr>
                <w:sz w:val="26"/>
              </w:rPr>
            </w:pPr>
            <w:r w:rsidRPr="00A73D43">
              <w:rPr>
                <w:sz w:val="26"/>
              </w:rPr>
              <w:t>b) Giải quyết tốt các mâu thuẫn trong gia đình, không để xảy ra bạo lực trong gia đình.</w:t>
            </w:r>
          </w:p>
          <w:p w:rsidR="00A54E2E" w:rsidRPr="00A54E2E" w:rsidRDefault="00A54E2E" w:rsidP="00A73D43">
            <w:pPr>
              <w:jc w:val="both"/>
              <w:rPr>
                <w:sz w:val="12"/>
              </w:rPr>
            </w:pPr>
          </w:p>
        </w:tc>
        <w:tc>
          <w:tcPr>
            <w:tcW w:w="884" w:type="dxa"/>
          </w:tcPr>
          <w:p w:rsidR="00A73D43" w:rsidRPr="005B726B" w:rsidRDefault="00977C08" w:rsidP="00BF76D9">
            <w:pPr>
              <w:jc w:val="center"/>
              <w:rPr>
                <w:b/>
                <w:sz w:val="26"/>
              </w:rPr>
            </w:pPr>
            <w:r>
              <w:rPr>
                <w:b/>
                <w:sz w:val="26"/>
              </w:rPr>
              <w:t>5</w:t>
            </w:r>
          </w:p>
        </w:tc>
      </w:tr>
      <w:tr w:rsidR="00A73D43" w:rsidRPr="0034730E" w:rsidTr="00A73D43">
        <w:tc>
          <w:tcPr>
            <w:tcW w:w="2411" w:type="dxa"/>
            <w:vMerge/>
          </w:tcPr>
          <w:p w:rsidR="00A73D43" w:rsidRPr="00A73D43" w:rsidRDefault="00A73D43" w:rsidP="00A73D43">
            <w:pPr>
              <w:jc w:val="both"/>
              <w:rPr>
                <w:sz w:val="24"/>
              </w:rPr>
            </w:pPr>
          </w:p>
        </w:tc>
        <w:tc>
          <w:tcPr>
            <w:tcW w:w="7789" w:type="dxa"/>
            <w:gridSpan w:val="2"/>
          </w:tcPr>
          <w:p w:rsidR="00A54E2E" w:rsidRPr="00A54E2E" w:rsidRDefault="00A54E2E" w:rsidP="00A73D43">
            <w:pPr>
              <w:jc w:val="both"/>
              <w:rPr>
                <w:b/>
                <w:sz w:val="16"/>
              </w:rPr>
            </w:pPr>
          </w:p>
          <w:p w:rsidR="00A73D43" w:rsidRDefault="00A73D43" w:rsidP="00A73D43">
            <w:pPr>
              <w:jc w:val="both"/>
              <w:rPr>
                <w:b/>
                <w:sz w:val="26"/>
              </w:rPr>
            </w:pPr>
            <w:r w:rsidRPr="00A73D43">
              <w:rPr>
                <w:b/>
                <w:sz w:val="26"/>
              </w:rPr>
              <w:t>4. Hộ gia đình có nhà tiêu, nhà tắm, thiết bị chứa nước/các loại hình tương tự hợp vệ sinh</w:t>
            </w:r>
          </w:p>
          <w:p w:rsidR="00A54E2E" w:rsidRPr="00A54E2E" w:rsidRDefault="00A54E2E" w:rsidP="00A73D43">
            <w:pPr>
              <w:jc w:val="both"/>
              <w:rPr>
                <w:b/>
                <w:sz w:val="16"/>
              </w:rPr>
            </w:pPr>
          </w:p>
        </w:tc>
        <w:tc>
          <w:tcPr>
            <w:tcW w:w="884" w:type="dxa"/>
          </w:tcPr>
          <w:p w:rsidR="00A14B2F" w:rsidRPr="00A14B2F" w:rsidRDefault="00A14B2F" w:rsidP="00BF76D9">
            <w:pPr>
              <w:jc w:val="center"/>
              <w:rPr>
                <w:b/>
                <w:sz w:val="18"/>
              </w:rPr>
            </w:pPr>
          </w:p>
          <w:p w:rsidR="00A73D43" w:rsidRPr="005B726B" w:rsidRDefault="00BF76D9" w:rsidP="00BF76D9">
            <w:pPr>
              <w:jc w:val="center"/>
              <w:rPr>
                <w:b/>
                <w:sz w:val="26"/>
              </w:rPr>
            </w:pPr>
            <w:r w:rsidRPr="005B726B">
              <w:rPr>
                <w:b/>
                <w:sz w:val="26"/>
              </w:rPr>
              <w:t>3</w:t>
            </w:r>
          </w:p>
        </w:tc>
      </w:tr>
      <w:tr w:rsidR="00A73D43" w:rsidRPr="0034730E" w:rsidTr="00A73D43">
        <w:tc>
          <w:tcPr>
            <w:tcW w:w="2411" w:type="dxa"/>
            <w:vMerge/>
          </w:tcPr>
          <w:p w:rsidR="00A73D43" w:rsidRPr="00A73D43" w:rsidRDefault="00A73D43" w:rsidP="00A73D43">
            <w:pPr>
              <w:jc w:val="both"/>
              <w:rPr>
                <w:sz w:val="24"/>
              </w:rPr>
            </w:pPr>
          </w:p>
        </w:tc>
        <w:tc>
          <w:tcPr>
            <w:tcW w:w="3207" w:type="dxa"/>
            <w:vMerge w:val="restart"/>
          </w:tcPr>
          <w:p w:rsidR="00692FD9" w:rsidRDefault="00692FD9" w:rsidP="00A73D43">
            <w:pPr>
              <w:jc w:val="both"/>
              <w:rPr>
                <w:b/>
                <w:sz w:val="26"/>
              </w:rPr>
            </w:pPr>
          </w:p>
          <w:p w:rsidR="00692FD9" w:rsidRDefault="00692FD9" w:rsidP="00A73D43">
            <w:pPr>
              <w:jc w:val="both"/>
              <w:rPr>
                <w:b/>
                <w:sz w:val="26"/>
              </w:rPr>
            </w:pPr>
          </w:p>
          <w:p w:rsidR="00A54E2E" w:rsidRDefault="00A54E2E" w:rsidP="00A73D43">
            <w:pPr>
              <w:jc w:val="both"/>
              <w:rPr>
                <w:b/>
                <w:sz w:val="26"/>
              </w:rPr>
            </w:pPr>
          </w:p>
          <w:p w:rsidR="00A54E2E" w:rsidRDefault="00A54E2E" w:rsidP="00A73D43">
            <w:pPr>
              <w:jc w:val="both"/>
              <w:rPr>
                <w:b/>
                <w:sz w:val="26"/>
              </w:rPr>
            </w:pPr>
          </w:p>
          <w:p w:rsidR="00A73D43" w:rsidRPr="00A73D43" w:rsidRDefault="00A73D43" w:rsidP="00A73D43">
            <w:pPr>
              <w:jc w:val="both"/>
              <w:rPr>
                <w:b/>
                <w:sz w:val="26"/>
              </w:rPr>
            </w:pPr>
            <w:r w:rsidRPr="00A73D43">
              <w:rPr>
                <w:b/>
                <w:sz w:val="26"/>
              </w:rPr>
              <w:t>5. Tương trợ, giúp đỡ mọi người trong cộng đồng khi khó khăn, hoạn nạn</w:t>
            </w:r>
          </w:p>
        </w:tc>
        <w:tc>
          <w:tcPr>
            <w:tcW w:w="4582" w:type="dxa"/>
          </w:tcPr>
          <w:p w:rsidR="00A73D43" w:rsidRDefault="00A73D43" w:rsidP="00A73D43">
            <w:pPr>
              <w:jc w:val="both"/>
              <w:rPr>
                <w:sz w:val="26"/>
              </w:rPr>
            </w:pPr>
            <w:r w:rsidRPr="00A73D43">
              <w:rPr>
                <w:sz w:val="26"/>
              </w:rPr>
              <w:t>a) Thành viên trong gia đình tích cực tham gia các hoạt động giúp đỡ đồng bào bị thiên tai, người già cô đơn, trẻ em mồ côi, người tàn tật, nạn nhân chất độc da cam-dioxin và những người bất hạnh, yếu thế… khi hoạn nạn khó khăn và lúc cần thiết khác</w:t>
            </w:r>
          </w:p>
          <w:p w:rsidR="00A54E2E" w:rsidRPr="00A54E2E" w:rsidRDefault="00A54E2E" w:rsidP="00A73D43">
            <w:pPr>
              <w:jc w:val="both"/>
              <w:rPr>
                <w:sz w:val="16"/>
              </w:rPr>
            </w:pPr>
          </w:p>
        </w:tc>
        <w:tc>
          <w:tcPr>
            <w:tcW w:w="884" w:type="dxa"/>
          </w:tcPr>
          <w:p w:rsidR="00A73D43" w:rsidRPr="005B726B" w:rsidRDefault="00BF76D9" w:rsidP="00BF76D9">
            <w:pPr>
              <w:jc w:val="center"/>
              <w:rPr>
                <w:b/>
                <w:sz w:val="26"/>
              </w:rPr>
            </w:pPr>
            <w:r w:rsidRPr="005B726B">
              <w:rPr>
                <w:b/>
                <w:sz w:val="26"/>
              </w:rPr>
              <w:t>4</w:t>
            </w:r>
          </w:p>
        </w:tc>
      </w:tr>
      <w:tr w:rsidR="00A73D43" w:rsidRPr="0034730E" w:rsidTr="00A73D43">
        <w:tc>
          <w:tcPr>
            <w:tcW w:w="2411" w:type="dxa"/>
            <w:vMerge/>
          </w:tcPr>
          <w:p w:rsidR="00A73D43" w:rsidRPr="00A73D43" w:rsidRDefault="00A73D43" w:rsidP="00A73D43">
            <w:pPr>
              <w:jc w:val="both"/>
              <w:rPr>
                <w:sz w:val="24"/>
              </w:rPr>
            </w:pPr>
          </w:p>
        </w:tc>
        <w:tc>
          <w:tcPr>
            <w:tcW w:w="3207" w:type="dxa"/>
            <w:vMerge/>
          </w:tcPr>
          <w:p w:rsidR="00A73D43" w:rsidRPr="00A73D43" w:rsidRDefault="00A73D43" w:rsidP="00A73D43">
            <w:pPr>
              <w:jc w:val="both"/>
              <w:rPr>
                <w:sz w:val="26"/>
              </w:rPr>
            </w:pPr>
          </w:p>
        </w:tc>
        <w:tc>
          <w:tcPr>
            <w:tcW w:w="4582" w:type="dxa"/>
          </w:tcPr>
          <w:p w:rsidR="00A73D43" w:rsidRDefault="00A73D43" w:rsidP="00A73D43">
            <w:pPr>
              <w:jc w:val="both"/>
              <w:rPr>
                <w:sz w:val="26"/>
              </w:rPr>
            </w:pPr>
            <w:r w:rsidRPr="00A73D43">
              <w:rPr>
                <w:sz w:val="26"/>
              </w:rPr>
              <w:t>b) Khi phát sinh mẫu thuẫn, giải quyết bằng hòa giải trên tình thần tôn trọng, không gây gổ, đánh, cãi nhau gây mất trật tự xã hội.</w:t>
            </w:r>
          </w:p>
          <w:p w:rsidR="00A54E2E" w:rsidRPr="00A54E2E" w:rsidRDefault="00A54E2E" w:rsidP="00A73D43">
            <w:pPr>
              <w:jc w:val="both"/>
              <w:rPr>
                <w:sz w:val="16"/>
              </w:rPr>
            </w:pPr>
          </w:p>
        </w:tc>
        <w:tc>
          <w:tcPr>
            <w:tcW w:w="884" w:type="dxa"/>
          </w:tcPr>
          <w:p w:rsidR="00A73D43" w:rsidRPr="005B726B" w:rsidRDefault="00BF76D9" w:rsidP="00BF76D9">
            <w:pPr>
              <w:jc w:val="center"/>
              <w:rPr>
                <w:b/>
                <w:sz w:val="26"/>
              </w:rPr>
            </w:pPr>
            <w:r w:rsidRPr="005B726B">
              <w:rPr>
                <w:b/>
                <w:sz w:val="26"/>
              </w:rPr>
              <w:t>4</w:t>
            </w:r>
          </w:p>
        </w:tc>
      </w:tr>
      <w:tr w:rsidR="00104C31" w:rsidRPr="0034730E" w:rsidTr="00A73D43">
        <w:tc>
          <w:tcPr>
            <w:tcW w:w="2411" w:type="dxa"/>
          </w:tcPr>
          <w:p w:rsidR="00104C31" w:rsidRPr="00A73D43" w:rsidRDefault="00104C31" w:rsidP="00A73D43">
            <w:pPr>
              <w:jc w:val="both"/>
              <w:rPr>
                <w:sz w:val="24"/>
              </w:rPr>
            </w:pPr>
          </w:p>
        </w:tc>
        <w:tc>
          <w:tcPr>
            <w:tcW w:w="3207" w:type="dxa"/>
          </w:tcPr>
          <w:p w:rsidR="00104C31" w:rsidRPr="00A73D43" w:rsidRDefault="00104C31" w:rsidP="00A73D43">
            <w:pPr>
              <w:jc w:val="both"/>
              <w:rPr>
                <w:sz w:val="26"/>
              </w:rPr>
            </w:pPr>
          </w:p>
        </w:tc>
        <w:tc>
          <w:tcPr>
            <w:tcW w:w="4582" w:type="dxa"/>
          </w:tcPr>
          <w:p w:rsidR="00A54E2E" w:rsidRPr="00A54E2E" w:rsidRDefault="00A54E2E" w:rsidP="00A73D43">
            <w:pPr>
              <w:jc w:val="center"/>
              <w:rPr>
                <w:b/>
                <w:sz w:val="12"/>
              </w:rPr>
            </w:pPr>
          </w:p>
          <w:p w:rsidR="00104C31" w:rsidRDefault="00104C31" w:rsidP="00A73D43">
            <w:pPr>
              <w:jc w:val="center"/>
              <w:rPr>
                <w:b/>
                <w:sz w:val="26"/>
              </w:rPr>
            </w:pPr>
            <w:r w:rsidRPr="00A73D43">
              <w:rPr>
                <w:b/>
                <w:sz w:val="26"/>
              </w:rPr>
              <w:t>Tổng điểm tiêu chuẩn III</w:t>
            </w:r>
          </w:p>
          <w:p w:rsidR="00A54E2E" w:rsidRPr="00A54E2E" w:rsidRDefault="00A54E2E" w:rsidP="00A73D43">
            <w:pPr>
              <w:jc w:val="center"/>
              <w:rPr>
                <w:b/>
                <w:sz w:val="12"/>
              </w:rPr>
            </w:pPr>
          </w:p>
        </w:tc>
        <w:tc>
          <w:tcPr>
            <w:tcW w:w="884" w:type="dxa"/>
          </w:tcPr>
          <w:p w:rsidR="00A14B2F" w:rsidRPr="00A14B2F" w:rsidRDefault="00A14B2F" w:rsidP="00A73D43">
            <w:pPr>
              <w:jc w:val="center"/>
              <w:rPr>
                <w:b/>
                <w:sz w:val="10"/>
              </w:rPr>
            </w:pPr>
          </w:p>
          <w:p w:rsidR="00104C31" w:rsidRPr="00A73D43" w:rsidRDefault="00104C31" w:rsidP="00A73D43">
            <w:pPr>
              <w:jc w:val="center"/>
              <w:rPr>
                <w:b/>
                <w:sz w:val="26"/>
              </w:rPr>
            </w:pPr>
            <w:r w:rsidRPr="00A73D43">
              <w:rPr>
                <w:b/>
                <w:sz w:val="26"/>
              </w:rPr>
              <w:t>35</w:t>
            </w:r>
          </w:p>
        </w:tc>
      </w:tr>
      <w:tr w:rsidR="00104C31" w:rsidRPr="0034730E" w:rsidTr="00A73D43">
        <w:tc>
          <w:tcPr>
            <w:tcW w:w="2411" w:type="dxa"/>
          </w:tcPr>
          <w:p w:rsidR="00104C31" w:rsidRPr="00A73D43" w:rsidRDefault="00104C31" w:rsidP="00A73D43">
            <w:pPr>
              <w:jc w:val="both"/>
              <w:rPr>
                <w:sz w:val="24"/>
              </w:rPr>
            </w:pPr>
          </w:p>
        </w:tc>
        <w:tc>
          <w:tcPr>
            <w:tcW w:w="3207" w:type="dxa"/>
          </w:tcPr>
          <w:p w:rsidR="00104C31" w:rsidRPr="00A73D43" w:rsidRDefault="00104C31" w:rsidP="00A73D43">
            <w:pPr>
              <w:jc w:val="both"/>
              <w:rPr>
                <w:sz w:val="26"/>
              </w:rPr>
            </w:pPr>
          </w:p>
        </w:tc>
        <w:tc>
          <w:tcPr>
            <w:tcW w:w="4582" w:type="dxa"/>
          </w:tcPr>
          <w:p w:rsidR="00A73D43" w:rsidRPr="00A73D43" w:rsidRDefault="00104C31" w:rsidP="00A73D43">
            <w:pPr>
              <w:jc w:val="center"/>
              <w:rPr>
                <w:b/>
                <w:sz w:val="26"/>
              </w:rPr>
            </w:pPr>
            <w:r w:rsidRPr="00A73D43">
              <w:rPr>
                <w:b/>
                <w:sz w:val="26"/>
              </w:rPr>
              <w:t>Tổng cộng (I) +(II) +(III)</w:t>
            </w:r>
          </w:p>
          <w:p w:rsidR="00A73D43" w:rsidRPr="00A73D43" w:rsidRDefault="00104C31" w:rsidP="00A73D43">
            <w:pPr>
              <w:jc w:val="center"/>
              <w:rPr>
                <w:b/>
                <w:sz w:val="26"/>
              </w:rPr>
            </w:pPr>
            <w:r w:rsidRPr="00A73D43">
              <w:rPr>
                <w:b/>
                <w:sz w:val="26"/>
              </w:rPr>
              <w:t xml:space="preserve">Đạt từ 90 điểm trở lên được xét tặng </w:t>
            </w:r>
          </w:p>
          <w:p w:rsidR="00104C31" w:rsidRDefault="00104C31" w:rsidP="00A73D43">
            <w:pPr>
              <w:jc w:val="center"/>
              <w:rPr>
                <w:b/>
                <w:sz w:val="26"/>
              </w:rPr>
            </w:pPr>
            <w:r w:rsidRPr="00A73D43">
              <w:rPr>
                <w:b/>
                <w:sz w:val="26"/>
              </w:rPr>
              <w:t>danh hiệu "Gia đình văn hóa"</w:t>
            </w:r>
          </w:p>
          <w:p w:rsidR="005D50B9" w:rsidRPr="005D50B9" w:rsidRDefault="005D50B9" w:rsidP="00A73D43">
            <w:pPr>
              <w:jc w:val="center"/>
              <w:rPr>
                <w:b/>
                <w:sz w:val="16"/>
              </w:rPr>
            </w:pPr>
          </w:p>
        </w:tc>
        <w:tc>
          <w:tcPr>
            <w:tcW w:w="884" w:type="dxa"/>
          </w:tcPr>
          <w:p w:rsidR="00104C31" w:rsidRPr="00A73D43" w:rsidRDefault="00104C31" w:rsidP="00A73D43">
            <w:pPr>
              <w:jc w:val="center"/>
              <w:rPr>
                <w:b/>
                <w:sz w:val="26"/>
              </w:rPr>
            </w:pPr>
            <w:r w:rsidRPr="00A73D43">
              <w:rPr>
                <w:b/>
                <w:sz w:val="26"/>
              </w:rPr>
              <w:t>100</w:t>
            </w:r>
          </w:p>
        </w:tc>
      </w:tr>
    </w:tbl>
    <w:p w:rsidR="0034730E" w:rsidRDefault="0034730E" w:rsidP="0034730E"/>
    <w:sectPr w:rsidR="0034730E" w:rsidSect="00A14B2F">
      <w:footerReference w:type="default" r:id="rId7"/>
      <w:pgSz w:w="12240" w:h="15840"/>
      <w:pgMar w:top="568" w:right="1134" w:bottom="426"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172" w:rsidRDefault="00413172" w:rsidP="00A54E2E">
      <w:pPr>
        <w:spacing w:after="0" w:line="240" w:lineRule="auto"/>
      </w:pPr>
      <w:r>
        <w:separator/>
      </w:r>
    </w:p>
  </w:endnote>
  <w:endnote w:type="continuationSeparator" w:id="0">
    <w:p w:rsidR="00413172" w:rsidRDefault="00413172" w:rsidP="00A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02168"/>
      <w:docPartObj>
        <w:docPartGallery w:val="Page Numbers (Bottom of Page)"/>
        <w:docPartUnique/>
      </w:docPartObj>
    </w:sdtPr>
    <w:sdtEndPr>
      <w:rPr>
        <w:noProof/>
      </w:rPr>
    </w:sdtEndPr>
    <w:sdtContent>
      <w:p w:rsidR="00A54E2E" w:rsidRDefault="00A54E2E">
        <w:pPr>
          <w:pStyle w:val="Footer"/>
          <w:jc w:val="center"/>
        </w:pPr>
        <w:r>
          <w:fldChar w:fldCharType="begin"/>
        </w:r>
        <w:r>
          <w:instrText xml:space="preserve"> PAGE   \* MERGEFORMAT </w:instrText>
        </w:r>
        <w:r>
          <w:fldChar w:fldCharType="separate"/>
        </w:r>
        <w:r w:rsidR="00BD0E63">
          <w:rPr>
            <w:noProof/>
          </w:rPr>
          <w:t>4</w:t>
        </w:r>
        <w:r>
          <w:rPr>
            <w:noProof/>
          </w:rPr>
          <w:fldChar w:fldCharType="end"/>
        </w:r>
      </w:p>
    </w:sdtContent>
  </w:sdt>
  <w:p w:rsidR="00A54E2E" w:rsidRDefault="00A54E2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172" w:rsidRDefault="00413172" w:rsidP="00A54E2E">
      <w:pPr>
        <w:spacing w:after="0" w:line="240" w:lineRule="auto"/>
      </w:pPr>
      <w:r>
        <w:separator/>
      </w:r>
    </w:p>
  </w:footnote>
  <w:footnote w:type="continuationSeparator" w:id="0">
    <w:p w:rsidR="00413172" w:rsidRDefault="00413172" w:rsidP="00A54E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0E"/>
    <w:rsid w:val="000D4506"/>
    <w:rsid w:val="00104C31"/>
    <w:rsid w:val="0025359E"/>
    <w:rsid w:val="0034730E"/>
    <w:rsid w:val="00413172"/>
    <w:rsid w:val="005478F6"/>
    <w:rsid w:val="005B726B"/>
    <w:rsid w:val="005D50B9"/>
    <w:rsid w:val="0067330B"/>
    <w:rsid w:val="00692FD9"/>
    <w:rsid w:val="00711F2A"/>
    <w:rsid w:val="00955793"/>
    <w:rsid w:val="00977C08"/>
    <w:rsid w:val="00A14B2F"/>
    <w:rsid w:val="00A54E2E"/>
    <w:rsid w:val="00A73D43"/>
    <w:rsid w:val="00B95B83"/>
    <w:rsid w:val="00BA3622"/>
    <w:rsid w:val="00BD0E63"/>
    <w:rsid w:val="00BF76D9"/>
    <w:rsid w:val="00C90D33"/>
    <w:rsid w:val="00ED1351"/>
    <w:rsid w:val="00F5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C484A4-29C2-4D54-A764-1F459707B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59E"/>
    <w:rPr>
      <w:rFonts w:ascii="Segoe UI" w:hAnsi="Segoe UI" w:cs="Segoe UI"/>
      <w:sz w:val="18"/>
      <w:szCs w:val="18"/>
    </w:rPr>
  </w:style>
  <w:style w:type="paragraph" w:styleId="Header">
    <w:name w:val="header"/>
    <w:basedOn w:val="Normal"/>
    <w:link w:val="HeaderChar"/>
    <w:uiPriority w:val="99"/>
    <w:unhideWhenUsed/>
    <w:rsid w:val="00A54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E2E"/>
  </w:style>
  <w:style w:type="paragraph" w:styleId="Footer">
    <w:name w:val="footer"/>
    <w:basedOn w:val="Normal"/>
    <w:link w:val="FooterChar"/>
    <w:uiPriority w:val="99"/>
    <w:unhideWhenUsed/>
    <w:rsid w:val="00A54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2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7E6FE-5278-48BF-992F-D1DD6C1B5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2025-10-07T09:29:00Z</cp:lastPrinted>
  <dcterms:created xsi:type="dcterms:W3CDTF">2025-10-06T08:40:00Z</dcterms:created>
  <dcterms:modified xsi:type="dcterms:W3CDTF">2025-10-09T04:38:00Z</dcterms:modified>
</cp:coreProperties>
</file>